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D5A" w:rsidRPr="00C43211" w:rsidRDefault="00D83E13" w:rsidP="00D53D5A">
      <w:pPr>
        <w:autoSpaceDE w:val="0"/>
        <w:autoSpaceDN w:val="0"/>
        <w:adjustRightInd w:val="0"/>
        <w:rPr>
          <w:bCs/>
          <w:color w:val="000000"/>
          <w:kern w:val="0"/>
          <w:lang w:bidi="hi-IN"/>
        </w:rPr>
      </w:pPr>
      <w:r>
        <w:rPr>
          <w:rFonts w:hint="eastAsia"/>
          <w:b/>
          <w:bCs/>
          <w:color w:val="000000"/>
          <w:kern w:val="0"/>
          <w:lang w:bidi="hi-IN"/>
        </w:rPr>
        <w:t xml:space="preserve">Suggested </w:t>
      </w:r>
      <w:r w:rsidR="0053585A" w:rsidRPr="00D53D5A">
        <w:rPr>
          <w:rFonts w:hint="eastAsia"/>
          <w:b/>
          <w:bCs/>
          <w:color w:val="000000"/>
          <w:kern w:val="0"/>
          <w:lang w:bidi="hi-IN"/>
        </w:rPr>
        <w:t>T</w:t>
      </w:r>
      <w:r w:rsidR="001C68DA" w:rsidRPr="00D53D5A">
        <w:rPr>
          <w:b/>
          <w:bCs/>
          <w:color w:val="000000"/>
          <w:kern w:val="0"/>
          <w:lang w:bidi="hi-IN"/>
        </w:rPr>
        <w:t xml:space="preserve">opics: </w:t>
      </w:r>
      <w:r w:rsidR="002610DF" w:rsidRPr="00CE066E">
        <w:rPr>
          <w:bCs/>
          <w:kern w:val="0"/>
        </w:rPr>
        <w:t xml:space="preserve">Special </w:t>
      </w:r>
      <w:r w:rsidR="00A96C92">
        <w:rPr>
          <w:rFonts w:hint="eastAsia"/>
          <w:bCs/>
          <w:kern w:val="0"/>
        </w:rPr>
        <w:t>S</w:t>
      </w:r>
      <w:bookmarkStart w:id="0" w:name="_GoBack"/>
      <w:bookmarkEnd w:id="0"/>
      <w:r w:rsidR="00A96C92" w:rsidRPr="00CE066E">
        <w:rPr>
          <w:bCs/>
          <w:kern w:val="0"/>
        </w:rPr>
        <w:t>essions</w:t>
      </w:r>
      <w:r w:rsidR="00A96C92" w:rsidRPr="00CE066E">
        <w:rPr>
          <w:bCs/>
          <w:color w:val="000000"/>
          <w:kern w:val="0"/>
          <w:lang w:bidi="hi-IN"/>
        </w:rPr>
        <w:t xml:space="preserve"> </w:t>
      </w:r>
      <w:r w:rsidR="001C68DA" w:rsidRPr="00CE066E">
        <w:rPr>
          <w:bCs/>
          <w:color w:val="000000"/>
          <w:kern w:val="0"/>
          <w:lang w:bidi="hi-IN"/>
        </w:rPr>
        <w:t>(</w:t>
      </w:r>
      <w:r w:rsidR="002610DF" w:rsidRPr="00CE066E">
        <w:rPr>
          <w:bCs/>
          <w:color w:val="000000"/>
          <w:kern w:val="0"/>
          <w:lang w:bidi="hi-IN"/>
        </w:rPr>
        <w:t>Satellite Programs</w:t>
      </w:r>
      <w:r w:rsidR="001C68DA" w:rsidRPr="00CE066E">
        <w:rPr>
          <w:bCs/>
          <w:color w:val="000000"/>
          <w:kern w:val="0"/>
          <w:lang w:bidi="hi-IN"/>
        </w:rPr>
        <w:t>)</w:t>
      </w:r>
      <w:r w:rsidR="009E130B">
        <w:rPr>
          <w:rFonts w:hint="eastAsia"/>
          <w:bCs/>
          <w:color w:val="000000"/>
          <w:kern w:val="0"/>
          <w:lang w:bidi="hi-IN"/>
        </w:rPr>
        <w:t xml:space="preserve"> or </w:t>
      </w:r>
      <w:r w:rsidR="009E130B" w:rsidRPr="009E130B">
        <w:rPr>
          <w:bCs/>
          <w:color w:val="000000"/>
          <w:kern w:val="0"/>
          <w:lang w:bidi="hi-IN"/>
        </w:rPr>
        <w:t>New Generation Sensors and Applications</w:t>
      </w:r>
    </w:p>
    <w:p w:rsidR="001C68DA" w:rsidRPr="00D53D5A" w:rsidRDefault="001C68DA" w:rsidP="001C68DA">
      <w:pPr>
        <w:autoSpaceDE w:val="0"/>
        <w:autoSpaceDN w:val="0"/>
        <w:adjustRightInd w:val="0"/>
        <w:rPr>
          <w:bCs/>
          <w:color w:val="000000"/>
          <w:kern w:val="0"/>
          <w:lang w:bidi="hi-IN"/>
        </w:rPr>
      </w:pPr>
    </w:p>
    <w:p w:rsidR="001C68DA" w:rsidRPr="00C43211" w:rsidRDefault="002610DF" w:rsidP="001C68DA">
      <w:pPr>
        <w:autoSpaceDE w:val="0"/>
        <w:autoSpaceDN w:val="0"/>
        <w:adjustRightInd w:val="0"/>
        <w:jc w:val="center"/>
        <w:rPr>
          <w:bCs/>
          <w:color w:val="000000"/>
          <w:kern w:val="0"/>
          <w:sz w:val="28"/>
          <w:lang w:bidi="hi-IN"/>
        </w:rPr>
      </w:pPr>
      <w:r w:rsidRPr="002610DF">
        <w:rPr>
          <w:color w:val="000000"/>
          <w:kern w:val="0"/>
          <w:sz w:val="28"/>
        </w:rPr>
        <w:t>A New X-band SAR Satellite Mission Analysis for Taiwan</w:t>
      </w:r>
    </w:p>
    <w:p w:rsidR="001C68DA" w:rsidRPr="0009355E" w:rsidRDefault="001C68DA" w:rsidP="001C68DA">
      <w:pPr>
        <w:autoSpaceDE w:val="0"/>
        <w:autoSpaceDN w:val="0"/>
        <w:adjustRightInd w:val="0"/>
        <w:jc w:val="center"/>
        <w:rPr>
          <w:rFonts w:eastAsia="標楷體"/>
          <w:color w:val="000000"/>
        </w:rPr>
      </w:pPr>
    </w:p>
    <w:p w:rsidR="001C68DA" w:rsidRDefault="00447A86" w:rsidP="00447A86">
      <w:pPr>
        <w:widowControl/>
        <w:shd w:val="clear" w:color="auto" w:fill="FFFFFF"/>
        <w:adjustRightInd w:val="0"/>
        <w:snapToGrid w:val="0"/>
        <w:spacing w:line="300" w:lineRule="exact"/>
        <w:ind w:left="260" w:hangingChars="118" w:hanging="260"/>
        <w:jc w:val="center"/>
        <w:rPr>
          <w:color w:val="000000"/>
          <w:kern w:val="0"/>
          <w:sz w:val="22"/>
        </w:rPr>
      </w:pPr>
      <w:proofErr w:type="spellStart"/>
      <w:r w:rsidRPr="00447A86">
        <w:rPr>
          <w:color w:val="000000"/>
          <w:kern w:val="0"/>
          <w:sz w:val="22"/>
        </w:rPr>
        <w:t>Chih</w:t>
      </w:r>
      <w:proofErr w:type="spellEnd"/>
      <w:r w:rsidRPr="00447A86">
        <w:rPr>
          <w:color w:val="000000"/>
          <w:kern w:val="0"/>
          <w:sz w:val="22"/>
        </w:rPr>
        <w:t xml:space="preserve">-Li Chang </w:t>
      </w:r>
      <w:r w:rsidRPr="00447A86">
        <w:rPr>
          <w:color w:val="000000"/>
          <w:kern w:val="0"/>
          <w:sz w:val="22"/>
          <w:vertAlign w:val="superscript"/>
        </w:rPr>
        <w:t>1*</w:t>
      </w:r>
      <w:r w:rsidRPr="00447A86">
        <w:rPr>
          <w:color w:val="000000"/>
          <w:kern w:val="0"/>
          <w:sz w:val="22"/>
        </w:rPr>
        <w:t xml:space="preserve">, </w:t>
      </w:r>
      <w:proofErr w:type="spellStart"/>
      <w:r w:rsidR="002610DF" w:rsidRPr="00DB4AC0">
        <w:rPr>
          <w:rFonts w:eastAsia="標楷體" w:hint="eastAsia"/>
          <w:sz w:val="22"/>
          <w:szCs w:val="22"/>
        </w:rPr>
        <w:t>Bor</w:t>
      </w:r>
      <w:proofErr w:type="spellEnd"/>
      <w:r w:rsidR="002610DF" w:rsidRPr="00DB4AC0">
        <w:rPr>
          <w:rFonts w:eastAsia="標楷體" w:hint="eastAsia"/>
          <w:sz w:val="22"/>
          <w:szCs w:val="22"/>
        </w:rPr>
        <w:t>-Han Wu</w:t>
      </w:r>
      <w:r w:rsidR="002610DF" w:rsidRPr="00447A86" w:rsidDel="002610DF">
        <w:rPr>
          <w:color w:val="000000"/>
          <w:kern w:val="0"/>
          <w:sz w:val="22"/>
        </w:rPr>
        <w:t xml:space="preserve"> </w:t>
      </w:r>
      <w:r w:rsidRPr="00447A86">
        <w:rPr>
          <w:color w:val="000000"/>
          <w:kern w:val="0"/>
          <w:sz w:val="22"/>
          <w:vertAlign w:val="superscript"/>
        </w:rPr>
        <w:t>2</w:t>
      </w:r>
      <w:r>
        <w:rPr>
          <w:rFonts w:hint="eastAsia"/>
          <w:color w:val="000000"/>
          <w:kern w:val="0"/>
          <w:sz w:val="22"/>
        </w:rPr>
        <w:t xml:space="preserve">, </w:t>
      </w:r>
      <w:r w:rsidR="002610DF" w:rsidRPr="00DB4AC0">
        <w:rPr>
          <w:rFonts w:eastAsia="標楷體" w:hint="eastAsia"/>
          <w:sz w:val="22"/>
          <w:szCs w:val="22"/>
        </w:rPr>
        <w:t xml:space="preserve">James Yu-Chen </w:t>
      </w:r>
      <w:proofErr w:type="spellStart"/>
      <w:r w:rsidR="002610DF" w:rsidRPr="00DB4AC0">
        <w:rPr>
          <w:rFonts w:eastAsia="標楷體" w:hint="eastAsia"/>
          <w:sz w:val="22"/>
          <w:szCs w:val="22"/>
        </w:rPr>
        <w:t>Yaung</w:t>
      </w:r>
      <w:proofErr w:type="spellEnd"/>
      <w:r w:rsidR="002610DF" w:rsidDel="002610DF">
        <w:rPr>
          <w:color w:val="000000"/>
          <w:kern w:val="0"/>
          <w:sz w:val="22"/>
        </w:rPr>
        <w:t xml:space="preserve"> </w:t>
      </w:r>
      <w:r>
        <w:rPr>
          <w:rFonts w:hint="eastAsia"/>
          <w:color w:val="000000"/>
          <w:kern w:val="0"/>
          <w:sz w:val="22"/>
          <w:vertAlign w:val="superscript"/>
        </w:rPr>
        <w:t>2</w:t>
      </w:r>
      <w:r>
        <w:rPr>
          <w:color w:val="000000"/>
          <w:kern w:val="0"/>
          <w:sz w:val="22"/>
        </w:rPr>
        <w:t>,</w:t>
      </w:r>
      <w:r w:rsidRPr="00447A86">
        <w:rPr>
          <w:color w:val="000000"/>
          <w:kern w:val="0"/>
          <w:sz w:val="22"/>
        </w:rPr>
        <w:t xml:space="preserve"> </w:t>
      </w:r>
      <w:r w:rsidR="002610DF" w:rsidRPr="002610DF">
        <w:rPr>
          <w:color w:val="000000"/>
          <w:kern w:val="0"/>
          <w:sz w:val="22"/>
        </w:rPr>
        <w:t>I-Young Tarn</w:t>
      </w:r>
      <w:r w:rsidR="002610DF" w:rsidRPr="002610DF" w:rsidDel="002610DF">
        <w:rPr>
          <w:color w:val="000000"/>
          <w:kern w:val="0"/>
          <w:sz w:val="22"/>
        </w:rPr>
        <w:t xml:space="preserve"> </w:t>
      </w:r>
      <w:r w:rsidR="002610DF">
        <w:rPr>
          <w:rFonts w:hint="eastAsia"/>
          <w:color w:val="000000"/>
          <w:kern w:val="0"/>
          <w:sz w:val="22"/>
          <w:vertAlign w:val="superscript"/>
        </w:rPr>
        <w:t>2</w:t>
      </w:r>
      <w:r w:rsidR="00A25A02" w:rsidRPr="00637838">
        <w:rPr>
          <w:rFonts w:eastAsia="標楷體"/>
          <w:color w:val="000000"/>
          <w:sz w:val="22"/>
        </w:rPr>
        <w:t xml:space="preserve">, </w:t>
      </w:r>
      <w:proofErr w:type="spellStart"/>
      <w:r w:rsidR="002610DF" w:rsidRPr="002610DF">
        <w:rPr>
          <w:rFonts w:eastAsia="標楷體"/>
          <w:color w:val="000000"/>
          <w:sz w:val="22"/>
        </w:rPr>
        <w:t>Shiann-Jeng</w:t>
      </w:r>
      <w:proofErr w:type="spellEnd"/>
      <w:r w:rsidR="002610DF" w:rsidRPr="002610DF">
        <w:rPr>
          <w:rFonts w:eastAsia="標楷體"/>
          <w:color w:val="000000"/>
          <w:sz w:val="22"/>
        </w:rPr>
        <w:t xml:space="preserve"> Yu</w:t>
      </w:r>
      <w:r w:rsidR="002610DF" w:rsidRPr="002610DF" w:rsidDel="002610DF">
        <w:rPr>
          <w:rFonts w:eastAsia="標楷體"/>
          <w:color w:val="000000"/>
          <w:sz w:val="22"/>
        </w:rPr>
        <w:t xml:space="preserve"> </w:t>
      </w:r>
      <w:r w:rsidR="002610DF">
        <w:rPr>
          <w:rFonts w:eastAsia="標楷體" w:hint="eastAsia"/>
          <w:color w:val="000000"/>
          <w:sz w:val="22"/>
          <w:vertAlign w:val="superscript"/>
        </w:rPr>
        <w:t>2</w:t>
      </w:r>
    </w:p>
    <w:p w:rsidR="00447A86" w:rsidRDefault="00447A86" w:rsidP="00637838">
      <w:pPr>
        <w:widowControl/>
        <w:shd w:val="clear" w:color="auto" w:fill="FFFFFF"/>
        <w:adjustRightInd w:val="0"/>
        <w:snapToGrid w:val="0"/>
        <w:spacing w:line="300" w:lineRule="exact"/>
        <w:ind w:left="260" w:hangingChars="118" w:hanging="260"/>
        <w:jc w:val="center"/>
        <w:rPr>
          <w:color w:val="000000"/>
          <w:kern w:val="0"/>
          <w:sz w:val="22"/>
        </w:rPr>
      </w:pPr>
    </w:p>
    <w:p w:rsidR="00184CE1" w:rsidRDefault="00184CE1" w:rsidP="00637838">
      <w:pPr>
        <w:widowControl/>
        <w:shd w:val="clear" w:color="auto" w:fill="FFFFFF"/>
        <w:adjustRightInd w:val="0"/>
        <w:snapToGrid w:val="0"/>
        <w:spacing w:line="300" w:lineRule="exact"/>
        <w:ind w:left="260" w:hangingChars="118" w:hanging="260"/>
        <w:jc w:val="center"/>
        <w:rPr>
          <w:color w:val="000000"/>
          <w:kern w:val="0"/>
          <w:sz w:val="22"/>
        </w:rPr>
      </w:pPr>
      <w:r>
        <w:rPr>
          <w:rFonts w:hint="eastAsia"/>
          <w:color w:val="000000"/>
          <w:kern w:val="0"/>
          <w:sz w:val="22"/>
          <w:vertAlign w:val="superscript"/>
        </w:rPr>
        <w:t>*</w:t>
      </w:r>
      <w:r>
        <w:rPr>
          <w:rFonts w:hint="eastAsia"/>
          <w:color w:val="000000"/>
          <w:kern w:val="0"/>
          <w:sz w:val="22"/>
        </w:rPr>
        <w:t>Proposed Presenter</w:t>
      </w:r>
    </w:p>
    <w:p w:rsidR="00447A86" w:rsidRDefault="00447A86" w:rsidP="00447A86">
      <w:pPr>
        <w:widowControl/>
        <w:shd w:val="clear" w:color="auto" w:fill="FFFFFF"/>
        <w:adjustRightInd w:val="0"/>
        <w:snapToGrid w:val="0"/>
        <w:spacing w:line="300" w:lineRule="exact"/>
        <w:ind w:left="260" w:hangingChars="118" w:hanging="260"/>
        <w:jc w:val="center"/>
        <w:rPr>
          <w:color w:val="000000"/>
          <w:kern w:val="0"/>
          <w:sz w:val="22"/>
        </w:rPr>
      </w:pPr>
      <w:r w:rsidRPr="00447A86">
        <w:rPr>
          <w:color w:val="000000"/>
          <w:kern w:val="0"/>
          <w:sz w:val="22"/>
          <w:vertAlign w:val="superscript"/>
        </w:rPr>
        <w:t>1</w:t>
      </w:r>
      <w:r w:rsidRPr="00447A86">
        <w:rPr>
          <w:color w:val="000000"/>
          <w:kern w:val="0"/>
          <w:sz w:val="22"/>
        </w:rPr>
        <w:t xml:space="preserve">Research Fellow, National Space Organization, </w:t>
      </w:r>
      <w:proofErr w:type="gramStart"/>
      <w:r w:rsidRPr="00447A86">
        <w:rPr>
          <w:color w:val="000000"/>
          <w:kern w:val="0"/>
          <w:sz w:val="22"/>
        </w:rPr>
        <w:t>Tel</w:t>
      </w:r>
      <w:proofErr w:type="gramEnd"/>
      <w:r w:rsidRPr="00447A86">
        <w:rPr>
          <w:color w:val="000000"/>
          <w:kern w:val="0"/>
          <w:sz w:val="22"/>
        </w:rPr>
        <w:t>: +886-3-5784208 ext. 8461</w:t>
      </w:r>
      <w:r>
        <w:rPr>
          <w:rFonts w:hint="eastAsia"/>
          <w:color w:val="000000"/>
          <w:kern w:val="0"/>
          <w:sz w:val="22"/>
        </w:rPr>
        <w:t xml:space="preserve">, </w:t>
      </w:r>
      <w:r w:rsidRPr="00447A86">
        <w:rPr>
          <w:color w:val="000000"/>
          <w:kern w:val="0"/>
          <w:sz w:val="22"/>
        </w:rPr>
        <w:t xml:space="preserve">Email: </w:t>
      </w:r>
      <w:hyperlink r:id="rId8" w:history="1">
        <w:r w:rsidR="00E3256D" w:rsidRPr="00DC5103">
          <w:rPr>
            <w:rStyle w:val="a3"/>
            <w:kern w:val="0"/>
            <w:sz w:val="22"/>
          </w:rPr>
          <w:t>CLChang@nspo.narl.org.tw</w:t>
        </w:r>
      </w:hyperlink>
      <w:r w:rsidRPr="00447A86">
        <w:rPr>
          <w:color w:val="000000"/>
          <w:kern w:val="0"/>
          <w:sz w:val="22"/>
        </w:rPr>
        <w:t>;</w:t>
      </w:r>
    </w:p>
    <w:p w:rsidR="00E3256D" w:rsidRPr="00447A86" w:rsidRDefault="00E3256D" w:rsidP="00447A86">
      <w:pPr>
        <w:widowControl/>
        <w:shd w:val="clear" w:color="auto" w:fill="FFFFFF"/>
        <w:adjustRightInd w:val="0"/>
        <w:snapToGrid w:val="0"/>
        <w:spacing w:line="300" w:lineRule="exact"/>
        <w:ind w:left="260" w:hangingChars="118" w:hanging="260"/>
        <w:jc w:val="center"/>
        <w:rPr>
          <w:color w:val="000000"/>
          <w:kern w:val="0"/>
          <w:sz w:val="22"/>
        </w:rPr>
      </w:pPr>
    </w:p>
    <w:p w:rsidR="001C68DA" w:rsidRDefault="00447A86" w:rsidP="002610DF">
      <w:pPr>
        <w:widowControl/>
        <w:shd w:val="clear" w:color="auto" w:fill="FFFFFF"/>
        <w:adjustRightInd w:val="0"/>
        <w:snapToGrid w:val="0"/>
        <w:spacing w:line="300" w:lineRule="exact"/>
        <w:ind w:left="260" w:hangingChars="118" w:hanging="260"/>
        <w:jc w:val="center"/>
        <w:rPr>
          <w:color w:val="000000"/>
          <w:kern w:val="0"/>
          <w:sz w:val="22"/>
        </w:rPr>
      </w:pPr>
      <w:r w:rsidRPr="00447A86">
        <w:rPr>
          <w:color w:val="000000"/>
          <w:kern w:val="0"/>
          <w:sz w:val="22"/>
          <w:vertAlign w:val="superscript"/>
        </w:rPr>
        <w:t>2</w:t>
      </w:r>
      <w:r w:rsidRPr="00447A86">
        <w:rPr>
          <w:color w:val="000000"/>
          <w:kern w:val="0"/>
          <w:sz w:val="22"/>
        </w:rPr>
        <w:t xml:space="preserve"> </w:t>
      </w:r>
      <w:r w:rsidR="002610DF" w:rsidRPr="00447A86">
        <w:rPr>
          <w:color w:val="000000"/>
          <w:kern w:val="0"/>
          <w:sz w:val="22"/>
        </w:rPr>
        <w:t>Research Fellow, National Space Organization, Tel: +886-3-5784208</w:t>
      </w:r>
      <w:r w:rsidR="002610DF">
        <w:rPr>
          <w:rFonts w:hint="eastAsia"/>
          <w:color w:val="000000"/>
          <w:kern w:val="0"/>
          <w:sz w:val="22"/>
        </w:rPr>
        <w:t xml:space="preserve">, </w:t>
      </w:r>
      <w:r w:rsidR="002610DF" w:rsidRPr="00447A86">
        <w:rPr>
          <w:color w:val="000000"/>
          <w:kern w:val="0"/>
          <w:sz w:val="22"/>
        </w:rPr>
        <w:t xml:space="preserve">Email: </w:t>
      </w:r>
      <w:r w:rsidR="00E3256D">
        <w:rPr>
          <w:rFonts w:hint="eastAsia"/>
          <w:color w:val="000000"/>
          <w:kern w:val="0"/>
          <w:sz w:val="22"/>
        </w:rPr>
        <w:t xml:space="preserve">{BHWU, </w:t>
      </w:r>
      <w:proofErr w:type="spellStart"/>
      <w:r w:rsidR="00E3256D" w:rsidRPr="001B4F76">
        <w:rPr>
          <w:rFonts w:hint="eastAsia"/>
        </w:rPr>
        <w:t>jyyaung</w:t>
      </w:r>
      <w:proofErr w:type="spellEnd"/>
      <w:r w:rsidR="00E3256D">
        <w:rPr>
          <w:rFonts w:hint="eastAsia"/>
          <w:color w:val="000000"/>
          <w:kern w:val="0"/>
          <w:sz w:val="22"/>
        </w:rPr>
        <w:t xml:space="preserve">, Tarn, </w:t>
      </w:r>
      <w:proofErr w:type="spellStart"/>
      <w:r w:rsidR="00E3256D">
        <w:rPr>
          <w:rFonts w:hint="eastAsia"/>
          <w:color w:val="000000"/>
          <w:kern w:val="0"/>
          <w:sz w:val="22"/>
        </w:rPr>
        <w:t>hjyu</w:t>
      </w:r>
      <w:proofErr w:type="spellEnd"/>
      <w:proofErr w:type="gramStart"/>
      <w:r w:rsidR="00E3256D">
        <w:rPr>
          <w:rFonts w:hint="eastAsia"/>
          <w:color w:val="000000"/>
          <w:kern w:val="0"/>
          <w:sz w:val="22"/>
        </w:rPr>
        <w:t>}</w:t>
      </w:r>
      <w:r w:rsidR="002610DF" w:rsidRPr="00447A86">
        <w:rPr>
          <w:color w:val="000000"/>
          <w:kern w:val="0"/>
          <w:sz w:val="22"/>
        </w:rPr>
        <w:t>@nspo.narl.org.tw</w:t>
      </w:r>
      <w:proofErr w:type="gramEnd"/>
      <w:r w:rsidR="002610DF" w:rsidRPr="00447A86">
        <w:rPr>
          <w:color w:val="000000"/>
          <w:kern w:val="0"/>
          <w:sz w:val="22"/>
        </w:rPr>
        <w:t>;</w:t>
      </w:r>
    </w:p>
    <w:p w:rsidR="00E3256D" w:rsidRPr="00E3256D" w:rsidRDefault="00E3256D" w:rsidP="00E3256D">
      <w:pPr>
        <w:widowControl/>
        <w:shd w:val="clear" w:color="auto" w:fill="FFFFFF"/>
        <w:adjustRightInd w:val="0"/>
        <w:snapToGrid w:val="0"/>
        <w:spacing w:line="300" w:lineRule="exact"/>
        <w:rPr>
          <w:rFonts w:eastAsia="標楷體"/>
          <w:color w:val="000000"/>
          <w:sz w:val="22"/>
        </w:rPr>
      </w:pPr>
    </w:p>
    <w:p w:rsidR="001C68DA" w:rsidRPr="006E5655" w:rsidRDefault="00447A86" w:rsidP="00E3256D">
      <w:pPr>
        <w:pStyle w:val="Default"/>
      </w:pPr>
      <w:r w:rsidRPr="00CE066E">
        <w:rPr>
          <w:b/>
        </w:rPr>
        <w:t>KEY WORDS:</w:t>
      </w:r>
      <w:r w:rsidRPr="00447A86">
        <w:t xml:space="preserve"> </w:t>
      </w:r>
      <w:r w:rsidR="00E3256D">
        <w:rPr>
          <w:sz w:val="22"/>
          <w:szCs w:val="22"/>
        </w:rPr>
        <w:t>Satellite Payload, Synthetic Aperture Radar, SAR, Disasters Management</w:t>
      </w:r>
      <w:r w:rsidR="00E3256D">
        <w:rPr>
          <w:rFonts w:hint="eastAsia"/>
          <w:sz w:val="22"/>
          <w:szCs w:val="22"/>
        </w:rPr>
        <w:t xml:space="preserve">, </w:t>
      </w:r>
      <w:r w:rsidR="00E3256D" w:rsidRPr="00E3256D">
        <w:rPr>
          <w:sz w:val="22"/>
          <w:szCs w:val="22"/>
        </w:rPr>
        <w:t>Earth Observations (EO)</w:t>
      </w:r>
    </w:p>
    <w:p w:rsidR="004D3E1F" w:rsidRDefault="00E3256D" w:rsidP="00E3256D">
      <w:pPr>
        <w:tabs>
          <w:tab w:val="left" w:pos="6336"/>
        </w:tabs>
        <w:autoSpaceDE w:val="0"/>
        <w:autoSpaceDN w:val="0"/>
        <w:adjustRightInd w:val="0"/>
        <w:rPr>
          <w:b/>
          <w:bCs/>
          <w:color w:val="000000"/>
          <w:kern w:val="0"/>
          <w:lang w:bidi="hi-IN"/>
        </w:rPr>
      </w:pPr>
      <w:r>
        <w:rPr>
          <w:b/>
          <w:bCs/>
          <w:color w:val="000000"/>
          <w:kern w:val="0"/>
          <w:lang w:bidi="hi-IN"/>
        </w:rPr>
        <w:tab/>
      </w:r>
    </w:p>
    <w:p w:rsidR="00385007" w:rsidRDefault="002610DF" w:rsidP="00E20A2B">
      <w:pPr>
        <w:autoSpaceDE w:val="0"/>
        <w:autoSpaceDN w:val="0"/>
        <w:adjustRightInd w:val="0"/>
        <w:rPr>
          <w:sz w:val="20"/>
          <w:szCs w:val="20"/>
        </w:rPr>
      </w:pPr>
      <w:r w:rsidRPr="00C43211">
        <w:rPr>
          <w:b/>
          <w:bCs/>
          <w:color w:val="000000"/>
          <w:kern w:val="0"/>
          <w:lang w:bidi="hi-IN"/>
        </w:rPr>
        <w:t>A</w:t>
      </w:r>
      <w:r>
        <w:rPr>
          <w:rFonts w:hint="eastAsia"/>
          <w:b/>
          <w:bCs/>
          <w:color w:val="000000"/>
          <w:kern w:val="0"/>
          <w:lang w:bidi="hi-IN"/>
        </w:rPr>
        <w:t>BSTRACT</w:t>
      </w:r>
      <w:r w:rsidR="001C68DA" w:rsidRPr="00C43211">
        <w:rPr>
          <w:rFonts w:hint="eastAsia"/>
          <w:b/>
          <w:bCs/>
          <w:color w:val="000000"/>
          <w:kern w:val="0"/>
          <w:lang w:bidi="hi-IN"/>
        </w:rPr>
        <w:t xml:space="preserve">: </w:t>
      </w:r>
      <w:r>
        <w:rPr>
          <w:rFonts w:hint="eastAsia"/>
          <w:sz w:val="23"/>
          <w:szCs w:val="23"/>
        </w:rPr>
        <w:t xml:space="preserve">Taiwan often suffers </w:t>
      </w:r>
      <w:r>
        <w:rPr>
          <w:sz w:val="23"/>
          <w:szCs w:val="23"/>
        </w:rPr>
        <w:t xml:space="preserve">significant disasters (i.e., mud/land slide, flooding, etc.) </w:t>
      </w:r>
      <w:r>
        <w:rPr>
          <w:rFonts w:hint="eastAsia"/>
          <w:sz w:val="23"/>
          <w:szCs w:val="23"/>
        </w:rPr>
        <w:t>from m</w:t>
      </w:r>
      <w:r>
        <w:rPr>
          <w:sz w:val="23"/>
          <w:szCs w:val="23"/>
        </w:rPr>
        <w:t xml:space="preserve">onsoons and typhoons </w:t>
      </w:r>
      <w:r>
        <w:rPr>
          <w:rFonts w:hint="eastAsia"/>
          <w:sz w:val="23"/>
          <w:szCs w:val="23"/>
        </w:rPr>
        <w:t xml:space="preserve">which </w:t>
      </w:r>
      <w:r>
        <w:rPr>
          <w:sz w:val="23"/>
          <w:szCs w:val="23"/>
        </w:rPr>
        <w:t xml:space="preserve">bring along heavy precipitation in addition to the earthquake disasters. </w:t>
      </w:r>
      <w:r>
        <w:rPr>
          <w:rFonts w:hint="eastAsia"/>
          <w:sz w:val="23"/>
          <w:szCs w:val="23"/>
        </w:rPr>
        <w:t xml:space="preserve">In spite of </w:t>
      </w:r>
      <w:r w:rsidR="00ED27A2">
        <w:rPr>
          <w:rFonts w:hint="eastAsia"/>
          <w:sz w:val="23"/>
          <w:szCs w:val="23"/>
        </w:rPr>
        <w:t xml:space="preserve">daily </w:t>
      </w:r>
      <w:r>
        <w:rPr>
          <w:rFonts w:hint="eastAsia"/>
          <w:sz w:val="23"/>
          <w:szCs w:val="23"/>
        </w:rPr>
        <w:t>revisit of Formosat-2, the operation in Taiwan cannot obtain the needed imagery data during the m</w:t>
      </w:r>
      <w:r>
        <w:rPr>
          <w:sz w:val="23"/>
          <w:szCs w:val="23"/>
        </w:rPr>
        <w:t>onsoons and typhoons</w:t>
      </w:r>
      <w:r>
        <w:rPr>
          <w:rFonts w:hint="eastAsia"/>
          <w:sz w:val="23"/>
          <w:szCs w:val="23"/>
        </w:rPr>
        <w:t>, unfortunately.  A</w:t>
      </w:r>
      <w:r>
        <w:rPr>
          <w:sz w:val="23"/>
          <w:szCs w:val="23"/>
        </w:rPr>
        <w:t xml:space="preserve"> small satellite Synthetic Aperture Radar (SAR) mission </w:t>
      </w:r>
      <w:r>
        <w:rPr>
          <w:rFonts w:hint="eastAsia"/>
          <w:sz w:val="23"/>
          <w:szCs w:val="23"/>
        </w:rPr>
        <w:t xml:space="preserve">was </w:t>
      </w:r>
      <w:r>
        <w:rPr>
          <w:sz w:val="23"/>
          <w:szCs w:val="23"/>
        </w:rPr>
        <w:t xml:space="preserve">defined in 2009 and it has been analyzed for a few years for seeking a payload development solution. A C-band SAR satellite payload </w:t>
      </w:r>
      <w:r>
        <w:rPr>
          <w:rFonts w:hint="eastAsia"/>
          <w:sz w:val="23"/>
          <w:szCs w:val="23"/>
        </w:rPr>
        <w:t xml:space="preserve">for disasters management </w:t>
      </w:r>
      <w:r>
        <w:rPr>
          <w:sz w:val="23"/>
          <w:szCs w:val="23"/>
        </w:rPr>
        <w:t xml:space="preserve">has thus been successfully defined </w:t>
      </w:r>
      <w:r>
        <w:rPr>
          <w:rFonts w:hint="eastAsia"/>
          <w:sz w:val="23"/>
          <w:szCs w:val="23"/>
        </w:rPr>
        <w:t xml:space="preserve">in 2013 </w:t>
      </w:r>
      <w:r>
        <w:rPr>
          <w:sz w:val="23"/>
          <w:szCs w:val="23"/>
        </w:rPr>
        <w:t>by flying the satellite in a mission architecture familiar to the satellites operators of NSPO.</w:t>
      </w:r>
      <w:r>
        <w:rPr>
          <w:rFonts w:hint="eastAsia"/>
          <w:sz w:val="23"/>
          <w:szCs w:val="23"/>
        </w:rPr>
        <w:t xml:space="preserve"> After surveying more information from users and key technologies feasibility, </w:t>
      </w:r>
      <w:proofErr w:type="gramStart"/>
      <w:r w:rsidRPr="00976606">
        <w:rPr>
          <w:bCs/>
        </w:rPr>
        <w:t>A</w:t>
      </w:r>
      <w:proofErr w:type="gramEnd"/>
      <w:r w:rsidRPr="00976606">
        <w:rPr>
          <w:bCs/>
        </w:rPr>
        <w:t xml:space="preserve"> </w:t>
      </w:r>
      <w:r w:rsidR="00ED27A2">
        <w:rPr>
          <w:rFonts w:hint="eastAsia"/>
          <w:bCs/>
        </w:rPr>
        <w:t>n</w:t>
      </w:r>
      <w:r w:rsidR="00ED27A2" w:rsidRPr="00976606">
        <w:rPr>
          <w:bCs/>
        </w:rPr>
        <w:t xml:space="preserve">ew </w:t>
      </w:r>
      <w:r w:rsidRPr="00976606">
        <w:rPr>
          <w:rFonts w:hint="eastAsia"/>
          <w:bCs/>
        </w:rPr>
        <w:t xml:space="preserve">X-band </w:t>
      </w:r>
      <w:r w:rsidRPr="00976606">
        <w:rPr>
          <w:bCs/>
        </w:rPr>
        <w:t xml:space="preserve">SAR </w:t>
      </w:r>
      <w:r w:rsidR="00ED27A2">
        <w:rPr>
          <w:rFonts w:hint="eastAsia"/>
          <w:bCs/>
        </w:rPr>
        <w:t>s</w:t>
      </w:r>
      <w:r w:rsidR="00ED27A2" w:rsidRPr="00976606">
        <w:rPr>
          <w:bCs/>
        </w:rPr>
        <w:t xml:space="preserve">atellite </w:t>
      </w:r>
      <w:r w:rsidR="00ED27A2">
        <w:rPr>
          <w:rFonts w:hint="eastAsia"/>
          <w:bCs/>
        </w:rPr>
        <w:t>m</w:t>
      </w:r>
      <w:r w:rsidR="00ED27A2" w:rsidRPr="00976606">
        <w:rPr>
          <w:bCs/>
        </w:rPr>
        <w:t xml:space="preserve">ission </w:t>
      </w:r>
      <w:r>
        <w:rPr>
          <w:rFonts w:hint="eastAsia"/>
          <w:bCs/>
        </w:rPr>
        <w:t>was re-proposed</w:t>
      </w:r>
      <w:r w:rsidRPr="00976606">
        <w:t>.</w:t>
      </w:r>
      <w:r>
        <w:rPr>
          <w:sz w:val="23"/>
          <w:szCs w:val="23"/>
        </w:rPr>
        <w:t xml:space="preserve"> The mission objectives have been scoped in two main categories and these objectives are to provide 1) Disasters Management (DM) operations support in Taiwan, and 2) Earth Observations (EO) by providing </w:t>
      </w:r>
      <w:r>
        <w:rPr>
          <w:rFonts w:hint="eastAsia"/>
          <w:sz w:val="23"/>
          <w:szCs w:val="23"/>
        </w:rPr>
        <w:t xml:space="preserve">routine land and near sea surface targets </w:t>
      </w:r>
      <w:r>
        <w:rPr>
          <w:sz w:val="23"/>
          <w:szCs w:val="23"/>
        </w:rPr>
        <w:t xml:space="preserve">assessment with imaging swaths of </w:t>
      </w:r>
      <w:r>
        <w:rPr>
          <w:rFonts w:hint="eastAsia"/>
          <w:sz w:val="23"/>
          <w:szCs w:val="23"/>
        </w:rPr>
        <w:t>about 30</w:t>
      </w:r>
      <w:r>
        <w:rPr>
          <w:sz w:val="23"/>
          <w:szCs w:val="23"/>
        </w:rPr>
        <w:t xml:space="preserve"> km and </w:t>
      </w:r>
      <w:r>
        <w:rPr>
          <w:rFonts w:hint="eastAsia"/>
          <w:sz w:val="23"/>
          <w:szCs w:val="23"/>
        </w:rPr>
        <w:t xml:space="preserve">about </w:t>
      </w:r>
      <w:r>
        <w:rPr>
          <w:sz w:val="23"/>
          <w:szCs w:val="23"/>
        </w:rPr>
        <w:t xml:space="preserve">90 km for the </w:t>
      </w:r>
      <w:r>
        <w:rPr>
          <w:rFonts w:hint="eastAsia"/>
          <w:sz w:val="23"/>
          <w:szCs w:val="23"/>
        </w:rPr>
        <w:t xml:space="preserve">1-m for </w:t>
      </w:r>
      <w:proofErr w:type="spellStart"/>
      <w:r>
        <w:rPr>
          <w:rFonts w:hint="eastAsia"/>
          <w:sz w:val="23"/>
          <w:szCs w:val="23"/>
        </w:rPr>
        <w:t>SpotLight</w:t>
      </w:r>
      <w:proofErr w:type="spellEnd"/>
      <w:r>
        <w:rPr>
          <w:rFonts w:hint="eastAsia"/>
          <w:sz w:val="23"/>
          <w:szCs w:val="23"/>
        </w:rPr>
        <w:t xml:space="preserve"> mode, 3</w:t>
      </w:r>
      <w:r>
        <w:rPr>
          <w:sz w:val="23"/>
          <w:szCs w:val="23"/>
        </w:rPr>
        <w:t xml:space="preserve">-m resolution </w:t>
      </w:r>
      <w:r>
        <w:rPr>
          <w:rFonts w:hint="eastAsia"/>
          <w:sz w:val="23"/>
          <w:szCs w:val="23"/>
        </w:rPr>
        <w:t xml:space="preserve">for </w:t>
      </w:r>
      <w:proofErr w:type="spellStart"/>
      <w:r>
        <w:rPr>
          <w:sz w:val="23"/>
          <w:szCs w:val="23"/>
        </w:rPr>
        <w:t>Strip</w:t>
      </w:r>
      <w:r>
        <w:rPr>
          <w:rFonts w:hint="eastAsia"/>
          <w:sz w:val="23"/>
          <w:szCs w:val="23"/>
        </w:rPr>
        <w:t>M</w:t>
      </w:r>
      <w:r>
        <w:rPr>
          <w:sz w:val="23"/>
          <w:szCs w:val="23"/>
        </w:rPr>
        <w:t>ap</w:t>
      </w:r>
      <w:proofErr w:type="spellEnd"/>
      <w:r>
        <w:rPr>
          <w:sz w:val="23"/>
          <w:szCs w:val="23"/>
        </w:rPr>
        <w:t xml:space="preserve"> mode and </w:t>
      </w:r>
      <w:r>
        <w:rPr>
          <w:rFonts w:hint="eastAsia"/>
          <w:sz w:val="23"/>
          <w:szCs w:val="23"/>
        </w:rPr>
        <w:t>12</w:t>
      </w:r>
      <w:r>
        <w:rPr>
          <w:sz w:val="23"/>
          <w:szCs w:val="23"/>
        </w:rPr>
        <w:t xml:space="preserve">-m resolution </w:t>
      </w:r>
      <w:r>
        <w:rPr>
          <w:rFonts w:hint="eastAsia"/>
          <w:sz w:val="23"/>
          <w:szCs w:val="23"/>
        </w:rPr>
        <w:t xml:space="preserve">for </w:t>
      </w:r>
      <w:proofErr w:type="spellStart"/>
      <w:r>
        <w:rPr>
          <w:sz w:val="23"/>
          <w:szCs w:val="23"/>
        </w:rPr>
        <w:t>ScanSAR</w:t>
      </w:r>
      <w:proofErr w:type="spellEnd"/>
      <w:r>
        <w:rPr>
          <w:sz w:val="23"/>
          <w:szCs w:val="23"/>
        </w:rPr>
        <w:t xml:space="preserve"> mode, respectively.</w:t>
      </w:r>
      <w:r>
        <w:rPr>
          <w:rFonts w:hint="eastAsia"/>
          <w:sz w:val="23"/>
          <w:szCs w:val="23"/>
        </w:rPr>
        <w:t xml:space="preserve"> Thanks to the </w:t>
      </w:r>
      <w:r w:rsidR="00ED27A2">
        <w:rPr>
          <w:rFonts w:hint="eastAsia"/>
          <w:sz w:val="23"/>
          <w:szCs w:val="23"/>
        </w:rPr>
        <w:t>daily</w:t>
      </w:r>
      <w:r>
        <w:rPr>
          <w:rFonts w:hint="eastAsia"/>
          <w:sz w:val="23"/>
          <w:szCs w:val="23"/>
        </w:rPr>
        <w:t xml:space="preserve"> revisit orbit spirit inherited from Formosat-2, the new SAR satellite will take the advantage of the simple operation for stacked </w:t>
      </w:r>
      <w:proofErr w:type="spellStart"/>
      <w:r>
        <w:rPr>
          <w:rFonts w:hint="eastAsia"/>
          <w:sz w:val="23"/>
          <w:szCs w:val="23"/>
        </w:rPr>
        <w:t>InSAR</w:t>
      </w:r>
      <w:proofErr w:type="spellEnd"/>
      <w:r>
        <w:rPr>
          <w:rFonts w:hint="eastAsia"/>
          <w:sz w:val="23"/>
          <w:szCs w:val="23"/>
        </w:rPr>
        <w:t xml:space="preserve"> applications.</w:t>
      </w:r>
    </w:p>
    <w:p w:rsidR="00245615" w:rsidRDefault="00245615" w:rsidP="00E20A2B">
      <w:pPr>
        <w:autoSpaceDE w:val="0"/>
        <w:autoSpaceDN w:val="0"/>
        <w:adjustRightInd w:val="0"/>
        <w:rPr>
          <w:sz w:val="20"/>
          <w:szCs w:val="20"/>
        </w:rPr>
      </w:pPr>
    </w:p>
    <w:p w:rsidR="00245615" w:rsidRDefault="00245615" w:rsidP="00E20A2B">
      <w:pPr>
        <w:autoSpaceDE w:val="0"/>
        <w:autoSpaceDN w:val="0"/>
        <w:adjustRightInd w:val="0"/>
        <w:rPr>
          <w:sz w:val="20"/>
          <w:szCs w:val="20"/>
        </w:rPr>
      </w:pPr>
      <w:r w:rsidRPr="00D53D5A">
        <w:rPr>
          <w:b/>
          <w:bCs/>
          <w:color w:val="000000"/>
          <w:kern w:val="0"/>
          <w:lang w:bidi="hi-IN"/>
        </w:rPr>
        <w:t>Preference between oral and poster presentation:</w:t>
      </w:r>
      <w:r w:rsidRPr="00C43211">
        <w:rPr>
          <w:bCs/>
          <w:color w:val="000000"/>
          <w:kern w:val="0"/>
          <w:lang w:bidi="hi-IN"/>
        </w:rPr>
        <w:t xml:space="preserve"> </w:t>
      </w:r>
      <w:r>
        <w:rPr>
          <w:rFonts w:hint="eastAsia"/>
          <w:bCs/>
          <w:color w:val="000000"/>
          <w:kern w:val="0"/>
          <w:lang w:bidi="hi-IN"/>
        </w:rPr>
        <w:t>Poster</w:t>
      </w:r>
    </w:p>
    <w:sectPr w:rsidR="0024561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D61" w:rsidRDefault="00281D61" w:rsidP="006E5655">
      <w:r>
        <w:separator/>
      </w:r>
    </w:p>
  </w:endnote>
  <w:endnote w:type="continuationSeparator" w:id="0">
    <w:p w:rsidR="00281D61" w:rsidRDefault="00281D61" w:rsidP="006E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D61" w:rsidRDefault="00281D61" w:rsidP="006E5655">
      <w:r>
        <w:separator/>
      </w:r>
    </w:p>
  </w:footnote>
  <w:footnote w:type="continuationSeparator" w:id="0">
    <w:p w:rsidR="00281D61" w:rsidRDefault="00281D61" w:rsidP="006E56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F613C"/>
    <w:multiLevelType w:val="hybridMultilevel"/>
    <w:tmpl w:val="F5E29828"/>
    <w:lvl w:ilvl="0" w:tplc="D5606CE6">
      <w:start w:val="1"/>
      <w:numFmt w:val="bullet"/>
      <w:lvlText w:val=""/>
      <w:lvlJc w:val="left"/>
      <w:pPr>
        <w:tabs>
          <w:tab w:val="num" w:pos="720"/>
        </w:tabs>
        <w:ind w:left="720" w:hanging="360"/>
      </w:pPr>
      <w:rPr>
        <w:rFonts w:ascii="Wingdings" w:hAnsi="Wingdings" w:hint="default"/>
      </w:rPr>
    </w:lvl>
    <w:lvl w:ilvl="1" w:tplc="3EB03D54">
      <w:numFmt w:val="bullet"/>
      <w:lvlText w:val=""/>
      <w:lvlJc w:val="left"/>
      <w:pPr>
        <w:tabs>
          <w:tab w:val="num" w:pos="1440"/>
        </w:tabs>
        <w:ind w:left="1440" w:hanging="360"/>
      </w:pPr>
      <w:rPr>
        <w:rFonts w:ascii="Wingdings" w:hAnsi="Wingdings" w:hint="default"/>
      </w:rPr>
    </w:lvl>
    <w:lvl w:ilvl="2" w:tplc="12D83A84" w:tentative="1">
      <w:start w:val="1"/>
      <w:numFmt w:val="bullet"/>
      <w:lvlText w:val=""/>
      <w:lvlJc w:val="left"/>
      <w:pPr>
        <w:tabs>
          <w:tab w:val="num" w:pos="2160"/>
        </w:tabs>
        <w:ind w:left="2160" w:hanging="360"/>
      </w:pPr>
      <w:rPr>
        <w:rFonts w:ascii="Wingdings" w:hAnsi="Wingdings" w:hint="default"/>
      </w:rPr>
    </w:lvl>
    <w:lvl w:ilvl="3" w:tplc="5F825FB0" w:tentative="1">
      <w:start w:val="1"/>
      <w:numFmt w:val="bullet"/>
      <w:lvlText w:val=""/>
      <w:lvlJc w:val="left"/>
      <w:pPr>
        <w:tabs>
          <w:tab w:val="num" w:pos="2880"/>
        </w:tabs>
        <w:ind w:left="2880" w:hanging="360"/>
      </w:pPr>
      <w:rPr>
        <w:rFonts w:ascii="Wingdings" w:hAnsi="Wingdings" w:hint="default"/>
      </w:rPr>
    </w:lvl>
    <w:lvl w:ilvl="4" w:tplc="66E85232" w:tentative="1">
      <w:start w:val="1"/>
      <w:numFmt w:val="bullet"/>
      <w:lvlText w:val=""/>
      <w:lvlJc w:val="left"/>
      <w:pPr>
        <w:tabs>
          <w:tab w:val="num" w:pos="3600"/>
        </w:tabs>
        <w:ind w:left="3600" w:hanging="360"/>
      </w:pPr>
      <w:rPr>
        <w:rFonts w:ascii="Wingdings" w:hAnsi="Wingdings" w:hint="default"/>
      </w:rPr>
    </w:lvl>
    <w:lvl w:ilvl="5" w:tplc="A15482CA" w:tentative="1">
      <w:start w:val="1"/>
      <w:numFmt w:val="bullet"/>
      <w:lvlText w:val=""/>
      <w:lvlJc w:val="left"/>
      <w:pPr>
        <w:tabs>
          <w:tab w:val="num" w:pos="4320"/>
        </w:tabs>
        <w:ind w:left="4320" w:hanging="360"/>
      </w:pPr>
      <w:rPr>
        <w:rFonts w:ascii="Wingdings" w:hAnsi="Wingdings" w:hint="default"/>
      </w:rPr>
    </w:lvl>
    <w:lvl w:ilvl="6" w:tplc="19F646AE" w:tentative="1">
      <w:start w:val="1"/>
      <w:numFmt w:val="bullet"/>
      <w:lvlText w:val=""/>
      <w:lvlJc w:val="left"/>
      <w:pPr>
        <w:tabs>
          <w:tab w:val="num" w:pos="5040"/>
        </w:tabs>
        <w:ind w:left="5040" w:hanging="360"/>
      </w:pPr>
      <w:rPr>
        <w:rFonts w:ascii="Wingdings" w:hAnsi="Wingdings" w:hint="default"/>
      </w:rPr>
    </w:lvl>
    <w:lvl w:ilvl="7" w:tplc="FCEC7F94" w:tentative="1">
      <w:start w:val="1"/>
      <w:numFmt w:val="bullet"/>
      <w:lvlText w:val=""/>
      <w:lvlJc w:val="left"/>
      <w:pPr>
        <w:tabs>
          <w:tab w:val="num" w:pos="5760"/>
        </w:tabs>
        <w:ind w:left="5760" w:hanging="360"/>
      </w:pPr>
      <w:rPr>
        <w:rFonts w:ascii="Wingdings" w:hAnsi="Wingdings" w:hint="default"/>
      </w:rPr>
    </w:lvl>
    <w:lvl w:ilvl="8" w:tplc="B430104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11E"/>
    <w:rsid w:val="000032E5"/>
    <w:rsid w:val="0000655D"/>
    <w:rsid w:val="0001232F"/>
    <w:rsid w:val="00022FA6"/>
    <w:rsid w:val="0002587E"/>
    <w:rsid w:val="00032755"/>
    <w:rsid w:val="00033512"/>
    <w:rsid w:val="0003777C"/>
    <w:rsid w:val="00043D5C"/>
    <w:rsid w:val="0004559C"/>
    <w:rsid w:val="00052B48"/>
    <w:rsid w:val="00053DB8"/>
    <w:rsid w:val="00054754"/>
    <w:rsid w:val="00055360"/>
    <w:rsid w:val="00067DE9"/>
    <w:rsid w:val="00067E03"/>
    <w:rsid w:val="00072A14"/>
    <w:rsid w:val="00074704"/>
    <w:rsid w:val="00075267"/>
    <w:rsid w:val="00082CF2"/>
    <w:rsid w:val="00084964"/>
    <w:rsid w:val="00086486"/>
    <w:rsid w:val="0008794D"/>
    <w:rsid w:val="0009100A"/>
    <w:rsid w:val="00092754"/>
    <w:rsid w:val="000932CC"/>
    <w:rsid w:val="0009355E"/>
    <w:rsid w:val="0009412A"/>
    <w:rsid w:val="00096B89"/>
    <w:rsid w:val="000A2C13"/>
    <w:rsid w:val="000A63F0"/>
    <w:rsid w:val="000B00B4"/>
    <w:rsid w:val="000B0A6B"/>
    <w:rsid w:val="000B223E"/>
    <w:rsid w:val="000D1472"/>
    <w:rsid w:val="000D3426"/>
    <w:rsid w:val="000D5B3D"/>
    <w:rsid w:val="000D6278"/>
    <w:rsid w:val="000D7757"/>
    <w:rsid w:val="000E7E73"/>
    <w:rsid w:val="000F5BC7"/>
    <w:rsid w:val="0010023B"/>
    <w:rsid w:val="00105DAB"/>
    <w:rsid w:val="001138BE"/>
    <w:rsid w:val="00114CF8"/>
    <w:rsid w:val="00115DFC"/>
    <w:rsid w:val="0011628E"/>
    <w:rsid w:val="001172DB"/>
    <w:rsid w:val="00130A96"/>
    <w:rsid w:val="00136E11"/>
    <w:rsid w:val="0014026F"/>
    <w:rsid w:val="00141FE6"/>
    <w:rsid w:val="0014329C"/>
    <w:rsid w:val="001451CC"/>
    <w:rsid w:val="00146D89"/>
    <w:rsid w:val="001529BC"/>
    <w:rsid w:val="00154069"/>
    <w:rsid w:val="001561CF"/>
    <w:rsid w:val="00173064"/>
    <w:rsid w:val="001802F2"/>
    <w:rsid w:val="00181EFE"/>
    <w:rsid w:val="00184CE1"/>
    <w:rsid w:val="001964A2"/>
    <w:rsid w:val="001A2C8A"/>
    <w:rsid w:val="001B36AA"/>
    <w:rsid w:val="001B5A77"/>
    <w:rsid w:val="001B7F32"/>
    <w:rsid w:val="001C0217"/>
    <w:rsid w:val="001C5A71"/>
    <w:rsid w:val="001C68DA"/>
    <w:rsid w:val="001C7F3C"/>
    <w:rsid w:val="001D7F1B"/>
    <w:rsid w:val="001E3D5C"/>
    <w:rsid w:val="001F2459"/>
    <w:rsid w:val="002041E2"/>
    <w:rsid w:val="00207832"/>
    <w:rsid w:val="002124BC"/>
    <w:rsid w:val="002154C9"/>
    <w:rsid w:val="00220185"/>
    <w:rsid w:val="00220195"/>
    <w:rsid w:val="0022100E"/>
    <w:rsid w:val="002229A1"/>
    <w:rsid w:val="00223D15"/>
    <w:rsid w:val="00224272"/>
    <w:rsid w:val="00235C3D"/>
    <w:rsid w:val="00240B0A"/>
    <w:rsid w:val="00245615"/>
    <w:rsid w:val="00247C9D"/>
    <w:rsid w:val="00253B97"/>
    <w:rsid w:val="0025436C"/>
    <w:rsid w:val="002564C3"/>
    <w:rsid w:val="00260B06"/>
    <w:rsid w:val="002610DF"/>
    <w:rsid w:val="00262297"/>
    <w:rsid w:val="00263E7C"/>
    <w:rsid w:val="00267015"/>
    <w:rsid w:val="002719C5"/>
    <w:rsid w:val="0027305E"/>
    <w:rsid w:val="00273258"/>
    <w:rsid w:val="00281D61"/>
    <w:rsid w:val="00284A33"/>
    <w:rsid w:val="002876A8"/>
    <w:rsid w:val="002928EE"/>
    <w:rsid w:val="00296DE2"/>
    <w:rsid w:val="002A383C"/>
    <w:rsid w:val="002A3DBA"/>
    <w:rsid w:val="002B23AE"/>
    <w:rsid w:val="002C1B16"/>
    <w:rsid w:val="002C2716"/>
    <w:rsid w:val="002C3556"/>
    <w:rsid w:val="002D1969"/>
    <w:rsid w:val="002D269F"/>
    <w:rsid w:val="002D3EAF"/>
    <w:rsid w:val="002D425C"/>
    <w:rsid w:val="002D6382"/>
    <w:rsid w:val="002D6A3D"/>
    <w:rsid w:val="002E512F"/>
    <w:rsid w:val="002E51C3"/>
    <w:rsid w:val="002E598A"/>
    <w:rsid w:val="002E684C"/>
    <w:rsid w:val="002F2C74"/>
    <w:rsid w:val="002F344C"/>
    <w:rsid w:val="002F4357"/>
    <w:rsid w:val="002F583E"/>
    <w:rsid w:val="002F7BED"/>
    <w:rsid w:val="00300C04"/>
    <w:rsid w:val="003048D3"/>
    <w:rsid w:val="00313EAB"/>
    <w:rsid w:val="00314D1A"/>
    <w:rsid w:val="00321032"/>
    <w:rsid w:val="00326BFE"/>
    <w:rsid w:val="00327D2A"/>
    <w:rsid w:val="00331DAE"/>
    <w:rsid w:val="00332F47"/>
    <w:rsid w:val="00336248"/>
    <w:rsid w:val="0034386B"/>
    <w:rsid w:val="00352A79"/>
    <w:rsid w:val="00362282"/>
    <w:rsid w:val="003643D1"/>
    <w:rsid w:val="003713B7"/>
    <w:rsid w:val="003726EB"/>
    <w:rsid w:val="00373ADF"/>
    <w:rsid w:val="00374BC5"/>
    <w:rsid w:val="0038316A"/>
    <w:rsid w:val="0038494D"/>
    <w:rsid w:val="00385007"/>
    <w:rsid w:val="00397695"/>
    <w:rsid w:val="003A041C"/>
    <w:rsid w:val="003A1845"/>
    <w:rsid w:val="003A1A3D"/>
    <w:rsid w:val="003A7522"/>
    <w:rsid w:val="003B046A"/>
    <w:rsid w:val="003B3AC1"/>
    <w:rsid w:val="003B6B17"/>
    <w:rsid w:val="003C03CB"/>
    <w:rsid w:val="003C2680"/>
    <w:rsid w:val="003D5A8C"/>
    <w:rsid w:val="003E0FD2"/>
    <w:rsid w:val="003E3BA0"/>
    <w:rsid w:val="003E6EF4"/>
    <w:rsid w:val="003F6012"/>
    <w:rsid w:val="003F6E15"/>
    <w:rsid w:val="00405972"/>
    <w:rsid w:val="00406B6E"/>
    <w:rsid w:val="00412FF5"/>
    <w:rsid w:val="004209A8"/>
    <w:rsid w:val="00420FD3"/>
    <w:rsid w:val="0042112F"/>
    <w:rsid w:val="00423265"/>
    <w:rsid w:val="0042563A"/>
    <w:rsid w:val="00432FAB"/>
    <w:rsid w:val="00434E69"/>
    <w:rsid w:val="00445537"/>
    <w:rsid w:val="00447A86"/>
    <w:rsid w:val="004553F0"/>
    <w:rsid w:val="00456E8B"/>
    <w:rsid w:val="00463D51"/>
    <w:rsid w:val="00466E50"/>
    <w:rsid w:val="0047252D"/>
    <w:rsid w:val="00472758"/>
    <w:rsid w:val="00472FAC"/>
    <w:rsid w:val="004756A1"/>
    <w:rsid w:val="00476459"/>
    <w:rsid w:val="00480E4E"/>
    <w:rsid w:val="00497F32"/>
    <w:rsid w:val="004A2990"/>
    <w:rsid w:val="004A6267"/>
    <w:rsid w:val="004B40A2"/>
    <w:rsid w:val="004B50A0"/>
    <w:rsid w:val="004B7227"/>
    <w:rsid w:val="004C4E6C"/>
    <w:rsid w:val="004D3E1F"/>
    <w:rsid w:val="004E0944"/>
    <w:rsid w:val="004E2674"/>
    <w:rsid w:val="004E777E"/>
    <w:rsid w:val="004F4C90"/>
    <w:rsid w:val="0050269A"/>
    <w:rsid w:val="0050405B"/>
    <w:rsid w:val="00510666"/>
    <w:rsid w:val="005108B7"/>
    <w:rsid w:val="00512FF1"/>
    <w:rsid w:val="00513C52"/>
    <w:rsid w:val="005224CB"/>
    <w:rsid w:val="0053585A"/>
    <w:rsid w:val="005375BA"/>
    <w:rsid w:val="0054110C"/>
    <w:rsid w:val="00543387"/>
    <w:rsid w:val="00547187"/>
    <w:rsid w:val="00554B73"/>
    <w:rsid w:val="00554EC5"/>
    <w:rsid w:val="0055694C"/>
    <w:rsid w:val="005607A4"/>
    <w:rsid w:val="005630DB"/>
    <w:rsid w:val="00566042"/>
    <w:rsid w:val="00573E8E"/>
    <w:rsid w:val="00581E28"/>
    <w:rsid w:val="00582396"/>
    <w:rsid w:val="00583A15"/>
    <w:rsid w:val="00583FDA"/>
    <w:rsid w:val="005908EA"/>
    <w:rsid w:val="00591B3F"/>
    <w:rsid w:val="00592FD5"/>
    <w:rsid w:val="005A36FB"/>
    <w:rsid w:val="005A6FE4"/>
    <w:rsid w:val="005B073C"/>
    <w:rsid w:val="005B37B4"/>
    <w:rsid w:val="005B4CD9"/>
    <w:rsid w:val="005B5E97"/>
    <w:rsid w:val="005C0F31"/>
    <w:rsid w:val="005D5F4F"/>
    <w:rsid w:val="005D7F27"/>
    <w:rsid w:val="005E31E5"/>
    <w:rsid w:val="005E356C"/>
    <w:rsid w:val="005E59B0"/>
    <w:rsid w:val="005F5087"/>
    <w:rsid w:val="005F6B9F"/>
    <w:rsid w:val="006102CA"/>
    <w:rsid w:val="00620967"/>
    <w:rsid w:val="00622035"/>
    <w:rsid w:val="00625443"/>
    <w:rsid w:val="006263E9"/>
    <w:rsid w:val="00634F89"/>
    <w:rsid w:val="00637838"/>
    <w:rsid w:val="0064632D"/>
    <w:rsid w:val="00652451"/>
    <w:rsid w:val="00661FD6"/>
    <w:rsid w:val="00666E62"/>
    <w:rsid w:val="006700CF"/>
    <w:rsid w:val="00671836"/>
    <w:rsid w:val="00672890"/>
    <w:rsid w:val="00677644"/>
    <w:rsid w:val="00682658"/>
    <w:rsid w:val="006846B7"/>
    <w:rsid w:val="006A1032"/>
    <w:rsid w:val="006A2639"/>
    <w:rsid w:val="006A3822"/>
    <w:rsid w:val="006A3D97"/>
    <w:rsid w:val="006C011E"/>
    <w:rsid w:val="006C062C"/>
    <w:rsid w:val="006C27F2"/>
    <w:rsid w:val="006C4819"/>
    <w:rsid w:val="006C6B14"/>
    <w:rsid w:val="006D2719"/>
    <w:rsid w:val="006D6403"/>
    <w:rsid w:val="006E16EA"/>
    <w:rsid w:val="006E1C1D"/>
    <w:rsid w:val="006E2DDB"/>
    <w:rsid w:val="006E4DDF"/>
    <w:rsid w:val="006E5655"/>
    <w:rsid w:val="006E695C"/>
    <w:rsid w:val="006F497F"/>
    <w:rsid w:val="00702D10"/>
    <w:rsid w:val="00703859"/>
    <w:rsid w:val="0070650C"/>
    <w:rsid w:val="00706726"/>
    <w:rsid w:val="00706A51"/>
    <w:rsid w:val="007103C4"/>
    <w:rsid w:val="00711083"/>
    <w:rsid w:val="00712ACF"/>
    <w:rsid w:val="00727365"/>
    <w:rsid w:val="00731482"/>
    <w:rsid w:val="0073294A"/>
    <w:rsid w:val="007351D3"/>
    <w:rsid w:val="00737E12"/>
    <w:rsid w:val="00741CB4"/>
    <w:rsid w:val="00746CD2"/>
    <w:rsid w:val="00754702"/>
    <w:rsid w:val="00760188"/>
    <w:rsid w:val="0076123F"/>
    <w:rsid w:val="00771724"/>
    <w:rsid w:val="00775C0A"/>
    <w:rsid w:val="00783D25"/>
    <w:rsid w:val="00787CF0"/>
    <w:rsid w:val="007907C7"/>
    <w:rsid w:val="00796F66"/>
    <w:rsid w:val="007A0A29"/>
    <w:rsid w:val="007A21EB"/>
    <w:rsid w:val="007A4388"/>
    <w:rsid w:val="007B6629"/>
    <w:rsid w:val="007C0119"/>
    <w:rsid w:val="007D0742"/>
    <w:rsid w:val="007D0F03"/>
    <w:rsid w:val="007E402F"/>
    <w:rsid w:val="007E420A"/>
    <w:rsid w:val="007E445E"/>
    <w:rsid w:val="007E5C88"/>
    <w:rsid w:val="0080164B"/>
    <w:rsid w:val="008028A2"/>
    <w:rsid w:val="00805596"/>
    <w:rsid w:val="00805842"/>
    <w:rsid w:val="00812A4A"/>
    <w:rsid w:val="008145B2"/>
    <w:rsid w:val="0081760F"/>
    <w:rsid w:val="00817DED"/>
    <w:rsid w:val="00831F89"/>
    <w:rsid w:val="0083230E"/>
    <w:rsid w:val="008358D1"/>
    <w:rsid w:val="0083767B"/>
    <w:rsid w:val="0084151F"/>
    <w:rsid w:val="00847596"/>
    <w:rsid w:val="00847E6A"/>
    <w:rsid w:val="008672B8"/>
    <w:rsid w:val="0087772B"/>
    <w:rsid w:val="008854EF"/>
    <w:rsid w:val="00885D9A"/>
    <w:rsid w:val="00887760"/>
    <w:rsid w:val="00887EA9"/>
    <w:rsid w:val="00892565"/>
    <w:rsid w:val="008926FB"/>
    <w:rsid w:val="00895DC4"/>
    <w:rsid w:val="008978BE"/>
    <w:rsid w:val="008A2A74"/>
    <w:rsid w:val="008B1E4A"/>
    <w:rsid w:val="008B3ECA"/>
    <w:rsid w:val="008C3150"/>
    <w:rsid w:val="008D250F"/>
    <w:rsid w:val="008D5372"/>
    <w:rsid w:val="008E0BD4"/>
    <w:rsid w:val="008E29DD"/>
    <w:rsid w:val="008E46ED"/>
    <w:rsid w:val="008F058F"/>
    <w:rsid w:val="008F0818"/>
    <w:rsid w:val="008F2A3F"/>
    <w:rsid w:val="00903297"/>
    <w:rsid w:val="00904B57"/>
    <w:rsid w:val="00914CCB"/>
    <w:rsid w:val="009270DB"/>
    <w:rsid w:val="0093254B"/>
    <w:rsid w:val="009414A6"/>
    <w:rsid w:val="00941B7F"/>
    <w:rsid w:val="0094389B"/>
    <w:rsid w:val="00945E46"/>
    <w:rsid w:val="009472B4"/>
    <w:rsid w:val="00950A46"/>
    <w:rsid w:val="00954BDA"/>
    <w:rsid w:val="00955E34"/>
    <w:rsid w:val="00957199"/>
    <w:rsid w:val="00961B10"/>
    <w:rsid w:val="0096259A"/>
    <w:rsid w:val="009716E4"/>
    <w:rsid w:val="00974680"/>
    <w:rsid w:val="009752A3"/>
    <w:rsid w:val="00977750"/>
    <w:rsid w:val="00981573"/>
    <w:rsid w:val="009840C2"/>
    <w:rsid w:val="009A343D"/>
    <w:rsid w:val="009A4BB9"/>
    <w:rsid w:val="009B35AF"/>
    <w:rsid w:val="009B7833"/>
    <w:rsid w:val="009C758D"/>
    <w:rsid w:val="009C791A"/>
    <w:rsid w:val="009E130B"/>
    <w:rsid w:val="009F1241"/>
    <w:rsid w:val="009F1ABF"/>
    <w:rsid w:val="009F1D3A"/>
    <w:rsid w:val="00A05CC1"/>
    <w:rsid w:val="00A11DF9"/>
    <w:rsid w:val="00A13E84"/>
    <w:rsid w:val="00A230DB"/>
    <w:rsid w:val="00A25A02"/>
    <w:rsid w:val="00A40A92"/>
    <w:rsid w:val="00A41CB5"/>
    <w:rsid w:val="00A522E2"/>
    <w:rsid w:val="00A52E69"/>
    <w:rsid w:val="00A55AE7"/>
    <w:rsid w:val="00A57662"/>
    <w:rsid w:val="00A61D3E"/>
    <w:rsid w:val="00A6624C"/>
    <w:rsid w:val="00A66DD5"/>
    <w:rsid w:val="00A7355F"/>
    <w:rsid w:val="00A73BE0"/>
    <w:rsid w:val="00A81CB5"/>
    <w:rsid w:val="00A84596"/>
    <w:rsid w:val="00A95D50"/>
    <w:rsid w:val="00A96C92"/>
    <w:rsid w:val="00AB2386"/>
    <w:rsid w:val="00AC1463"/>
    <w:rsid w:val="00AC6321"/>
    <w:rsid w:val="00AC6991"/>
    <w:rsid w:val="00AC771D"/>
    <w:rsid w:val="00AD12FD"/>
    <w:rsid w:val="00AD511F"/>
    <w:rsid w:val="00AD6927"/>
    <w:rsid w:val="00AD79D5"/>
    <w:rsid w:val="00AE70E6"/>
    <w:rsid w:val="00AE7D9B"/>
    <w:rsid w:val="00AF0701"/>
    <w:rsid w:val="00AF391C"/>
    <w:rsid w:val="00AF55A9"/>
    <w:rsid w:val="00B1454D"/>
    <w:rsid w:val="00B210A8"/>
    <w:rsid w:val="00B22491"/>
    <w:rsid w:val="00B25DB2"/>
    <w:rsid w:val="00B3067E"/>
    <w:rsid w:val="00B32620"/>
    <w:rsid w:val="00B36503"/>
    <w:rsid w:val="00B40F8E"/>
    <w:rsid w:val="00B41591"/>
    <w:rsid w:val="00B430D3"/>
    <w:rsid w:val="00B44B13"/>
    <w:rsid w:val="00B46EBC"/>
    <w:rsid w:val="00B75F9F"/>
    <w:rsid w:val="00B84F26"/>
    <w:rsid w:val="00B856DA"/>
    <w:rsid w:val="00B85B3F"/>
    <w:rsid w:val="00BA0CE1"/>
    <w:rsid w:val="00BA45DA"/>
    <w:rsid w:val="00BA5D59"/>
    <w:rsid w:val="00BA7113"/>
    <w:rsid w:val="00BA7B3A"/>
    <w:rsid w:val="00BB103E"/>
    <w:rsid w:val="00BC2FD6"/>
    <w:rsid w:val="00BD0B8C"/>
    <w:rsid w:val="00BD7F1A"/>
    <w:rsid w:val="00BE1283"/>
    <w:rsid w:val="00BE4EDD"/>
    <w:rsid w:val="00BE6399"/>
    <w:rsid w:val="00BF1D54"/>
    <w:rsid w:val="00BF27BC"/>
    <w:rsid w:val="00BF33BB"/>
    <w:rsid w:val="00C01919"/>
    <w:rsid w:val="00C02EB8"/>
    <w:rsid w:val="00C03203"/>
    <w:rsid w:val="00C03A95"/>
    <w:rsid w:val="00C066F3"/>
    <w:rsid w:val="00C11045"/>
    <w:rsid w:val="00C12C17"/>
    <w:rsid w:val="00C160B4"/>
    <w:rsid w:val="00C16D5E"/>
    <w:rsid w:val="00C218BC"/>
    <w:rsid w:val="00C2380E"/>
    <w:rsid w:val="00C246B0"/>
    <w:rsid w:val="00C35105"/>
    <w:rsid w:val="00C366A1"/>
    <w:rsid w:val="00C36B76"/>
    <w:rsid w:val="00C41FD6"/>
    <w:rsid w:val="00C4389A"/>
    <w:rsid w:val="00C441D6"/>
    <w:rsid w:val="00C50F2E"/>
    <w:rsid w:val="00C50F4A"/>
    <w:rsid w:val="00C754AB"/>
    <w:rsid w:val="00C84333"/>
    <w:rsid w:val="00C94DFA"/>
    <w:rsid w:val="00C95652"/>
    <w:rsid w:val="00CA4255"/>
    <w:rsid w:val="00CA5930"/>
    <w:rsid w:val="00CB16E0"/>
    <w:rsid w:val="00CC59A3"/>
    <w:rsid w:val="00CC6156"/>
    <w:rsid w:val="00CD0E81"/>
    <w:rsid w:val="00CD1598"/>
    <w:rsid w:val="00CD6FDC"/>
    <w:rsid w:val="00CE066E"/>
    <w:rsid w:val="00CE0CEA"/>
    <w:rsid w:val="00CE654A"/>
    <w:rsid w:val="00CE7EB0"/>
    <w:rsid w:val="00CF3AB0"/>
    <w:rsid w:val="00CF4AA1"/>
    <w:rsid w:val="00CF6038"/>
    <w:rsid w:val="00D00F09"/>
    <w:rsid w:val="00D011AA"/>
    <w:rsid w:val="00D10CBD"/>
    <w:rsid w:val="00D12ED9"/>
    <w:rsid w:val="00D152D8"/>
    <w:rsid w:val="00D17701"/>
    <w:rsid w:val="00D2527A"/>
    <w:rsid w:val="00D2697B"/>
    <w:rsid w:val="00D41E06"/>
    <w:rsid w:val="00D44B89"/>
    <w:rsid w:val="00D463FE"/>
    <w:rsid w:val="00D50FA1"/>
    <w:rsid w:val="00D53D5A"/>
    <w:rsid w:val="00D567D9"/>
    <w:rsid w:val="00D602A3"/>
    <w:rsid w:val="00D67434"/>
    <w:rsid w:val="00D70AC8"/>
    <w:rsid w:val="00D714EC"/>
    <w:rsid w:val="00D7189A"/>
    <w:rsid w:val="00D74AD7"/>
    <w:rsid w:val="00D76555"/>
    <w:rsid w:val="00D7732F"/>
    <w:rsid w:val="00D83E13"/>
    <w:rsid w:val="00D8479C"/>
    <w:rsid w:val="00D86CD0"/>
    <w:rsid w:val="00D921AB"/>
    <w:rsid w:val="00DA4E5F"/>
    <w:rsid w:val="00DA56D4"/>
    <w:rsid w:val="00DA75CF"/>
    <w:rsid w:val="00DD014A"/>
    <w:rsid w:val="00DD0688"/>
    <w:rsid w:val="00DD0F32"/>
    <w:rsid w:val="00DD2AE7"/>
    <w:rsid w:val="00DD2E19"/>
    <w:rsid w:val="00DE163F"/>
    <w:rsid w:val="00DE2F43"/>
    <w:rsid w:val="00DE6980"/>
    <w:rsid w:val="00DF1C0C"/>
    <w:rsid w:val="00DF7F72"/>
    <w:rsid w:val="00E05AA9"/>
    <w:rsid w:val="00E10FEE"/>
    <w:rsid w:val="00E11979"/>
    <w:rsid w:val="00E13CEE"/>
    <w:rsid w:val="00E15AF2"/>
    <w:rsid w:val="00E168CD"/>
    <w:rsid w:val="00E20A2B"/>
    <w:rsid w:val="00E20C68"/>
    <w:rsid w:val="00E20C9B"/>
    <w:rsid w:val="00E21DE9"/>
    <w:rsid w:val="00E22AE4"/>
    <w:rsid w:val="00E3256D"/>
    <w:rsid w:val="00E32A9F"/>
    <w:rsid w:val="00E33A38"/>
    <w:rsid w:val="00E33FCF"/>
    <w:rsid w:val="00E44DB9"/>
    <w:rsid w:val="00E52C70"/>
    <w:rsid w:val="00E5646F"/>
    <w:rsid w:val="00E56F41"/>
    <w:rsid w:val="00E62978"/>
    <w:rsid w:val="00E650F9"/>
    <w:rsid w:val="00EA0207"/>
    <w:rsid w:val="00EA0A96"/>
    <w:rsid w:val="00EB0E2F"/>
    <w:rsid w:val="00EB2F5E"/>
    <w:rsid w:val="00EB4A45"/>
    <w:rsid w:val="00EB4E21"/>
    <w:rsid w:val="00EB6C32"/>
    <w:rsid w:val="00EC30B4"/>
    <w:rsid w:val="00EC7049"/>
    <w:rsid w:val="00ED1F5C"/>
    <w:rsid w:val="00ED27A2"/>
    <w:rsid w:val="00ED41F6"/>
    <w:rsid w:val="00ED61CB"/>
    <w:rsid w:val="00ED69C9"/>
    <w:rsid w:val="00EE0584"/>
    <w:rsid w:val="00EE5720"/>
    <w:rsid w:val="00EE5D4E"/>
    <w:rsid w:val="00EF2DDF"/>
    <w:rsid w:val="00EF3A8D"/>
    <w:rsid w:val="00F00DAD"/>
    <w:rsid w:val="00F05856"/>
    <w:rsid w:val="00F10945"/>
    <w:rsid w:val="00F12069"/>
    <w:rsid w:val="00F234D5"/>
    <w:rsid w:val="00F236D7"/>
    <w:rsid w:val="00F24A40"/>
    <w:rsid w:val="00F31B7E"/>
    <w:rsid w:val="00F35241"/>
    <w:rsid w:val="00F369C1"/>
    <w:rsid w:val="00F4019B"/>
    <w:rsid w:val="00F40DCD"/>
    <w:rsid w:val="00F45D9F"/>
    <w:rsid w:val="00F504AF"/>
    <w:rsid w:val="00F648AE"/>
    <w:rsid w:val="00F66A9C"/>
    <w:rsid w:val="00F7161D"/>
    <w:rsid w:val="00F75E34"/>
    <w:rsid w:val="00F857AF"/>
    <w:rsid w:val="00F8703A"/>
    <w:rsid w:val="00F91710"/>
    <w:rsid w:val="00F91887"/>
    <w:rsid w:val="00F93474"/>
    <w:rsid w:val="00F9476E"/>
    <w:rsid w:val="00F972B0"/>
    <w:rsid w:val="00F97D1B"/>
    <w:rsid w:val="00FA12EC"/>
    <w:rsid w:val="00FA40E6"/>
    <w:rsid w:val="00FA4336"/>
    <w:rsid w:val="00FB0E2D"/>
    <w:rsid w:val="00FB5D5B"/>
    <w:rsid w:val="00FB7AA7"/>
    <w:rsid w:val="00FC0B5A"/>
    <w:rsid w:val="00FC5B95"/>
    <w:rsid w:val="00FC7C46"/>
    <w:rsid w:val="00FD1AE5"/>
    <w:rsid w:val="00FD1C34"/>
    <w:rsid w:val="00FD3ADE"/>
    <w:rsid w:val="00FD3C64"/>
    <w:rsid w:val="00FE00AE"/>
    <w:rsid w:val="00FE1A1B"/>
    <w:rsid w:val="00FE3603"/>
    <w:rsid w:val="00FE4374"/>
    <w:rsid w:val="00FF0097"/>
    <w:rsid w:val="00FF5227"/>
    <w:rsid w:val="00FF62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C03CB"/>
    <w:pPr>
      <w:widowControl/>
      <w:spacing w:after="80"/>
    </w:pPr>
    <w:rPr>
      <w:rFonts w:ascii="新細明體" w:hAnsi="新細明體" w:cs="新細明體"/>
      <w:kern w:val="0"/>
      <w:lang w:bidi="hi-IN"/>
    </w:rPr>
  </w:style>
  <w:style w:type="paragraph" w:customStyle="1" w:styleId="note">
    <w:name w:val="note"/>
    <w:basedOn w:val="a"/>
    <w:rsid w:val="003C03CB"/>
    <w:pPr>
      <w:widowControl/>
      <w:spacing w:after="80"/>
    </w:pPr>
    <w:rPr>
      <w:rFonts w:ascii="新細明體" w:hAnsi="新細明體" w:cs="新細明體"/>
      <w:kern w:val="0"/>
      <w:lang w:bidi="hi-IN"/>
    </w:rPr>
  </w:style>
  <w:style w:type="character" w:styleId="a3">
    <w:name w:val="Hyperlink"/>
    <w:rsid w:val="008B3ECA"/>
    <w:rPr>
      <w:color w:val="0000FF"/>
      <w:u w:val="single"/>
    </w:rPr>
  </w:style>
  <w:style w:type="paragraph" w:styleId="a4">
    <w:name w:val="header"/>
    <w:basedOn w:val="a"/>
    <w:link w:val="a5"/>
    <w:rsid w:val="006E5655"/>
    <w:pPr>
      <w:tabs>
        <w:tab w:val="center" w:pos="4153"/>
        <w:tab w:val="right" w:pos="8306"/>
      </w:tabs>
      <w:snapToGrid w:val="0"/>
    </w:pPr>
    <w:rPr>
      <w:sz w:val="20"/>
      <w:szCs w:val="20"/>
      <w:lang w:val="x-none" w:eastAsia="x-none"/>
    </w:rPr>
  </w:style>
  <w:style w:type="character" w:customStyle="1" w:styleId="a5">
    <w:name w:val="頁首 字元"/>
    <w:link w:val="a4"/>
    <w:rsid w:val="006E5655"/>
    <w:rPr>
      <w:kern w:val="2"/>
    </w:rPr>
  </w:style>
  <w:style w:type="paragraph" w:styleId="a6">
    <w:name w:val="footer"/>
    <w:basedOn w:val="a"/>
    <w:link w:val="a7"/>
    <w:rsid w:val="006E5655"/>
    <w:pPr>
      <w:tabs>
        <w:tab w:val="center" w:pos="4153"/>
        <w:tab w:val="right" w:pos="8306"/>
      </w:tabs>
      <w:snapToGrid w:val="0"/>
    </w:pPr>
    <w:rPr>
      <w:sz w:val="20"/>
      <w:szCs w:val="20"/>
      <w:lang w:val="x-none" w:eastAsia="x-none"/>
    </w:rPr>
  </w:style>
  <w:style w:type="character" w:customStyle="1" w:styleId="a7">
    <w:name w:val="頁尾 字元"/>
    <w:link w:val="a6"/>
    <w:rsid w:val="006E5655"/>
    <w:rPr>
      <w:kern w:val="2"/>
    </w:rPr>
  </w:style>
  <w:style w:type="paragraph" w:customStyle="1" w:styleId="Default">
    <w:name w:val="Default"/>
    <w:rsid w:val="00447A86"/>
    <w:pPr>
      <w:widowControl w:val="0"/>
      <w:autoSpaceDE w:val="0"/>
      <w:autoSpaceDN w:val="0"/>
      <w:adjustRightInd w:val="0"/>
    </w:pPr>
    <w:rPr>
      <w:color w:val="000000"/>
      <w:sz w:val="24"/>
      <w:szCs w:val="24"/>
    </w:rPr>
  </w:style>
  <w:style w:type="paragraph" w:styleId="a8">
    <w:name w:val="Balloon Text"/>
    <w:basedOn w:val="a"/>
    <w:link w:val="a9"/>
    <w:rsid w:val="0009100A"/>
    <w:rPr>
      <w:rFonts w:asciiTheme="majorHAnsi" w:eastAsiaTheme="majorEastAsia" w:hAnsiTheme="majorHAnsi" w:cstheme="majorBidi"/>
      <w:sz w:val="18"/>
      <w:szCs w:val="18"/>
    </w:rPr>
  </w:style>
  <w:style w:type="character" w:customStyle="1" w:styleId="a9">
    <w:name w:val="註解方塊文字 字元"/>
    <w:basedOn w:val="a0"/>
    <w:link w:val="a8"/>
    <w:rsid w:val="0009100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C03CB"/>
    <w:pPr>
      <w:widowControl/>
      <w:spacing w:after="80"/>
    </w:pPr>
    <w:rPr>
      <w:rFonts w:ascii="新細明體" w:hAnsi="新細明體" w:cs="新細明體"/>
      <w:kern w:val="0"/>
      <w:lang w:bidi="hi-IN"/>
    </w:rPr>
  </w:style>
  <w:style w:type="paragraph" w:customStyle="1" w:styleId="note">
    <w:name w:val="note"/>
    <w:basedOn w:val="a"/>
    <w:rsid w:val="003C03CB"/>
    <w:pPr>
      <w:widowControl/>
      <w:spacing w:after="80"/>
    </w:pPr>
    <w:rPr>
      <w:rFonts w:ascii="新細明體" w:hAnsi="新細明體" w:cs="新細明體"/>
      <w:kern w:val="0"/>
      <w:lang w:bidi="hi-IN"/>
    </w:rPr>
  </w:style>
  <w:style w:type="character" w:styleId="a3">
    <w:name w:val="Hyperlink"/>
    <w:rsid w:val="008B3ECA"/>
    <w:rPr>
      <w:color w:val="0000FF"/>
      <w:u w:val="single"/>
    </w:rPr>
  </w:style>
  <w:style w:type="paragraph" w:styleId="a4">
    <w:name w:val="header"/>
    <w:basedOn w:val="a"/>
    <w:link w:val="a5"/>
    <w:rsid w:val="006E5655"/>
    <w:pPr>
      <w:tabs>
        <w:tab w:val="center" w:pos="4153"/>
        <w:tab w:val="right" w:pos="8306"/>
      </w:tabs>
      <w:snapToGrid w:val="0"/>
    </w:pPr>
    <w:rPr>
      <w:sz w:val="20"/>
      <w:szCs w:val="20"/>
      <w:lang w:val="x-none" w:eastAsia="x-none"/>
    </w:rPr>
  </w:style>
  <w:style w:type="character" w:customStyle="1" w:styleId="a5">
    <w:name w:val="頁首 字元"/>
    <w:link w:val="a4"/>
    <w:rsid w:val="006E5655"/>
    <w:rPr>
      <w:kern w:val="2"/>
    </w:rPr>
  </w:style>
  <w:style w:type="paragraph" w:styleId="a6">
    <w:name w:val="footer"/>
    <w:basedOn w:val="a"/>
    <w:link w:val="a7"/>
    <w:rsid w:val="006E5655"/>
    <w:pPr>
      <w:tabs>
        <w:tab w:val="center" w:pos="4153"/>
        <w:tab w:val="right" w:pos="8306"/>
      </w:tabs>
      <w:snapToGrid w:val="0"/>
    </w:pPr>
    <w:rPr>
      <w:sz w:val="20"/>
      <w:szCs w:val="20"/>
      <w:lang w:val="x-none" w:eastAsia="x-none"/>
    </w:rPr>
  </w:style>
  <w:style w:type="character" w:customStyle="1" w:styleId="a7">
    <w:name w:val="頁尾 字元"/>
    <w:link w:val="a6"/>
    <w:rsid w:val="006E5655"/>
    <w:rPr>
      <w:kern w:val="2"/>
    </w:rPr>
  </w:style>
  <w:style w:type="paragraph" w:customStyle="1" w:styleId="Default">
    <w:name w:val="Default"/>
    <w:rsid w:val="00447A86"/>
    <w:pPr>
      <w:widowControl w:val="0"/>
      <w:autoSpaceDE w:val="0"/>
      <w:autoSpaceDN w:val="0"/>
      <w:adjustRightInd w:val="0"/>
    </w:pPr>
    <w:rPr>
      <w:color w:val="000000"/>
      <w:sz w:val="24"/>
      <w:szCs w:val="24"/>
    </w:rPr>
  </w:style>
  <w:style w:type="paragraph" w:styleId="a8">
    <w:name w:val="Balloon Text"/>
    <w:basedOn w:val="a"/>
    <w:link w:val="a9"/>
    <w:rsid w:val="0009100A"/>
    <w:rPr>
      <w:rFonts w:asciiTheme="majorHAnsi" w:eastAsiaTheme="majorEastAsia" w:hAnsiTheme="majorHAnsi" w:cstheme="majorBidi"/>
      <w:sz w:val="18"/>
      <w:szCs w:val="18"/>
    </w:rPr>
  </w:style>
  <w:style w:type="character" w:customStyle="1" w:styleId="a9">
    <w:name w:val="註解方塊文字 字元"/>
    <w:basedOn w:val="a0"/>
    <w:link w:val="a8"/>
    <w:rsid w:val="0009100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88333">
      <w:bodyDiv w:val="1"/>
      <w:marLeft w:val="0"/>
      <w:marRight w:val="0"/>
      <w:marTop w:val="0"/>
      <w:marBottom w:val="0"/>
      <w:divBdr>
        <w:top w:val="none" w:sz="0" w:space="0" w:color="auto"/>
        <w:left w:val="none" w:sz="0" w:space="0" w:color="auto"/>
        <w:bottom w:val="none" w:sz="0" w:space="0" w:color="auto"/>
        <w:right w:val="none" w:sz="0" w:space="0" w:color="auto"/>
      </w:divBdr>
    </w:div>
    <w:div w:id="803736128">
      <w:bodyDiv w:val="1"/>
      <w:marLeft w:val="0"/>
      <w:marRight w:val="0"/>
      <w:marTop w:val="0"/>
      <w:marBottom w:val="0"/>
      <w:divBdr>
        <w:top w:val="none" w:sz="0" w:space="0" w:color="auto"/>
        <w:left w:val="none" w:sz="0" w:space="0" w:color="auto"/>
        <w:bottom w:val="none" w:sz="0" w:space="0" w:color="auto"/>
        <w:right w:val="none" w:sz="0" w:space="0" w:color="auto"/>
      </w:divBdr>
      <w:divsChild>
        <w:div w:id="1753962590">
          <w:marLeft w:val="0"/>
          <w:marRight w:val="0"/>
          <w:marTop w:val="0"/>
          <w:marBottom w:val="0"/>
          <w:divBdr>
            <w:top w:val="none" w:sz="0" w:space="0" w:color="auto"/>
            <w:left w:val="none" w:sz="0" w:space="0" w:color="auto"/>
            <w:bottom w:val="none" w:sz="0" w:space="0" w:color="auto"/>
            <w:right w:val="none" w:sz="0" w:space="0" w:color="auto"/>
          </w:divBdr>
          <w:divsChild>
            <w:div w:id="152717533">
              <w:marLeft w:val="0"/>
              <w:marRight w:val="0"/>
              <w:marTop w:val="0"/>
              <w:marBottom w:val="0"/>
              <w:divBdr>
                <w:top w:val="none" w:sz="0" w:space="0" w:color="auto"/>
                <w:left w:val="none" w:sz="0" w:space="0" w:color="auto"/>
                <w:bottom w:val="none" w:sz="0" w:space="0" w:color="auto"/>
                <w:right w:val="none" w:sz="0" w:space="0" w:color="auto"/>
              </w:divBdr>
              <w:divsChild>
                <w:div w:id="360128264">
                  <w:marLeft w:val="-120"/>
                  <w:marRight w:val="-120"/>
                  <w:marTop w:val="0"/>
                  <w:marBottom w:val="0"/>
                  <w:divBdr>
                    <w:top w:val="none" w:sz="0" w:space="0" w:color="auto"/>
                    <w:left w:val="none" w:sz="0" w:space="0" w:color="auto"/>
                    <w:bottom w:val="none" w:sz="0" w:space="0" w:color="auto"/>
                    <w:right w:val="none" w:sz="0" w:space="0" w:color="auto"/>
                  </w:divBdr>
                  <w:divsChild>
                    <w:div w:id="6038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734799">
      <w:bodyDiv w:val="1"/>
      <w:marLeft w:val="0"/>
      <w:marRight w:val="0"/>
      <w:marTop w:val="0"/>
      <w:marBottom w:val="0"/>
      <w:divBdr>
        <w:top w:val="none" w:sz="0" w:space="0" w:color="auto"/>
        <w:left w:val="none" w:sz="0" w:space="0" w:color="auto"/>
        <w:bottom w:val="none" w:sz="0" w:space="0" w:color="auto"/>
        <w:right w:val="none" w:sz="0" w:space="0" w:color="auto"/>
      </w:divBdr>
      <w:divsChild>
        <w:div w:id="605694627">
          <w:marLeft w:val="1166"/>
          <w:marRight w:val="0"/>
          <w:marTop w:val="96"/>
          <w:marBottom w:val="0"/>
          <w:divBdr>
            <w:top w:val="none" w:sz="0" w:space="0" w:color="auto"/>
            <w:left w:val="none" w:sz="0" w:space="0" w:color="auto"/>
            <w:bottom w:val="none" w:sz="0" w:space="0" w:color="auto"/>
            <w:right w:val="none" w:sz="0" w:space="0" w:color="auto"/>
          </w:divBdr>
        </w:div>
        <w:div w:id="1698315998">
          <w:marLeft w:val="547"/>
          <w:marRight w:val="0"/>
          <w:marTop w:val="106"/>
          <w:marBottom w:val="0"/>
          <w:divBdr>
            <w:top w:val="none" w:sz="0" w:space="0" w:color="auto"/>
            <w:left w:val="none" w:sz="0" w:space="0" w:color="auto"/>
            <w:bottom w:val="none" w:sz="0" w:space="0" w:color="auto"/>
            <w:right w:val="none" w:sz="0" w:space="0" w:color="auto"/>
          </w:divBdr>
        </w:div>
      </w:divsChild>
    </w:div>
    <w:div w:id="1419860388">
      <w:bodyDiv w:val="1"/>
      <w:marLeft w:val="0"/>
      <w:marRight w:val="0"/>
      <w:marTop w:val="0"/>
      <w:marBottom w:val="0"/>
      <w:divBdr>
        <w:top w:val="none" w:sz="0" w:space="0" w:color="auto"/>
        <w:left w:val="none" w:sz="0" w:space="0" w:color="auto"/>
        <w:bottom w:val="none" w:sz="0" w:space="0" w:color="auto"/>
        <w:right w:val="none" w:sz="0" w:space="0" w:color="auto"/>
      </w:divBdr>
      <w:divsChild>
        <w:div w:id="1760716416">
          <w:marLeft w:val="0"/>
          <w:marRight w:val="0"/>
          <w:marTop w:val="0"/>
          <w:marBottom w:val="0"/>
          <w:divBdr>
            <w:top w:val="none" w:sz="0" w:space="0" w:color="auto"/>
            <w:left w:val="none" w:sz="0" w:space="0" w:color="auto"/>
            <w:bottom w:val="none" w:sz="0" w:space="0" w:color="auto"/>
            <w:right w:val="none" w:sz="0" w:space="0" w:color="auto"/>
          </w:divBdr>
          <w:divsChild>
            <w:div w:id="856427870">
              <w:marLeft w:val="0"/>
              <w:marRight w:val="0"/>
              <w:marTop w:val="0"/>
              <w:marBottom w:val="0"/>
              <w:divBdr>
                <w:top w:val="single" w:sz="6" w:space="7" w:color="F1C674"/>
                <w:left w:val="single" w:sz="6" w:space="5" w:color="F1C674"/>
                <w:bottom w:val="single" w:sz="6" w:space="7" w:color="F1C674"/>
                <w:right w:val="single" w:sz="6" w:space="5" w:color="F1C674"/>
              </w:divBdr>
              <w:divsChild>
                <w:div w:id="1470591502">
                  <w:marLeft w:val="0"/>
                  <w:marRight w:val="0"/>
                  <w:marTop w:val="0"/>
                  <w:marBottom w:val="0"/>
                  <w:divBdr>
                    <w:top w:val="none" w:sz="0" w:space="0" w:color="auto"/>
                    <w:left w:val="none" w:sz="0" w:space="0" w:color="auto"/>
                    <w:bottom w:val="none" w:sz="0" w:space="0" w:color="auto"/>
                    <w:right w:val="none" w:sz="0" w:space="0" w:color="auto"/>
                  </w:divBdr>
                  <w:divsChild>
                    <w:div w:id="1366712753">
                      <w:marLeft w:val="0"/>
                      <w:marRight w:val="0"/>
                      <w:marTop w:val="0"/>
                      <w:marBottom w:val="0"/>
                      <w:divBdr>
                        <w:top w:val="none" w:sz="0" w:space="0" w:color="auto"/>
                        <w:left w:val="none" w:sz="0" w:space="0" w:color="auto"/>
                        <w:bottom w:val="none" w:sz="0" w:space="0" w:color="auto"/>
                        <w:right w:val="none" w:sz="0" w:space="0" w:color="auto"/>
                      </w:divBdr>
                      <w:divsChild>
                        <w:div w:id="1797333390">
                          <w:marLeft w:val="0"/>
                          <w:marRight w:val="0"/>
                          <w:marTop w:val="0"/>
                          <w:marBottom w:val="0"/>
                          <w:divBdr>
                            <w:top w:val="none" w:sz="0" w:space="0" w:color="auto"/>
                            <w:left w:val="none" w:sz="0" w:space="0" w:color="auto"/>
                            <w:bottom w:val="none" w:sz="0" w:space="0" w:color="auto"/>
                            <w:right w:val="none" w:sz="0" w:space="0" w:color="auto"/>
                          </w:divBdr>
                          <w:divsChild>
                            <w:div w:id="610627855">
                              <w:marLeft w:val="0"/>
                              <w:marRight w:val="0"/>
                              <w:marTop w:val="0"/>
                              <w:marBottom w:val="0"/>
                              <w:divBdr>
                                <w:top w:val="none" w:sz="0" w:space="0" w:color="auto"/>
                                <w:left w:val="none" w:sz="0" w:space="0" w:color="auto"/>
                                <w:bottom w:val="none" w:sz="0" w:space="0" w:color="auto"/>
                                <w:right w:val="none" w:sz="0" w:space="0" w:color="auto"/>
                              </w:divBdr>
                              <w:divsChild>
                                <w:div w:id="585577133">
                                  <w:marLeft w:val="0"/>
                                  <w:marRight w:val="0"/>
                                  <w:marTop w:val="0"/>
                                  <w:marBottom w:val="0"/>
                                  <w:divBdr>
                                    <w:top w:val="single" w:sz="6" w:space="0" w:color="CCCCCC"/>
                                    <w:left w:val="single" w:sz="6" w:space="0" w:color="CCCCCC"/>
                                    <w:bottom w:val="single" w:sz="6" w:space="0" w:color="CCCCCC"/>
                                    <w:right w:val="single" w:sz="6" w:space="0" w:color="CCCCCC"/>
                                  </w:divBdr>
                                  <w:divsChild>
                                    <w:div w:id="79453728">
                                      <w:marLeft w:val="0"/>
                                      <w:marRight w:val="0"/>
                                      <w:marTop w:val="0"/>
                                      <w:marBottom w:val="0"/>
                                      <w:divBdr>
                                        <w:top w:val="none" w:sz="0" w:space="0" w:color="auto"/>
                                        <w:left w:val="none" w:sz="0" w:space="0" w:color="auto"/>
                                        <w:bottom w:val="none" w:sz="0" w:space="0" w:color="auto"/>
                                        <w:right w:val="none" w:sz="0" w:space="0" w:color="auto"/>
                                      </w:divBdr>
                                      <w:divsChild>
                                        <w:div w:id="1502357307">
                                          <w:marLeft w:val="0"/>
                                          <w:marRight w:val="0"/>
                                          <w:marTop w:val="0"/>
                                          <w:marBottom w:val="0"/>
                                          <w:divBdr>
                                            <w:top w:val="none" w:sz="0" w:space="0" w:color="auto"/>
                                            <w:left w:val="none" w:sz="0" w:space="0" w:color="auto"/>
                                            <w:bottom w:val="none" w:sz="0" w:space="0" w:color="auto"/>
                                            <w:right w:val="none" w:sz="0" w:space="0" w:color="auto"/>
                                          </w:divBdr>
                                          <w:divsChild>
                                            <w:div w:id="1503155808">
                                              <w:marLeft w:val="-15"/>
                                              <w:marRight w:val="-15"/>
                                              <w:marTop w:val="0"/>
                                              <w:marBottom w:val="0"/>
                                              <w:divBdr>
                                                <w:top w:val="none" w:sz="0" w:space="0" w:color="auto"/>
                                                <w:left w:val="none" w:sz="0" w:space="0" w:color="auto"/>
                                                <w:bottom w:val="none" w:sz="0" w:space="0" w:color="auto"/>
                                                <w:right w:val="none" w:sz="0" w:space="0" w:color="auto"/>
                                              </w:divBdr>
                                              <w:divsChild>
                                                <w:div w:id="709915672">
                                                  <w:marLeft w:val="-6000"/>
                                                  <w:marRight w:val="0"/>
                                                  <w:marTop w:val="0"/>
                                                  <w:marBottom w:val="135"/>
                                                  <w:divBdr>
                                                    <w:top w:val="none" w:sz="0" w:space="0" w:color="auto"/>
                                                    <w:left w:val="none" w:sz="0" w:space="0" w:color="auto"/>
                                                    <w:bottom w:val="single" w:sz="6" w:space="0" w:color="E5E5E5"/>
                                                    <w:right w:val="none" w:sz="0" w:space="0" w:color="auto"/>
                                                  </w:divBdr>
                                                  <w:divsChild>
                                                    <w:div w:id="1417938685">
                                                      <w:marLeft w:val="0"/>
                                                      <w:marRight w:val="0"/>
                                                      <w:marTop w:val="0"/>
                                                      <w:marBottom w:val="0"/>
                                                      <w:divBdr>
                                                        <w:top w:val="none" w:sz="0" w:space="0" w:color="auto"/>
                                                        <w:left w:val="none" w:sz="0" w:space="0" w:color="auto"/>
                                                        <w:bottom w:val="none" w:sz="0" w:space="0" w:color="auto"/>
                                                        <w:right w:val="none" w:sz="0" w:space="0" w:color="auto"/>
                                                      </w:divBdr>
                                                      <w:divsChild>
                                                        <w:div w:id="2117865602">
                                                          <w:marLeft w:val="0"/>
                                                          <w:marRight w:val="0"/>
                                                          <w:marTop w:val="0"/>
                                                          <w:marBottom w:val="0"/>
                                                          <w:divBdr>
                                                            <w:top w:val="none" w:sz="0" w:space="0" w:color="auto"/>
                                                            <w:left w:val="none" w:sz="0" w:space="0" w:color="auto"/>
                                                            <w:bottom w:val="none" w:sz="0" w:space="0" w:color="auto"/>
                                                            <w:right w:val="none" w:sz="0" w:space="0" w:color="auto"/>
                                                          </w:divBdr>
                                                          <w:divsChild>
                                                            <w:div w:id="1307783882">
                                                              <w:marLeft w:val="0"/>
                                                              <w:marRight w:val="0"/>
                                                              <w:marTop w:val="0"/>
                                                              <w:marBottom w:val="0"/>
                                                              <w:divBdr>
                                                                <w:top w:val="none" w:sz="0" w:space="0" w:color="auto"/>
                                                                <w:left w:val="none" w:sz="0" w:space="0" w:color="auto"/>
                                                                <w:bottom w:val="none" w:sz="0" w:space="0" w:color="auto"/>
                                                                <w:right w:val="none" w:sz="0" w:space="0" w:color="auto"/>
                                                              </w:divBdr>
                                                              <w:divsChild>
                                                                <w:div w:id="598686157">
                                                                  <w:marLeft w:val="0"/>
                                                                  <w:marRight w:val="0"/>
                                                                  <w:marTop w:val="0"/>
                                                                  <w:marBottom w:val="0"/>
                                                                  <w:divBdr>
                                                                    <w:top w:val="single" w:sz="6" w:space="0" w:color="666666"/>
                                                                    <w:left w:val="single" w:sz="6" w:space="0" w:color="CCCCCC"/>
                                                                    <w:bottom w:val="single" w:sz="6" w:space="0" w:color="CCCCCC"/>
                                                                    <w:right w:val="single" w:sz="6" w:space="0" w:color="CCCCCC"/>
                                                                  </w:divBdr>
                                                                  <w:divsChild>
                                                                    <w:div w:id="2115511650">
                                                                      <w:marLeft w:val="30"/>
                                                                      <w:marRight w:val="0"/>
                                                                      <w:marTop w:val="0"/>
                                                                      <w:marBottom w:val="0"/>
                                                                      <w:divBdr>
                                                                        <w:top w:val="none" w:sz="0" w:space="0" w:color="auto"/>
                                                                        <w:left w:val="none" w:sz="0" w:space="0" w:color="auto"/>
                                                                        <w:bottom w:val="none" w:sz="0" w:space="0" w:color="auto"/>
                                                                        <w:right w:val="none" w:sz="0" w:space="0" w:color="auto"/>
                                                                      </w:divBdr>
                                                                      <w:divsChild>
                                                                        <w:div w:id="704210424">
                                                                          <w:marLeft w:val="0"/>
                                                                          <w:marRight w:val="0"/>
                                                                          <w:marTop w:val="0"/>
                                                                          <w:marBottom w:val="0"/>
                                                                          <w:divBdr>
                                                                            <w:top w:val="none" w:sz="0" w:space="0" w:color="auto"/>
                                                                            <w:left w:val="none" w:sz="0" w:space="0" w:color="auto"/>
                                                                            <w:bottom w:val="none" w:sz="0" w:space="0" w:color="auto"/>
                                                                            <w:right w:val="none" w:sz="0" w:space="0" w:color="auto"/>
                                                                          </w:divBdr>
                                                                          <w:divsChild>
                                                                            <w:div w:id="1091967936">
                                                                              <w:marLeft w:val="0"/>
                                                                              <w:marRight w:val="0"/>
                                                                              <w:marTop w:val="0"/>
                                                                              <w:marBottom w:val="0"/>
                                                                              <w:divBdr>
                                                                                <w:top w:val="none" w:sz="0" w:space="0" w:color="auto"/>
                                                                                <w:left w:val="none" w:sz="0" w:space="0" w:color="auto"/>
                                                                                <w:bottom w:val="none" w:sz="0" w:space="0" w:color="auto"/>
                                                                                <w:right w:val="none" w:sz="0" w:space="0" w:color="auto"/>
                                                                              </w:divBdr>
                                                                              <w:divsChild>
                                                                                <w:div w:id="1127119318">
                                                                                  <w:marLeft w:val="0"/>
                                                                                  <w:marRight w:val="0"/>
                                                                                  <w:marTop w:val="0"/>
                                                                                  <w:marBottom w:val="0"/>
                                                                                  <w:divBdr>
                                                                                    <w:top w:val="none" w:sz="0" w:space="0" w:color="auto"/>
                                                                                    <w:left w:val="none" w:sz="0" w:space="0" w:color="auto"/>
                                                                                    <w:bottom w:val="none" w:sz="0" w:space="0" w:color="auto"/>
                                                                                    <w:right w:val="none" w:sz="0" w:space="0" w:color="auto"/>
                                                                                  </w:divBdr>
                                                                                  <w:divsChild>
                                                                                    <w:div w:id="1682781941">
                                                                                      <w:marLeft w:val="0"/>
                                                                                      <w:marRight w:val="0"/>
                                                                                      <w:marTop w:val="0"/>
                                                                                      <w:marBottom w:val="0"/>
                                                                                      <w:divBdr>
                                                                                        <w:top w:val="none" w:sz="0" w:space="0" w:color="auto"/>
                                                                                        <w:left w:val="none" w:sz="0" w:space="0" w:color="auto"/>
                                                                                        <w:bottom w:val="none" w:sz="0" w:space="0" w:color="auto"/>
                                                                                        <w:right w:val="none" w:sz="0" w:space="0" w:color="auto"/>
                                                                                      </w:divBdr>
                                                                                    </w:div>
                                                                                    <w:div w:id="19586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Chang@nspo.narl.org.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301</Words>
  <Characters>1844</Characters>
  <Application>Microsoft Office Word</Application>
  <DocSecurity>0</DocSecurity>
  <Lines>15</Lines>
  <Paragraphs>4</Paragraphs>
  <ScaleCrop>false</ScaleCrop>
  <Company>itri</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JKLiu</dc:creator>
  <cp:lastModifiedBy>cfte</cp:lastModifiedBy>
  <cp:revision>12</cp:revision>
  <cp:lastPrinted>2014-05-21T12:17:00Z</cp:lastPrinted>
  <dcterms:created xsi:type="dcterms:W3CDTF">2014-05-31T01:10:00Z</dcterms:created>
  <dcterms:modified xsi:type="dcterms:W3CDTF">2014-05-31T01:59:00Z</dcterms:modified>
</cp:coreProperties>
</file>