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952" w:rsidRPr="009C1448" w:rsidRDefault="008C0952" w:rsidP="008C0952">
      <w:pPr>
        <w:jc w:val="center"/>
        <w:rPr>
          <w:rFonts w:ascii="Times New Roman" w:hAnsi="Times New Roman" w:cs="Times New Roman"/>
          <w:b/>
          <w:szCs w:val="21"/>
        </w:rPr>
      </w:pPr>
      <w:r w:rsidRPr="009C1448">
        <w:rPr>
          <w:rFonts w:ascii="Times New Roman" w:hAnsi="Times New Roman" w:cs="Times New Roman"/>
          <w:b/>
          <w:szCs w:val="21"/>
        </w:rPr>
        <w:t>Fractal analysis</w:t>
      </w:r>
      <w:r w:rsidRPr="009C1448">
        <w:rPr>
          <w:rFonts w:ascii="Times New Roman" w:hAnsi="Times New Roman" w:cs="Times New Roman"/>
          <w:b/>
          <w:szCs w:val="21"/>
        </w:rPr>
        <w:t xml:space="preserve"> for radioisotope pollution </w:t>
      </w:r>
      <w:r w:rsidRPr="009C1448">
        <w:rPr>
          <w:rFonts w:ascii="Times New Roman" w:hAnsi="Times New Roman" w:cs="Times New Roman"/>
          <w:b/>
          <w:szCs w:val="21"/>
        </w:rPr>
        <w:t xml:space="preserve">patterns </w:t>
      </w:r>
      <w:r w:rsidRPr="009C1448">
        <w:rPr>
          <w:rFonts w:ascii="Times New Roman" w:hAnsi="Times New Roman" w:cs="Times New Roman"/>
          <w:b/>
          <w:szCs w:val="21"/>
        </w:rPr>
        <w:t>by nuclear power plant accidents</w:t>
      </w:r>
    </w:p>
    <w:p w:rsidR="008C0952" w:rsidRPr="009C1448" w:rsidRDefault="008C0952" w:rsidP="008C0952">
      <w:pPr>
        <w:jc w:val="center"/>
        <w:rPr>
          <w:rFonts w:ascii="Times New Roman" w:hAnsi="Times New Roman" w:cs="Times New Roman"/>
          <w:szCs w:val="21"/>
          <w:vertAlign w:val="superscript"/>
        </w:rPr>
      </w:pPr>
      <w:r w:rsidRPr="009C1448">
        <w:rPr>
          <w:rFonts w:ascii="Times New Roman" w:hAnsi="Times New Roman" w:cs="Times New Roman"/>
          <w:szCs w:val="21"/>
        </w:rPr>
        <w:t>Susumu Ogawa</w:t>
      </w:r>
      <w:r w:rsidRPr="009C1448">
        <w:rPr>
          <w:rFonts w:ascii="Times New Roman" w:hAnsi="Times New Roman" w:cs="Times New Roman"/>
          <w:szCs w:val="21"/>
          <w:vertAlign w:val="superscript"/>
        </w:rPr>
        <w:t>1</w:t>
      </w:r>
      <w:r w:rsidRPr="009C1448">
        <w:rPr>
          <w:rFonts w:ascii="Times New Roman" w:hAnsi="Times New Roman" w:cs="Times New Roman"/>
          <w:szCs w:val="21"/>
        </w:rPr>
        <w:t xml:space="preserve"> and Keisuke Saito</w:t>
      </w:r>
      <w:r w:rsidRPr="009C1448">
        <w:rPr>
          <w:rFonts w:ascii="Times New Roman" w:hAnsi="Times New Roman" w:cs="Times New Roman"/>
          <w:szCs w:val="21"/>
          <w:vertAlign w:val="superscript"/>
        </w:rPr>
        <w:t>2</w:t>
      </w:r>
    </w:p>
    <w:p w:rsidR="00946C00" w:rsidRDefault="00946C00" w:rsidP="00946C00">
      <w:pPr>
        <w:jc w:val="center"/>
        <w:rPr>
          <w:rFonts w:ascii="Times New Roman" w:hAnsi="Times New Roman" w:cs="Times New Roman" w:hint="eastAsia"/>
          <w:vertAlign w:val="superscript"/>
        </w:rPr>
      </w:pPr>
    </w:p>
    <w:p w:rsidR="00946C00" w:rsidRPr="009C1448" w:rsidRDefault="00946C00" w:rsidP="00946C00">
      <w:pPr>
        <w:jc w:val="center"/>
        <w:rPr>
          <w:rFonts w:ascii="Times New Roman" w:hAnsi="Times New Roman" w:cs="Times New Roman"/>
        </w:rPr>
      </w:pPr>
      <w:bookmarkStart w:id="0" w:name="_GoBack"/>
      <w:bookmarkEnd w:id="0"/>
      <w:r w:rsidRPr="009C1448">
        <w:rPr>
          <w:rFonts w:ascii="Times New Roman" w:hAnsi="Times New Roman" w:cs="Times New Roman"/>
          <w:vertAlign w:val="superscript"/>
        </w:rPr>
        <w:t>1</w:t>
      </w:r>
      <w:r w:rsidRPr="009C1448">
        <w:rPr>
          <w:rFonts w:ascii="Times New Roman" w:hAnsi="Times New Roman" w:cs="Times New Roman"/>
        </w:rPr>
        <w:t xml:space="preserve"> Nagasaki University</w:t>
      </w:r>
    </w:p>
    <w:p w:rsidR="00946C00" w:rsidRPr="009C1448" w:rsidRDefault="00946C00" w:rsidP="00946C00">
      <w:pPr>
        <w:jc w:val="center"/>
        <w:rPr>
          <w:rFonts w:ascii="Times New Roman" w:hAnsi="Times New Roman" w:cs="Times New Roman"/>
        </w:rPr>
      </w:pPr>
      <w:r w:rsidRPr="009C1448">
        <w:rPr>
          <w:rFonts w:ascii="Times New Roman" w:hAnsi="Times New Roman" w:cs="Times New Roman"/>
        </w:rPr>
        <w:t>Bunkyo-</w:t>
      </w:r>
      <w:proofErr w:type="spellStart"/>
      <w:r w:rsidRPr="009C1448">
        <w:rPr>
          <w:rFonts w:ascii="Times New Roman" w:hAnsi="Times New Roman" w:cs="Times New Roman"/>
        </w:rPr>
        <w:t>machi</w:t>
      </w:r>
      <w:proofErr w:type="spellEnd"/>
      <w:r w:rsidRPr="009C1448">
        <w:rPr>
          <w:rFonts w:ascii="Times New Roman" w:hAnsi="Times New Roman" w:cs="Times New Roman"/>
        </w:rPr>
        <w:t xml:space="preserve"> 1-14, Nagasaki, 852-8521Japan</w:t>
      </w:r>
    </w:p>
    <w:p w:rsidR="00946C00" w:rsidRPr="009C1448" w:rsidRDefault="00946C00" w:rsidP="00946C00">
      <w:pPr>
        <w:jc w:val="center"/>
        <w:rPr>
          <w:rFonts w:ascii="Times New Roman" w:hAnsi="Times New Roman" w:cs="Times New Roman"/>
        </w:rPr>
      </w:pPr>
      <w:r w:rsidRPr="009C1448">
        <w:rPr>
          <w:rFonts w:ascii="Times New Roman" w:hAnsi="Times New Roman" w:cs="Times New Roman"/>
        </w:rPr>
        <w:t>Phone: 0958192611; Fax: 095-819-2627</w:t>
      </w:r>
    </w:p>
    <w:p w:rsidR="00946C00" w:rsidRDefault="00946C00" w:rsidP="00946C00">
      <w:pPr>
        <w:jc w:val="center"/>
        <w:rPr>
          <w:rFonts w:ascii="Times New Roman" w:hAnsi="Times New Roman" w:cs="Times New Roman" w:hint="eastAsia"/>
        </w:rPr>
      </w:pPr>
      <w:r w:rsidRPr="009C1448">
        <w:rPr>
          <w:rFonts w:ascii="Times New Roman" w:hAnsi="Times New Roman" w:cs="Times New Roman"/>
        </w:rPr>
        <w:t xml:space="preserve">E-mail: </w:t>
      </w:r>
      <w:hyperlink r:id="rId6" w:history="1">
        <w:r w:rsidRPr="000C40B0">
          <w:rPr>
            <w:rStyle w:val="a4"/>
            <w:rFonts w:ascii="Times New Roman" w:hAnsi="Times New Roman" w:cs="Times New Roman" w:hint="eastAsia"/>
          </w:rPr>
          <w:t>ogawasusumu@nagasaki-u.ac.jp</w:t>
        </w:r>
      </w:hyperlink>
    </w:p>
    <w:p w:rsidR="00946C00" w:rsidRPr="009C1448" w:rsidRDefault="00946C00" w:rsidP="00946C00">
      <w:pPr>
        <w:jc w:val="center"/>
        <w:rPr>
          <w:rFonts w:ascii="Times New Roman" w:hAnsi="Times New Roman" w:cs="Times New Roman"/>
        </w:rPr>
      </w:pPr>
      <w:proofErr w:type="gramStart"/>
      <w:r w:rsidRPr="009C1448">
        <w:rPr>
          <w:rFonts w:ascii="Times New Roman" w:hAnsi="Times New Roman" w:cs="Times New Roman"/>
          <w:vertAlign w:val="superscript"/>
        </w:rPr>
        <w:t>2</w:t>
      </w:r>
      <w:r w:rsidRPr="009C1448">
        <w:rPr>
          <w:rFonts w:ascii="Times New Roman" w:hAnsi="Times New Roman" w:cs="Times New Roman"/>
        </w:rPr>
        <w:t>Kokusai Kogyo Co. Ltd.</w:t>
      </w:r>
      <w:proofErr w:type="gramEnd"/>
    </w:p>
    <w:p w:rsidR="00946C00" w:rsidRPr="009C1448" w:rsidRDefault="00946C00" w:rsidP="00946C00">
      <w:pPr>
        <w:jc w:val="center"/>
        <w:rPr>
          <w:rFonts w:ascii="Times New Roman" w:hAnsi="Times New Roman" w:cs="Times New Roman"/>
          <w:szCs w:val="21"/>
        </w:rPr>
      </w:pPr>
      <w:r w:rsidRPr="009C1448">
        <w:rPr>
          <w:rFonts w:ascii="Times New Roman" w:hAnsi="Times New Roman" w:cs="Times New Roman"/>
          <w:szCs w:val="21"/>
        </w:rPr>
        <w:t>Harumi-</w:t>
      </w:r>
      <w:proofErr w:type="spellStart"/>
      <w:r w:rsidRPr="009C1448">
        <w:rPr>
          <w:rFonts w:ascii="Times New Roman" w:hAnsi="Times New Roman" w:cs="Times New Roman"/>
          <w:szCs w:val="21"/>
        </w:rPr>
        <w:t>cho</w:t>
      </w:r>
      <w:proofErr w:type="spellEnd"/>
      <w:r w:rsidRPr="009C1448">
        <w:rPr>
          <w:rFonts w:ascii="Times New Roman" w:hAnsi="Times New Roman" w:cs="Times New Roman"/>
          <w:szCs w:val="21"/>
        </w:rPr>
        <w:t xml:space="preserve"> 2-24-1, Fuchu-city, Tokyo</w:t>
      </w:r>
      <w:proofErr w:type="gramStart"/>
      <w:r w:rsidRPr="009C1448">
        <w:rPr>
          <w:rFonts w:ascii="Times New Roman" w:hAnsi="Times New Roman" w:cs="Times New Roman"/>
          <w:szCs w:val="21"/>
        </w:rPr>
        <w:t>,183</w:t>
      </w:r>
      <w:proofErr w:type="gramEnd"/>
      <w:r w:rsidRPr="009C1448">
        <w:rPr>
          <w:rFonts w:ascii="Times New Roman" w:hAnsi="Times New Roman" w:cs="Times New Roman"/>
          <w:szCs w:val="21"/>
        </w:rPr>
        <w:t>-0057 Japan</w:t>
      </w:r>
      <w:r w:rsidRPr="009C1448">
        <w:rPr>
          <w:rFonts w:ascii="Times New Roman" w:hAnsi="Times New Roman" w:cs="Times New Roman"/>
          <w:szCs w:val="21"/>
        </w:rPr>
        <w:br/>
        <w:t>TEL: 042-307-7426, FAX: 042-330-1048</w:t>
      </w:r>
      <w:r w:rsidRPr="009C1448">
        <w:rPr>
          <w:rFonts w:ascii="Times New Roman" w:hAnsi="Times New Roman" w:cs="Times New Roman"/>
          <w:szCs w:val="21"/>
        </w:rPr>
        <w:br/>
        <w:t xml:space="preserve">E-mail: </w:t>
      </w:r>
      <w:hyperlink r:id="rId7" w:tgtFrame="_blank" w:history="1">
        <w:r w:rsidRPr="009C1448">
          <w:rPr>
            <w:rStyle w:val="a4"/>
            <w:rFonts w:ascii="Times New Roman" w:hAnsi="Times New Roman" w:cs="Times New Roman"/>
            <w:szCs w:val="21"/>
          </w:rPr>
          <w:t>keisuke_saito@kk-grp.jp</w:t>
        </w:r>
      </w:hyperlink>
    </w:p>
    <w:p w:rsidR="00946C00" w:rsidRPr="009C1448" w:rsidRDefault="00946C00" w:rsidP="00946C00">
      <w:pPr>
        <w:jc w:val="center"/>
        <w:rPr>
          <w:rFonts w:ascii="Times New Roman" w:hAnsi="Times New Roman" w:cs="Times New Roman"/>
          <w:szCs w:val="21"/>
        </w:rPr>
      </w:pPr>
    </w:p>
    <w:p w:rsidR="008C0952" w:rsidRPr="009C1448" w:rsidRDefault="008C0952" w:rsidP="005B4EDA">
      <w:pPr>
        <w:rPr>
          <w:rFonts w:ascii="Times New Roman" w:hAnsi="Times New Roman" w:cs="Times New Roman"/>
        </w:rPr>
      </w:pPr>
      <w:r w:rsidRPr="009C1448">
        <w:rPr>
          <w:rFonts w:ascii="Times New Roman" w:hAnsi="Times New Roman" w:cs="Times New Roman"/>
          <w:b/>
          <w:i/>
          <w:szCs w:val="21"/>
        </w:rPr>
        <w:t xml:space="preserve">Abstract: </w:t>
      </w:r>
      <w:r w:rsidRPr="009C1448">
        <w:rPr>
          <w:rFonts w:ascii="Times New Roman" w:hAnsi="Times New Roman" w:cs="Times New Roman"/>
          <w:szCs w:val="21"/>
        </w:rPr>
        <w:t xml:space="preserve">The radioisotope pollution shows two types of patterns: dry and wet deposits for nuclear power plant accidents. Two surface pollution patterns were analyzed by fractal. </w:t>
      </w:r>
      <w:r w:rsidRPr="009C1448">
        <w:rPr>
          <w:rFonts w:ascii="Times New Roman" w:hAnsi="Times New Roman" w:cs="Times New Roman"/>
        </w:rPr>
        <w:t xml:space="preserve">In Fukushima nuclear power plant accident, surface pollution by wet deposits was estimated to occur. However, actually it was no rain and white crystals were observed on the surface. Then, fractal analysis was carried out for the spatial distribution patterns of radio isotopes on the surface to judge the types of deposits. As a reference, Chernobyl nuclear power plant accident was checked for the spatial distribution patterns of radioisotopes on the surface. </w:t>
      </w:r>
      <w:r w:rsidR="005B4EDA" w:rsidRPr="009C1448">
        <w:rPr>
          <w:rFonts w:ascii="Times New Roman" w:hAnsi="Times New Roman" w:cs="Times New Roman"/>
        </w:rPr>
        <w:t xml:space="preserve">The objective patterns by fractal analysis were the surface pollution maps in Fukushima and Chernobyl, </w:t>
      </w:r>
      <w:proofErr w:type="spellStart"/>
      <w:r w:rsidR="005B4EDA" w:rsidRPr="009C1448">
        <w:rPr>
          <w:rFonts w:ascii="Times New Roman" w:hAnsi="Times New Roman" w:cs="Times New Roman"/>
        </w:rPr>
        <w:t>Abukuma</w:t>
      </w:r>
      <w:proofErr w:type="spellEnd"/>
      <w:r w:rsidR="005B4EDA" w:rsidRPr="009C1448">
        <w:rPr>
          <w:rFonts w:ascii="Times New Roman" w:hAnsi="Times New Roman" w:cs="Times New Roman"/>
        </w:rPr>
        <w:t xml:space="preserve"> river watershed map, and NOAA/AVHRR. The calculation of fractal dimensions was carried out with the box counting for </w:t>
      </w:r>
      <w:proofErr w:type="spellStart"/>
      <w:r w:rsidR="005B4EDA" w:rsidRPr="009C1448">
        <w:rPr>
          <w:rFonts w:ascii="Times New Roman" w:hAnsi="Times New Roman" w:cs="Times New Roman"/>
        </w:rPr>
        <w:t>binarized</w:t>
      </w:r>
      <w:proofErr w:type="spellEnd"/>
      <w:r w:rsidR="005B4EDA" w:rsidRPr="009C1448">
        <w:rPr>
          <w:rFonts w:ascii="Times New Roman" w:hAnsi="Times New Roman" w:cs="Times New Roman"/>
        </w:rPr>
        <w:t xml:space="preserve"> images.</w:t>
      </w:r>
      <w:r w:rsidR="005B4EDA" w:rsidRPr="009C1448">
        <w:rPr>
          <w:rFonts w:ascii="Times New Roman" w:hAnsi="Times New Roman" w:cs="Times New Roman"/>
        </w:rPr>
        <w:t xml:space="preserve"> </w:t>
      </w:r>
      <w:r w:rsidRPr="009C1448">
        <w:rPr>
          <w:rFonts w:ascii="Times New Roman" w:hAnsi="Times New Roman" w:cs="Times New Roman"/>
        </w:rPr>
        <w:t>Fractal analysis results suggested the next conclusions.</w:t>
      </w:r>
    </w:p>
    <w:p w:rsidR="008C0952" w:rsidRPr="009C1448" w:rsidRDefault="008C0952" w:rsidP="005B4EDA">
      <w:pPr>
        <w:pStyle w:val="a3"/>
        <w:numPr>
          <w:ilvl w:val="0"/>
          <w:numId w:val="1"/>
        </w:numPr>
        <w:ind w:leftChars="0"/>
        <w:rPr>
          <w:rFonts w:ascii="Times New Roman" w:hAnsi="Times New Roman" w:cs="Times New Roman"/>
        </w:rPr>
      </w:pPr>
      <w:r w:rsidRPr="009C1448">
        <w:rPr>
          <w:rFonts w:ascii="Times New Roman" w:hAnsi="Times New Roman" w:cs="Times New Roman"/>
        </w:rPr>
        <w:t>The radioisotope pollution in Fukushima might occur in dry deposit.</w:t>
      </w:r>
    </w:p>
    <w:p w:rsidR="008C0952" w:rsidRPr="009C1448" w:rsidRDefault="008C0952" w:rsidP="005B4EDA">
      <w:pPr>
        <w:pStyle w:val="a3"/>
        <w:numPr>
          <w:ilvl w:val="0"/>
          <w:numId w:val="1"/>
        </w:numPr>
        <w:ind w:leftChars="0"/>
        <w:rPr>
          <w:rFonts w:ascii="Times New Roman" w:hAnsi="Times New Roman" w:cs="Times New Roman"/>
        </w:rPr>
      </w:pPr>
      <w:r w:rsidRPr="009C1448">
        <w:rPr>
          <w:rFonts w:ascii="Times New Roman" w:hAnsi="Times New Roman" w:cs="Times New Roman"/>
        </w:rPr>
        <w:t>The dry deposit might make the pollution pattern similar to the watershed, while the wet deposit might make the pollution pattern similar to cloud images.</w:t>
      </w:r>
    </w:p>
    <w:p w:rsidR="008C0952" w:rsidRPr="009C1448" w:rsidRDefault="008C0952" w:rsidP="008C0952">
      <w:pPr>
        <w:jc w:val="left"/>
        <w:rPr>
          <w:rFonts w:ascii="Times New Roman" w:hAnsi="Times New Roman" w:cs="Times New Roman"/>
          <w:sz w:val="18"/>
          <w:szCs w:val="18"/>
        </w:rPr>
      </w:pPr>
    </w:p>
    <w:p w:rsidR="008C0952" w:rsidRPr="009C1448" w:rsidRDefault="008C0952" w:rsidP="008C0952">
      <w:pPr>
        <w:jc w:val="left"/>
        <w:rPr>
          <w:rFonts w:ascii="Times New Roman" w:hAnsi="Times New Roman" w:cs="Times New Roman"/>
          <w:szCs w:val="21"/>
        </w:rPr>
      </w:pPr>
      <w:r w:rsidRPr="009C1448">
        <w:rPr>
          <w:rFonts w:ascii="Times New Roman" w:hAnsi="Times New Roman" w:cs="Times New Roman"/>
          <w:b/>
          <w:i/>
          <w:szCs w:val="21"/>
        </w:rPr>
        <w:t>Keywords:</w:t>
      </w:r>
      <w:r w:rsidRPr="009C1448">
        <w:rPr>
          <w:rFonts w:ascii="Times New Roman" w:hAnsi="Times New Roman" w:cs="Times New Roman"/>
          <w:szCs w:val="21"/>
        </w:rPr>
        <w:t xml:space="preserve"> NOAA/AVRR, Fukushima, Chernobyl, Fractal</w:t>
      </w:r>
    </w:p>
    <w:sectPr w:rsidR="008C0952" w:rsidRPr="009C14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470D"/>
    <w:multiLevelType w:val="hybridMultilevel"/>
    <w:tmpl w:val="39CCA34E"/>
    <w:lvl w:ilvl="0" w:tplc="5254D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52"/>
    <w:rsid w:val="0052209D"/>
    <w:rsid w:val="005B4EDA"/>
    <w:rsid w:val="008C0952"/>
    <w:rsid w:val="00946C00"/>
    <w:rsid w:val="0097001A"/>
    <w:rsid w:val="009C1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9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952"/>
    <w:pPr>
      <w:ind w:leftChars="400" w:left="840"/>
    </w:pPr>
  </w:style>
  <w:style w:type="character" w:styleId="a4">
    <w:name w:val="Hyperlink"/>
    <w:basedOn w:val="a0"/>
    <w:uiPriority w:val="99"/>
    <w:unhideWhenUsed/>
    <w:rsid w:val="005220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9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952"/>
    <w:pPr>
      <w:ind w:leftChars="400" w:left="840"/>
    </w:pPr>
  </w:style>
  <w:style w:type="character" w:styleId="a4">
    <w:name w:val="Hyperlink"/>
    <w:basedOn w:val="a0"/>
    <w:uiPriority w:val="99"/>
    <w:unhideWhenUsed/>
    <w:rsid w:val="005220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eisuke_saito@kk-grp.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gawasusumu@nagasaki-u.ac.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Nagasaki Univ.</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OGAWA</dc:creator>
  <cp:lastModifiedBy>OGAWA</cp:lastModifiedBy>
  <cp:revision>4</cp:revision>
  <dcterms:created xsi:type="dcterms:W3CDTF">2014-05-12T01:27:00Z</dcterms:created>
  <dcterms:modified xsi:type="dcterms:W3CDTF">2014-05-12T11:21:00Z</dcterms:modified>
</cp:coreProperties>
</file>