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43" w:rsidRPr="00346C43" w:rsidRDefault="00346C43"/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b/>
          <w:bCs/>
          <w:color w:val="000000"/>
          <w:sz w:val="28"/>
          <w:lang w:val="en-US" w:eastAsia="zh-TW"/>
        </w:rPr>
      </w:pPr>
      <w:bookmarkStart w:id="0" w:name="_GoBack"/>
      <w:r w:rsidRPr="00A33425">
        <w:rPr>
          <w:rFonts w:eastAsia="新細明體"/>
          <w:b/>
          <w:bCs/>
          <w:color w:val="000000"/>
          <w:sz w:val="28"/>
          <w:lang w:val="en-US" w:eastAsia="zh-TW"/>
        </w:rPr>
        <w:t xml:space="preserve">DEVELOPMENT OF A WARNING ASSESSMENT MODEL FOR RAINFALL-INDUCED LANDSLIDES HAZARD BASED ON </w:t>
      </w:r>
      <w:r w:rsidR="00F865E6">
        <w:rPr>
          <w:rFonts w:eastAsia="新細明體" w:hint="eastAsia"/>
          <w:b/>
          <w:bCs/>
          <w:color w:val="000000"/>
          <w:sz w:val="28"/>
          <w:lang w:val="en-US" w:eastAsia="zh-TW"/>
        </w:rPr>
        <w:t>VULNERABILITY</w:t>
      </w:r>
      <w:r w:rsidRPr="00A33425">
        <w:rPr>
          <w:rFonts w:eastAsia="新細明體"/>
          <w:b/>
          <w:bCs/>
          <w:color w:val="000000"/>
          <w:sz w:val="28"/>
          <w:lang w:val="en-US" w:eastAsia="zh-TW"/>
        </w:rPr>
        <w:t xml:space="preserve"> CURVES</w:t>
      </w:r>
      <w:bookmarkEnd w:id="0"/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b/>
          <w:bCs/>
          <w:color w:val="000000"/>
          <w:lang w:val="en-US" w:eastAsia="zh-TW"/>
        </w:rPr>
      </w:pPr>
    </w:p>
    <w:p w:rsidR="00E369AE" w:rsidRDefault="00E369AE" w:rsidP="00E369AE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Meng-Hsun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 xml:space="preserve"> H</w:t>
      </w:r>
      <w:r w:rsidR="00453F8D">
        <w:rPr>
          <w:rFonts w:eastAsia="新細明體" w:hint="eastAsia"/>
          <w:color w:val="000000"/>
          <w:sz w:val="24"/>
          <w:lang w:val="en-US" w:eastAsia="zh-TW"/>
        </w:rPr>
        <w:t>SIEH</w:t>
      </w:r>
    </w:p>
    <w:p w:rsidR="00E369AE" w:rsidRDefault="00E369AE" w:rsidP="00E369AE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8755C1">
        <w:rPr>
          <w:rFonts w:eastAsia="新細明體"/>
          <w:color w:val="000000"/>
          <w:sz w:val="24"/>
          <w:lang w:val="en-US" w:eastAsia="zh-TW"/>
        </w:rPr>
        <w:t>Research Assistant Professor, Construction and Disaster Prevention Research Center, Feng</w:t>
      </w:r>
      <w:r w:rsidR="00512DE3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Pr="008755C1">
        <w:rPr>
          <w:rFonts w:eastAsia="新細明體"/>
          <w:color w:val="000000"/>
          <w:sz w:val="24"/>
          <w:lang w:val="en-US" w:eastAsia="zh-TW"/>
        </w:rPr>
        <w:t>Chia University</w:t>
      </w:r>
    </w:p>
    <w:p w:rsidR="00E369AE" w:rsidRDefault="00E369AE" w:rsidP="00E369AE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8755C1">
        <w:rPr>
          <w:rFonts w:eastAsia="新細明體"/>
          <w:color w:val="000000"/>
          <w:sz w:val="24"/>
          <w:lang w:val="en-US" w:eastAsia="zh-TW"/>
        </w:rPr>
        <w:t xml:space="preserve">No. 100, </w:t>
      </w:r>
      <w:proofErr w:type="spellStart"/>
      <w:r w:rsidRPr="008755C1">
        <w:rPr>
          <w:rFonts w:eastAsia="新細明體"/>
          <w:color w:val="000000"/>
          <w:sz w:val="24"/>
          <w:lang w:val="en-US" w:eastAsia="zh-TW"/>
        </w:rPr>
        <w:t>Wenhwa</w:t>
      </w:r>
      <w:proofErr w:type="spellEnd"/>
      <w:r w:rsidRPr="008755C1">
        <w:rPr>
          <w:rFonts w:eastAsia="新細明體"/>
          <w:color w:val="000000"/>
          <w:sz w:val="24"/>
          <w:lang w:val="en-US" w:eastAsia="zh-TW"/>
        </w:rPr>
        <w:t xml:space="preserve"> Rd., </w:t>
      </w:r>
      <w:proofErr w:type="spellStart"/>
      <w:r w:rsidRPr="008755C1">
        <w:rPr>
          <w:rFonts w:eastAsia="新細明體"/>
          <w:color w:val="000000"/>
          <w:sz w:val="24"/>
          <w:lang w:val="en-US" w:eastAsia="zh-TW"/>
        </w:rPr>
        <w:t>Seatwen</w:t>
      </w:r>
      <w:proofErr w:type="spellEnd"/>
      <w:r w:rsidRPr="008755C1">
        <w:rPr>
          <w:rFonts w:eastAsia="新細明體"/>
          <w:color w:val="000000"/>
          <w:sz w:val="24"/>
          <w:lang w:val="en-US" w:eastAsia="zh-TW"/>
        </w:rPr>
        <w:t>, Taichung, 40724 Taiwan (R.O.C.)/+886-4-24517250#3124/</w:t>
      </w:r>
      <w:r w:rsidRPr="008755C1">
        <w:t xml:space="preserve"> </w:t>
      </w:r>
      <w:proofErr w:type="spellStart"/>
      <w:r w:rsidRPr="008755C1">
        <w:rPr>
          <w:rFonts w:eastAsia="新細明體"/>
          <w:color w:val="000000"/>
          <w:sz w:val="24"/>
          <w:lang w:val="en-US" w:eastAsia="zh-TW"/>
        </w:rPr>
        <w:t>hsiehmh</w:t>
      </w:r>
      <w:proofErr w:type="spellEnd"/>
      <w:r w:rsidRPr="008755C1">
        <w:rPr>
          <w:rFonts w:eastAsia="新細明體"/>
          <w:color w:val="000000"/>
          <w:sz w:val="24"/>
          <w:lang w:val="en-US" w:eastAsia="zh-TW"/>
        </w:rPr>
        <w:t xml:space="preserve"> @fcu.edu.tw</w:t>
      </w:r>
    </w:p>
    <w:p w:rsidR="00E369AE" w:rsidRDefault="00E369AE" w:rsidP="00E369AE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color w:val="000000"/>
          <w:sz w:val="24"/>
          <w:lang w:val="en-US" w:eastAsia="zh-TW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proofErr w:type="spellStart"/>
      <w:r>
        <w:rPr>
          <w:rFonts w:eastAsia="新細明體"/>
          <w:color w:val="000000"/>
          <w:sz w:val="24"/>
          <w:lang w:val="en-US" w:eastAsia="zh-TW"/>
        </w:rPr>
        <w:t>Tsu</w:t>
      </w:r>
      <w:proofErr w:type="spellEnd"/>
      <w:r>
        <w:rPr>
          <w:rFonts w:eastAsia="新細明體"/>
          <w:color w:val="000000"/>
          <w:sz w:val="24"/>
          <w:lang w:val="en-US" w:eastAsia="zh-TW"/>
        </w:rPr>
        <w:t>-Chiang L</w:t>
      </w:r>
      <w:r>
        <w:rPr>
          <w:rFonts w:eastAsia="新細明體" w:hint="eastAsia"/>
          <w:color w:val="000000"/>
          <w:sz w:val="24"/>
          <w:lang w:val="en-US" w:eastAsia="zh-TW"/>
        </w:rPr>
        <w:t>EI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>Associate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 xml:space="preserve"> Professor</w:t>
      </w:r>
      <w:r w:rsidRPr="00A33425">
        <w:rPr>
          <w:rFonts w:eastAsia="平成明朝"/>
          <w:color w:val="000000"/>
          <w:sz w:val="24"/>
          <w:lang w:val="en-US" w:eastAsia="ja-JP"/>
        </w:rPr>
        <w:t>, Department of Urban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Pr="00A33425">
        <w:rPr>
          <w:rFonts w:eastAsia="平成明朝"/>
          <w:color w:val="000000"/>
          <w:sz w:val="24"/>
          <w:lang w:val="en-US" w:eastAsia="ja-JP"/>
        </w:rPr>
        <w:t xml:space="preserve">Planning and Spatial Information,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Feng</w:t>
      </w:r>
      <w:r w:rsidR="00512DE3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Chia</w:t>
      </w:r>
      <w:r w:rsidRPr="00A33425">
        <w:rPr>
          <w:rFonts w:eastAsia="平成明朝"/>
          <w:color w:val="000000"/>
          <w:sz w:val="24"/>
          <w:lang w:val="en-US" w:eastAsia="ja-JP"/>
        </w:rPr>
        <w:t xml:space="preserve"> University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 xml:space="preserve">No. 100,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Wenhwa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 xml:space="preserve"> Rd.,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Seatwen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>, Taichung, 40724 Taiwan (R.O.C.)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/</w:t>
      </w:r>
      <w:r w:rsidRPr="00A33425">
        <w:rPr>
          <w:rFonts w:eastAsia="新細明體"/>
          <w:color w:val="000000"/>
          <w:sz w:val="24"/>
          <w:lang w:val="en-US" w:eastAsia="zh-TW"/>
        </w:rPr>
        <w:t>+886-4-24517250#335</w:t>
      </w:r>
      <w:r>
        <w:rPr>
          <w:rFonts w:eastAsia="新細明體" w:hint="eastAsia"/>
          <w:color w:val="000000"/>
          <w:sz w:val="24"/>
          <w:lang w:val="en-US" w:eastAsia="zh-TW"/>
        </w:rPr>
        <w:t>7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/</w:t>
      </w:r>
      <w:r>
        <w:rPr>
          <w:rFonts w:eastAsia="新細明體" w:hint="eastAsia"/>
          <w:color w:val="000000"/>
          <w:sz w:val="24"/>
          <w:lang w:val="en-US" w:eastAsia="zh-TW"/>
        </w:rPr>
        <w:t>tclei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@fcu.edu.tw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>Yi-Min H</w:t>
      </w:r>
      <w:r>
        <w:rPr>
          <w:rFonts w:eastAsia="新細明體" w:hint="eastAsia"/>
          <w:color w:val="000000"/>
          <w:sz w:val="24"/>
          <w:lang w:val="en-US" w:eastAsia="zh-TW"/>
        </w:rPr>
        <w:t>UANG</w:t>
      </w:r>
    </w:p>
    <w:p w:rsidR="00A33425" w:rsidRPr="00A33425" w:rsidRDefault="00F865E6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8755C1">
        <w:rPr>
          <w:rFonts w:eastAsia="新細明體"/>
          <w:color w:val="000000"/>
          <w:sz w:val="24"/>
          <w:lang w:val="en-US" w:eastAsia="zh-TW"/>
        </w:rPr>
        <w:t xml:space="preserve">Research Assistant Professor, </w:t>
      </w:r>
      <w:r w:rsidR="00A33425">
        <w:rPr>
          <w:rFonts w:eastAsia="新細明體" w:hint="eastAsia"/>
          <w:color w:val="000000"/>
          <w:sz w:val="24"/>
          <w:lang w:val="en-US" w:eastAsia="zh-TW"/>
        </w:rPr>
        <w:t>GIS research Center</w:t>
      </w:r>
      <w:r w:rsidR="00A33425" w:rsidRPr="00A33425">
        <w:rPr>
          <w:rFonts w:eastAsia="新細明體"/>
          <w:color w:val="000000"/>
          <w:sz w:val="24"/>
          <w:lang w:val="en-US" w:eastAsia="zh-TW"/>
        </w:rPr>
        <w:t xml:space="preserve">,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Feng</w:t>
      </w:r>
      <w:r w:rsidR="00512DE3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Chia</w:t>
      </w:r>
      <w:r w:rsidR="00A33425" w:rsidRPr="00A33425">
        <w:rPr>
          <w:rFonts w:eastAsia="新細明體"/>
          <w:color w:val="000000"/>
          <w:sz w:val="24"/>
          <w:lang w:val="en-US" w:eastAsia="zh-TW"/>
        </w:rPr>
        <w:t xml:space="preserve"> University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 xml:space="preserve">No. 100,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Wenhwa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 xml:space="preserve"> Rd.,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Seatwen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>, Taichung, 40724 Taiwan (R.O.C.)/+886-4-24517250#3357/</w:t>
      </w:r>
      <w:proofErr w:type="spellStart"/>
      <w:r w:rsidR="00AB6FDB">
        <w:rPr>
          <w:rFonts w:eastAsia="新細明體" w:hint="eastAsia"/>
          <w:color w:val="000000"/>
          <w:sz w:val="24"/>
          <w:lang w:val="en-US" w:eastAsia="zh-TW"/>
        </w:rPr>
        <w:t>ymhuang</w:t>
      </w:r>
      <w:proofErr w:type="spellEnd"/>
      <w:r w:rsidR="00AB6FDB" w:rsidRPr="00A33425">
        <w:rPr>
          <w:rFonts w:eastAsia="新細明體"/>
          <w:color w:val="000000"/>
          <w:sz w:val="24"/>
          <w:lang w:val="en-US" w:eastAsia="zh-TW"/>
        </w:rPr>
        <w:t xml:space="preserve"> </w:t>
      </w:r>
      <w:r w:rsidRPr="00A33425">
        <w:rPr>
          <w:rFonts w:eastAsia="新細明體"/>
          <w:color w:val="000000"/>
          <w:sz w:val="24"/>
          <w:lang w:val="en-US" w:eastAsia="zh-TW"/>
        </w:rPr>
        <w:t>@fcu.edu.tw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>
        <w:rPr>
          <w:rFonts w:eastAsia="新細明體"/>
          <w:color w:val="000000"/>
          <w:sz w:val="24"/>
          <w:lang w:val="en-US" w:eastAsia="zh-TW"/>
        </w:rPr>
        <w:t>Bing-Jean L</w:t>
      </w:r>
      <w:r>
        <w:rPr>
          <w:rFonts w:eastAsia="新細明體" w:hint="eastAsia"/>
          <w:color w:val="000000"/>
          <w:sz w:val="24"/>
          <w:lang w:val="en-US" w:eastAsia="zh-TW"/>
        </w:rPr>
        <w:t>EE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>Professor, Department of</w:t>
      </w:r>
      <w:r>
        <w:rPr>
          <w:rFonts w:eastAsia="新細明體" w:hint="eastAsia"/>
          <w:color w:val="000000"/>
          <w:sz w:val="24"/>
          <w:lang w:val="en-US" w:eastAsia="zh-TW"/>
        </w:rPr>
        <w:t xml:space="preserve"> Civil Engineering</w:t>
      </w:r>
      <w:r w:rsidRPr="00A33425">
        <w:rPr>
          <w:rFonts w:eastAsia="新細明體"/>
          <w:color w:val="000000"/>
          <w:sz w:val="24"/>
          <w:lang w:val="en-US" w:eastAsia="zh-TW"/>
        </w:rPr>
        <w:t xml:space="preserve">,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Feng</w:t>
      </w:r>
      <w:r w:rsidR="00512DE3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Chia</w:t>
      </w:r>
      <w:r w:rsidRPr="00A33425">
        <w:rPr>
          <w:rFonts w:eastAsia="新細明體"/>
          <w:color w:val="000000"/>
          <w:sz w:val="24"/>
          <w:lang w:val="en-US" w:eastAsia="zh-TW"/>
        </w:rPr>
        <w:t xml:space="preserve"> University</w:t>
      </w:r>
    </w:p>
    <w:p w:rsid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 xml:space="preserve">No. 100,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Wenhwa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 xml:space="preserve"> Rd., </w:t>
      </w:r>
      <w:proofErr w:type="spellStart"/>
      <w:r w:rsidR="008755C1">
        <w:rPr>
          <w:rFonts w:eastAsia="新細明體"/>
          <w:color w:val="000000"/>
          <w:sz w:val="24"/>
          <w:lang w:val="en-US" w:eastAsia="zh-TW"/>
        </w:rPr>
        <w:t>Seatwen</w:t>
      </w:r>
      <w:proofErr w:type="spellEnd"/>
      <w:r w:rsidR="008755C1">
        <w:rPr>
          <w:rFonts w:eastAsia="新細明體"/>
          <w:color w:val="000000"/>
          <w:sz w:val="24"/>
          <w:lang w:val="en-US" w:eastAsia="zh-TW"/>
        </w:rPr>
        <w:t>, Taichung, 40724 Taiwan</w:t>
      </w:r>
      <w:r w:rsidR="008755C1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Pr="00A33425">
        <w:rPr>
          <w:rFonts w:eastAsia="新細明體"/>
          <w:color w:val="000000"/>
          <w:sz w:val="24"/>
          <w:lang w:val="en-US" w:eastAsia="zh-TW"/>
        </w:rPr>
        <w:t>(R.O.C.)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/</w:t>
      </w:r>
      <w:r>
        <w:rPr>
          <w:rFonts w:eastAsia="新細明體"/>
          <w:color w:val="000000"/>
          <w:sz w:val="24"/>
          <w:lang w:val="en-US" w:eastAsia="zh-TW"/>
        </w:rPr>
        <w:t>+886-4-24517250#3</w:t>
      </w:r>
      <w:r>
        <w:rPr>
          <w:rFonts w:eastAsia="新細明體" w:hint="eastAsia"/>
          <w:color w:val="000000"/>
          <w:sz w:val="24"/>
          <w:lang w:val="en-US" w:eastAsia="zh-TW"/>
        </w:rPr>
        <w:t>124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/</w:t>
      </w:r>
      <w:r>
        <w:rPr>
          <w:rFonts w:eastAsia="新細明體" w:hint="eastAsia"/>
          <w:color w:val="000000"/>
          <w:sz w:val="24"/>
          <w:lang w:val="en-US" w:eastAsia="zh-TW"/>
        </w:rPr>
        <w:t>bjlee</w:t>
      </w:r>
      <w:r w:rsidRPr="00A33425">
        <w:rPr>
          <w:rFonts w:eastAsia="新細明體"/>
          <w:color w:val="000000"/>
          <w:sz w:val="24"/>
          <w:lang w:val="en-US" w:eastAsia="zh-TW"/>
        </w:rPr>
        <w:t>@fcu.edu.tw</w:t>
      </w:r>
    </w:p>
    <w:p w:rsidR="008755C1" w:rsidRPr="00A33425" w:rsidRDefault="008755C1" w:rsidP="00E369AE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color w:val="000000"/>
          <w:sz w:val="24"/>
          <w:lang w:val="en-US" w:eastAsia="zh-TW"/>
        </w:rPr>
      </w:pPr>
    </w:p>
    <w:p w:rsid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>Re-Yang LEE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 xml:space="preserve">Associate Professor, </w:t>
      </w:r>
      <w:r>
        <w:rPr>
          <w:rFonts w:eastAsia="新細明體"/>
          <w:color w:val="000000"/>
          <w:sz w:val="24"/>
          <w:lang w:val="en-US" w:eastAsia="zh-TW"/>
        </w:rPr>
        <w:t>Department of Land Management</w:t>
      </w:r>
      <w:r w:rsidRPr="00A33425">
        <w:rPr>
          <w:rFonts w:eastAsia="新細明體"/>
          <w:color w:val="000000"/>
          <w:sz w:val="24"/>
          <w:lang w:val="en-US" w:eastAsia="zh-TW"/>
        </w:rPr>
        <w:t xml:space="preserve">,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Feng</w:t>
      </w:r>
      <w:r w:rsidR="00512DE3">
        <w:rPr>
          <w:rFonts w:eastAsia="新細明體" w:hint="eastAsia"/>
          <w:color w:val="000000"/>
          <w:sz w:val="24"/>
          <w:lang w:val="en-US" w:eastAsia="zh-TW"/>
        </w:rPr>
        <w:t xml:space="preserve"> </w:t>
      </w:r>
      <w:r w:rsidR="00512DE3" w:rsidRPr="008755C1">
        <w:rPr>
          <w:rFonts w:eastAsia="新細明體"/>
          <w:color w:val="000000"/>
          <w:sz w:val="24"/>
          <w:lang w:val="en-US" w:eastAsia="zh-TW"/>
        </w:rPr>
        <w:t>Chia</w:t>
      </w:r>
      <w:r w:rsidRPr="00A33425">
        <w:rPr>
          <w:rFonts w:eastAsia="新細明體"/>
          <w:color w:val="000000"/>
          <w:sz w:val="24"/>
          <w:lang w:val="en-US" w:eastAsia="zh-TW"/>
        </w:rPr>
        <w:t xml:space="preserve"> University</w:t>
      </w:r>
    </w:p>
    <w:p w:rsid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新細明體"/>
          <w:color w:val="000000"/>
          <w:sz w:val="24"/>
          <w:lang w:val="en-US" w:eastAsia="zh-TW"/>
        </w:rPr>
        <w:t xml:space="preserve">No. 100,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Wenhwa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 xml:space="preserve"> Rd., </w:t>
      </w:r>
      <w:proofErr w:type="spellStart"/>
      <w:r w:rsidRPr="00A33425">
        <w:rPr>
          <w:rFonts w:eastAsia="新細明體"/>
          <w:color w:val="000000"/>
          <w:sz w:val="24"/>
          <w:lang w:val="en-US" w:eastAsia="zh-TW"/>
        </w:rPr>
        <w:t>Seatwen</w:t>
      </w:r>
      <w:proofErr w:type="spellEnd"/>
      <w:r w:rsidRPr="00A33425">
        <w:rPr>
          <w:rFonts w:eastAsia="新細明體"/>
          <w:color w:val="000000"/>
          <w:sz w:val="24"/>
          <w:lang w:val="en-US" w:eastAsia="zh-TW"/>
        </w:rPr>
        <w:t>, Taichung, 40724 Taiwan (R.O.C.)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/</w:t>
      </w:r>
      <w:r w:rsidRPr="00A33425">
        <w:rPr>
          <w:rFonts w:eastAsia="新細明體"/>
          <w:color w:val="000000"/>
          <w:sz w:val="24"/>
          <w:lang w:val="en-US" w:eastAsia="zh-TW"/>
        </w:rPr>
        <w:t>+886-4-24517250#4714</w:t>
      </w:r>
      <w:r w:rsidRPr="00A33425">
        <w:rPr>
          <w:rFonts w:eastAsia="新細明體" w:hint="eastAsia"/>
          <w:color w:val="000000"/>
          <w:sz w:val="24"/>
          <w:lang w:val="en-US" w:eastAsia="zh-TW"/>
        </w:rPr>
        <w:t>/</w:t>
      </w:r>
      <w:r w:rsidRPr="00A33425">
        <w:t xml:space="preserve"> </w:t>
      </w:r>
      <w:r w:rsidRPr="00A33425">
        <w:rPr>
          <w:rFonts w:eastAsia="新細明體"/>
          <w:color w:val="000000"/>
          <w:sz w:val="24"/>
          <w:lang w:val="en-US" w:eastAsia="zh-TW"/>
        </w:rPr>
        <w:t xml:space="preserve">rylee@fcu.edu.tw </w:t>
      </w:r>
    </w:p>
    <w:p w:rsid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jc w:val="center"/>
        <w:rPr>
          <w:rFonts w:eastAsia="新細明體"/>
          <w:color w:val="000000"/>
          <w:sz w:val="24"/>
          <w:lang w:val="en-US" w:eastAsia="zh-TW"/>
        </w:rPr>
      </w:pPr>
    </w:p>
    <w:p w:rsidR="008755C1" w:rsidRPr="008755C1" w:rsidRDefault="00A33425" w:rsidP="008755C1">
      <w:pPr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</w:pPr>
      <w:r w:rsidRPr="00A33425">
        <w:rPr>
          <w:rFonts w:eastAsia="平成明朝"/>
          <w:b/>
          <w:bCs/>
          <w:color w:val="000000"/>
          <w:sz w:val="24"/>
          <w:lang w:val="en-US" w:eastAsia="ja-JP"/>
        </w:rPr>
        <w:t>KEY WORDS:</w:t>
      </w:r>
      <w:r w:rsidRPr="00A33425">
        <w:rPr>
          <w:rFonts w:eastAsia="平成明朝"/>
          <w:color w:val="000000"/>
          <w:sz w:val="24"/>
          <w:lang w:val="en-US" w:eastAsia="ja-JP"/>
        </w:rPr>
        <w:t xml:space="preserve"> 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Landslide, Maximum Likelihood Method, Hazard Analysis, Slope Unit, Rainfall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ascii="Angsana New" w:eastAsia="新細明體" w:hAnsi="Angsana New" w:cs="Angsana New"/>
          <w:color w:val="000000"/>
          <w:sz w:val="24"/>
          <w:lang w:val="en-US" w:eastAsia="ja-JP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color w:val="000000"/>
          <w:sz w:val="24"/>
          <w:lang w:val="en-US" w:eastAsia="zh-TW"/>
        </w:rPr>
      </w:pPr>
      <w:r w:rsidRPr="00A33425">
        <w:rPr>
          <w:rFonts w:eastAsia="平成明朝"/>
          <w:b/>
          <w:bCs/>
          <w:color w:val="000000"/>
          <w:sz w:val="24"/>
          <w:lang w:val="en-US" w:eastAsia="ja-JP"/>
        </w:rPr>
        <w:t xml:space="preserve">ABSTRACT: 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In Taiwan, the hillside is about over 70% of total area. These areas also have steep topography and geological vulnerability. When an event of torrential rain comes during a typhoon, the landslide disasters usually occur at these areas due to the long duration and high intensity of rainfall. Therefore, a design which considers the potential landslide has become an important issue in Taiwan. In this study, a temporal characteristic of Landslide </w:t>
      </w:r>
      <w:r w:rsidR="000C10BE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>Vulnerability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Curve (L</w:t>
      </w:r>
      <w:r w:rsidR="000C10BE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>V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C) was developed, based on the geomorphological and vegetation condition factors using landslides at the Chen-Yu-</w:t>
      </w:r>
      <w:proofErr w:type="spellStart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Lan</w:t>
      </w:r>
      <w:proofErr w:type="spellEnd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Watershed in Taiwan, during Typhoon </w:t>
      </w:r>
      <w:proofErr w:type="spellStart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Sinlaku</w:t>
      </w:r>
      <w:proofErr w:type="spellEnd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(Sep. 2008) and Typhoon </w:t>
      </w:r>
      <w:proofErr w:type="spellStart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Morakot</w:t>
      </w:r>
      <w:proofErr w:type="spellEnd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(Aug. 2009). This study addressed an effective landslide hazard assessment process, linking together the post-landslide damage and post-rainfall data for </w:t>
      </w:r>
      <w:r w:rsidR="000C10BE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L</w:t>
      </w:r>
      <w:r w:rsidR="000C10BE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>V</w:t>
      </w:r>
      <w:r w:rsidR="000C10BE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C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model. The </w:t>
      </w:r>
      <w:proofErr w:type="spellStart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Kriging</w:t>
      </w:r>
      <w:proofErr w:type="spellEnd"/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method was used to interpolate the rainfall indicates (R</w:t>
      </w:r>
      <w:r w:rsidR="008755C1" w:rsidRPr="000C10BE">
        <w:rPr>
          <w:rFonts w:ascii="TimesNewRomanPSMT" w:eastAsia="新細明體" w:hAnsi="TimesNewRomanPSMT" w:cs="TimesNewRomanPSMT"/>
          <w:sz w:val="24"/>
          <w:szCs w:val="24"/>
          <w:vertAlign w:val="subscript"/>
          <w:lang w:val="en-US" w:eastAsia="zh-TW"/>
        </w:rPr>
        <w:t>0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, R, I) for numerical analysis. Remote sensing data from SPOT images were applied to analyze the landslide ratio and vegetation conditions. The 5-M DEM (digital elevation model) was used for slope variation and slope unit analysis in the watershed, and the </w:t>
      </w:r>
      <w:r w:rsidR="000C10BE" w:rsidRPr="000C10BE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Grid-based clustering maximum likelihood estimate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(</w:t>
      </w:r>
      <w:r w:rsidR="000C10BE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>GC-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MLE) was conducted to determine the mean and standard deviation parameters of the proposed empirical L</w:t>
      </w:r>
      <w:r w:rsidR="006040A7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>V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C model. The model can express the probability of exceeding a damage 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lastRenderedPageBreak/>
        <w:t>state for a certain classification (or conditions) of landslides by considering a specific hazard index for a given event. Finally, this result can be used to assess the</w:t>
      </w:r>
      <w:r w:rsidR="008755C1" w:rsidRPr="006040A7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loss</w:t>
      </w:r>
      <w:r w:rsidR="006040A7" w:rsidRPr="006040A7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 xml:space="preserve"> and </w:t>
      </w:r>
      <w:r w:rsidR="006040A7" w:rsidRPr="006040A7">
        <w:rPr>
          <w:rFonts w:eastAsia="新細明體" w:hint="eastAsia"/>
          <w:bCs/>
          <w:color w:val="000000"/>
          <w:sz w:val="24"/>
          <w:szCs w:val="24"/>
          <w:lang w:val="en-US" w:eastAsia="zh-TW"/>
        </w:rPr>
        <w:t>warning</w:t>
      </w:r>
      <w:r w:rsidR="008755C1" w:rsidRPr="006040A7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 fr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 xml:space="preserve">om landslides, and, in the future, to manage the </w:t>
      </w:r>
      <w:r w:rsidR="006040A7">
        <w:rPr>
          <w:rFonts w:ascii="TimesNewRomanPSMT" w:eastAsia="新細明體" w:hAnsi="TimesNewRomanPSMT" w:cs="TimesNewRomanPSMT" w:hint="eastAsia"/>
          <w:sz w:val="24"/>
          <w:szCs w:val="24"/>
          <w:lang w:val="en-US" w:eastAsia="zh-TW"/>
        </w:rPr>
        <w:t xml:space="preserve">landslide </w:t>
      </w:r>
      <w:r w:rsidR="008755C1" w:rsidRPr="008755C1">
        <w:rPr>
          <w:rFonts w:ascii="TimesNewRomanPSMT" w:eastAsia="新細明體" w:hAnsi="TimesNewRomanPSMT" w:cs="TimesNewRomanPSMT"/>
          <w:sz w:val="24"/>
          <w:szCs w:val="24"/>
          <w:lang w:val="en-US" w:eastAsia="zh-TW"/>
        </w:rPr>
        <w:t>risk in the watershed for disaster victims.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color w:val="000000"/>
          <w:sz w:val="24"/>
          <w:lang w:val="en-US" w:eastAsia="zh-TW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color w:val="000000"/>
          <w:sz w:val="24"/>
          <w:lang w:val="en-US" w:eastAsia="zh-TW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ascii="Angsana New" w:eastAsia="平成明朝" w:hAnsi="Angsana New" w:cs="Angsana New"/>
          <w:b/>
          <w:bCs/>
          <w:color w:val="000000"/>
          <w:sz w:val="24"/>
          <w:lang w:val="en-US" w:eastAsia="ja-JP"/>
        </w:rPr>
        <w:sectPr w:rsidR="00A33425" w:rsidRPr="00A33425">
          <w:pgSz w:w="11906" w:h="16838"/>
          <w:pgMar w:top="1474" w:right="1247" w:bottom="1247" w:left="1332" w:header="0" w:footer="0" w:gutter="0"/>
          <w:cols w:space="425"/>
          <w:docGrid w:linePitch="326"/>
        </w:sect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b/>
          <w:bCs/>
          <w:color w:val="000000"/>
          <w:sz w:val="24"/>
          <w:lang w:val="en-US" w:eastAsia="zh-TW"/>
        </w:rPr>
      </w:pP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b/>
          <w:bCs/>
          <w:color w:val="FF0000"/>
          <w:sz w:val="24"/>
          <w:shd w:val="pct15" w:color="auto" w:fill="FFFFFF"/>
          <w:lang w:val="en-US" w:eastAsia="zh-TW"/>
        </w:rPr>
      </w:pPr>
      <w:r w:rsidRPr="00A33425">
        <w:rPr>
          <w:rFonts w:eastAsia="新細明體"/>
          <w:b/>
          <w:bCs/>
          <w:color w:val="000000"/>
          <w:sz w:val="24"/>
          <w:lang w:val="en-US" w:eastAsia="zh-TW"/>
        </w:rPr>
        <w:t>Suggested topics</w:t>
      </w:r>
      <w:r w:rsidRPr="00A33425">
        <w:rPr>
          <w:rFonts w:eastAsia="新細明體" w:hint="eastAsia"/>
          <w:b/>
          <w:bCs/>
          <w:color w:val="000000"/>
          <w:sz w:val="24"/>
          <w:lang w:val="en-US" w:eastAsia="zh-TW"/>
        </w:rPr>
        <w:t>:</w:t>
      </w:r>
      <w:r w:rsidRPr="00A33425">
        <w:rPr>
          <w:rFonts w:eastAsia="新細明體" w:hint="eastAsia"/>
          <w:b/>
          <w:bCs/>
          <w:color w:val="FF0000"/>
          <w:sz w:val="24"/>
          <w:lang w:val="en-US" w:eastAsia="zh-TW"/>
        </w:rPr>
        <w:t xml:space="preserve"> </w:t>
      </w:r>
      <w:r w:rsidRPr="00A33425">
        <w:rPr>
          <w:rFonts w:ascii="TimesNewRomanPSMT" w:eastAsia="MS Mincho" w:hAnsi="TimesNewRomanPSMT" w:cs="TimesNewRomanPSMT"/>
          <w:color w:val="FF0000"/>
          <w:sz w:val="24"/>
          <w:szCs w:val="24"/>
          <w:lang w:val="en-US" w:eastAsia="zh-TW"/>
        </w:rPr>
        <w:t>Data Processing: Automatic Classification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b/>
          <w:bCs/>
          <w:color w:val="000000"/>
          <w:sz w:val="24"/>
          <w:lang w:val="en-US" w:eastAsia="zh-TW"/>
        </w:rPr>
      </w:pPr>
      <w:r w:rsidRPr="00A33425">
        <w:rPr>
          <w:rFonts w:eastAsia="新細明體"/>
          <w:b/>
          <w:bCs/>
          <w:color w:val="000000"/>
          <w:sz w:val="24"/>
          <w:lang w:val="en-US" w:eastAsia="zh-TW"/>
        </w:rPr>
        <w:t>Proposed presenter</w:t>
      </w:r>
      <w:r w:rsidRPr="00A33425">
        <w:rPr>
          <w:rFonts w:eastAsia="新細明體" w:hint="eastAsia"/>
          <w:b/>
          <w:bCs/>
          <w:color w:val="000000"/>
          <w:sz w:val="24"/>
          <w:lang w:val="en-US" w:eastAsia="zh-TW"/>
        </w:rPr>
        <w:t xml:space="preserve">: </w:t>
      </w:r>
      <w:proofErr w:type="spellStart"/>
      <w:r w:rsidR="00453F8D" w:rsidRPr="00453F8D">
        <w:rPr>
          <w:rFonts w:ascii="TimesNewRomanPSMT" w:eastAsia="MS Mincho" w:hAnsi="TimesNewRomanPSMT" w:cs="TimesNewRomanPSMT"/>
          <w:sz w:val="24"/>
          <w:szCs w:val="24"/>
          <w:lang w:val="en-US" w:eastAsia="zh-TW"/>
        </w:rPr>
        <w:t>Meng-Hsun</w:t>
      </w:r>
      <w:proofErr w:type="spellEnd"/>
      <w:r w:rsidR="00453F8D" w:rsidRPr="00453F8D">
        <w:rPr>
          <w:rFonts w:ascii="TimesNewRomanPSMT" w:eastAsia="MS Mincho" w:hAnsi="TimesNewRomanPSMT" w:cs="TimesNewRomanPSMT"/>
          <w:sz w:val="24"/>
          <w:szCs w:val="24"/>
          <w:lang w:val="en-US" w:eastAsia="zh-TW"/>
        </w:rPr>
        <w:t xml:space="preserve"> Hsieh</w:t>
      </w:r>
    </w:p>
    <w:p w:rsidR="00A33425" w:rsidRPr="00A33425" w:rsidRDefault="00A33425" w:rsidP="00A33425">
      <w:pPr>
        <w:widowControl w:val="0"/>
        <w:tabs>
          <w:tab w:val="clear" w:pos="1134"/>
        </w:tabs>
        <w:suppressAutoHyphens w:val="0"/>
        <w:autoSpaceDE w:val="0"/>
        <w:autoSpaceDN w:val="0"/>
        <w:spacing w:line="240" w:lineRule="atLeast"/>
        <w:rPr>
          <w:rFonts w:eastAsia="新細明體"/>
          <w:b/>
          <w:bCs/>
          <w:color w:val="000000"/>
          <w:sz w:val="24"/>
          <w:lang w:val="en-US" w:eastAsia="zh-TW"/>
        </w:rPr>
      </w:pPr>
      <w:r w:rsidRPr="00A33425">
        <w:rPr>
          <w:rFonts w:eastAsia="新細明體" w:hint="eastAsia"/>
          <w:b/>
          <w:bCs/>
          <w:color w:val="000000"/>
          <w:sz w:val="24"/>
          <w:lang w:val="en-US" w:eastAsia="zh-TW"/>
        </w:rPr>
        <w:t>P</w:t>
      </w:r>
      <w:r w:rsidRPr="00A33425">
        <w:rPr>
          <w:rFonts w:eastAsia="新細明體"/>
          <w:b/>
          <w:bCs/>
          <w:color w:val="000000"/>
          <w:sz w:val="24"/>
          <w:lang w:val="en-US" w:eastAsia="zh-TW"/>
        </w:rPr>
        <w:t xml:space="preserve">resenters’ </w:t>
      </w:r>
      <w:r w:rsidRPr="00A33425">
        <w:rPr>
          <w:rFonts w:eastAsia="新細明體" w:hint="eastAsia"/>
          <w:b/>
          <w:bCs/>
          <w:color w:val="000000"/>
          <w:sz w:val="24"/>
          <w:lang w:val="en-US" w:eastAsia="zh-TW"/>
        </w:rPr>
        <w:t>p</w:t>
      </w:r>
      <w:r w:rsidRPr="00A33425">
        <w:rPr>
          <w:rFonts w:eastAsia="新細明體"/>
          <w:b/>
          <w:bCs/>
          <w:color w:val="000000"/>
          <w:sz w:val="24"/>
          <w:lang w:val="en-US" w:eastAsia="zh-TW"/>
        </w:rPr>
        <w:t>reference</w:t>
      </w:r>
      <w:r w:rsidRPr="00A33425">
        <w:rPr>
          <w:rFonts w:eastAsia="新細明體" w:hint="eastAsia"/>
          <w:b/>
          <w:bCs/>
          <w:color w:val="000000"/>
          <w:sz w:val="24"/>
          <w:lang w:val="en-US" w:eastAsia="zh-TW"/>
        </w:rPr>
        <w:t xml:space="preserve">: </w:t>
      </w:r>
      <w:r w:rsidRPr="00A33425">
        <w:rPr>
          <w:rFonts w:ascii="TimesNewRomanPSMT" w:eastAsia="MS Mincho" w:hAnsi="TimesNewRomanPSMT" w:cs="TimesNewRomanPSMT" w:hint="eastAsia"/>
          <w:sz w:val="24"/>
          <w:szCs w:val="24"/>
          <w:lang w:val="en-US" w:eastAsia="zh-TW"/>
        </w:rPr>
        <w:t>Oral presentation</w:t>
      </w:r>
    </w:p>
    <w:p w:rsidR="00346C43" w:rsidRPr="00A33425" w:rsidRDefault="00346C43">
      <w:pPr>
        <w:rPr>
          <w:lang w:val="en-US"/>
        </w:rPr>
      </w:pPr>
    </w:p>
    <w:sectPr w:rsidR="00346C43" w:rsidRPr="00A33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GulimCh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43"/>
    <w:rsid w:val="0000408D"/>
    <w:rsid w:val="00005328"/>
    <w:rsid w:val="00011685"/>
    <w:rsid w:val="00014B3A"/>
    <w:rsid w:val="00017E6C"/>
    <w:rsid w:val="00021653"/>
    <w:rsid w:val="00031802"/>
    <w:rsid w:val="00040913"/>
    <w:rsid w:val="000413A0"/>
    <w:rsid w:val="00041A64"/>
    <w:rsid w:val="00042DEF"/>
    <w:rsid w:val="00056188"/>
    <w:rsid w:val="00060444"/>
    <w:rsid w:val="00066D76"/>
    <w:rsid w:val="00070212"/>
    <w:rsid w:val="00070BAC"/>
    <w:rsid w:val="00080BFE"/>
    <w:rsid w:val="00082A8A"/>
    <w:rsid w:val="0008302E"/>
    <w:rsid w:val="00083D19"/>
    <w:rsid w:val="0009116E"/>
    <w:rsid w:val="00096976"/>
    <w:rsid w:val="000A4B04"/>
    <w:rsid w:val="000A696D"/>
    <w:rsid w:val="000B017F"/>
    <w:rsid w:val="000B1006"/>
    <w:rsid w:val="000B4A06"/>
    <w:rsid w:val="000B5380"/>
    <w:rsid w:val="000B7798"/>
    <w:rsid w:val="000B77A0"/>
    <w:rsid w:val="000B7C3C"/>
    <w:rsid w:val="000C0764"/>
    <w:rsid w:val="000C10BE"/>
    <w:rsid w:val="000C1B5E"/>
    <w:rsid w:val="000C1DFC"/>
    <w:rsid w:val="000C20D3"/>
    <w:rsid w:val="000C69FA"/>
    <w:rsid w:val="000D1554"/>
    <w:rsid w:val="000D325D"/>
    <w:rsid w:val="000D6800"/>
    <w:rsid w:val="000E2EDA"/>
    <w:rsid w:val="000F21F8"/>
    <w:rsid w:val="000F637F"/>
    <w:rsid w:val="000F6718"/>
    <w:rsid w:val="0010432C"/>
    <w:rsid w:val="00105670"/>
    <w:rsid w:val="00115273"/>
    <w:rsid w:val="00115295"/>
    <w:rsid w:val="001156A7"/>
    <w:rsid w:val="00123228"/>
    <w:rsid w:val="00124157"/>
    <w:rsid w:val="001323AE"/>
    <w:rsid w:val="001374FC"/>
    <w:rsid w:val="00140A9C"/>
    <w:rsid w:val="001432C2"/>
    <w:rsid w:val="00146BB2"/>
    <w:rsid w:val="00147C49"/>
    <w:rsid w:val="00151178"/>
    <w:rsid w:val="001547E3"/>
    <w:rsid w:val="001572C4"/>
    <w:rsid w:val="00166009"/>
    <w:rsid w:val="00170A10"/>
    <w:rsid w:val="001767A0"/>
    <w:rsid w:val="00176A33"/>
    <w:rsid w:val="0018160D"/>
    <w:rsid w:val="00181D3D"/>
    <w:rsid w:val="0018360A"/>
    <w:rsid w:val="00183842"/>
    <w:rsid w:val="00194547"/>
    <w:rsid w:val="001961F2"/>
    <w:rsid w:val="001A0AA7"/>
    <w:rsid w:val="001A43C5"/>
    <w:rsid w:val="001A5024"/>
    <w:rsid w:val="001A58D2"/>
    <w:rsid w:val="001A6E8F"/>
    <w:rsid w:val="001C3B73"/>
    <w:rsid w:val="001D6F02"/>
    <w:rsid w:val="001E1978"/>
    <w:rsid w:val="001E1C54"/>
    <w:rsid w:val="001E2F5E"/>
    <w:rsid w:val="001E4F0E"/>
    <w:rsid w:val="001E7BA2"/>
    <w:rsid w:val="001F2C1C"/>
    <w:rsid w:val="001F31BA"/>
    <w:rsid w:val="00202841"/>
    <w:rsid w:val="002070F7"/>
    <w:rsid w:val="00207253"/>
    <w:rsid w:val="00213276"/>
    <w:rsid w:val="00226C20"/>
    <w:rsid w:val="00231E38"/>
    <w:rsid w:val="00236098"/>
    <w:rsid w:val="0023632E"/>
    <w:rsid w:val="00242F3F"/>
    <w:rsid w:val="0025022A"/>
    <w:rsid w:val="00254488"/>
    <w:rsid w:val="00262FD2"/>
    <w:rsid w:val="0026739A"/>
    <w:rsid w:val="002704E5"/>
    <w:rsid w:val="002706AB"/>
    <w:rsid w:val="002707C6"/>
    <w:rsid w:val="00280C8F"/>
    <w:rsid w:val="002824BF"/>
    <w:rsid w:val="00284D8D"/>
    <w:rsid w:val="00290894"/>
    <w:rsid w:val="00294200"/>
    <w:rsid w:val="00294E0C"/>
    <w:rsid w:val="00297CD1"/>
    <w:rsid w:val="00297D9D"/>
    <w:rsid w:val="002A5345"/>
    <w:rsid w:val="002A75C2"/>
    <w:rsid w:val="002B5083"/>
    <w:rsid w:val="002C077E"/>
    <w:rsid w:val="002C326D"/>
    <w:rsid w:val="002C6E38"/>
    <w:rsid w:val="002C7C62"/>
    <w:rsid w:val="002D1A37"/>
    <w:rsid w:val="002D2E2E"/>
    <w:rsid w:val="002D3682"/>
    <w:rsid w:val="002D3D05"/>
    <w:rsid w:val="002D492C"/>
    <w:rsid w:val="002E1833"/>
    <w:rsid w:val="002F4032"/>
    <w:rsid w:val="002F7C75"/>
    <w:rsid w:val="0031418E"/>
    <w:rsid w:val="0031491E"/>
    <w:rsid w:val="003160DD"/>
    <w:rsid w:val="00322CCA"/>
    <w:rsid w:val="003262E7"/>
    <w:rsid w:val="003353E6"/>
    <w:rsid w:val="00336E2A"/>
    <w:rsid w:val="00337A77"/>
    <w:rsid w:val="00342082"/>
    <w:rsid w:val="00342FBB"/>
    <w:rsid w:val="00346C43"/>
    <w:rsid w:val="00347A75"/>
    <w:rsid w:val="003605CC"/>
    <w:rsid w:val="0036404C"/>
    <w:rsid w:val="00364C1C"/>
    <w:rsid w:val="003713CC"/>
    <w:rsid w:val="00376843"/>
    <w:rsid w:val="00377303"/>
    <w:rsid w:val="003809E2"/>
    <w:rsid w:val="003856F4"/>
    <w:rsid w:val="00396571"/>
    <w:rsid w:val="003A02FA"/>
    <w:rsid w:val="003A47E4"/>
    <w:rsid w:val="003A5A08"/>
    <w:rsid w:val="003B107A"/>
    <w:rsid w:val="003B4758"/>
    <w:rsid w:val="003B4A5A"/>
    <w:rsid w:val="003C0BCE"/>
    <w:rsid w:val="003C2B5C"/>
    <w:rsid w:val="003C4237"/>
    <w:rsid w:val="003C59FB"/>
    <w:rsid w:val="003D4E42"/>
    <w:rsid w:val="003D5F0E"/>
    <w:rsid w:val="003D7EFF"/>
    <w:rsid w:val="003E0152"/>
    <w:rsid w:val="003E02E6"/>
    <w:rsid w:val="003E167E"/>
    <w:rsid w:val="003F1406"/>
    <w:rsid w:val="003F1501"/>
    <w:rsid w:val="003F7124"/>
    <w:rsid w:val="003F7BBC"/>
    <w:rsid w:val="00403BC4"/>
    <w:rsid w:val="00407191"/>
    <w:rsid w:val="004117FA"/>
    <w:rsid w:val="0041573C"/>
    <w:rsid w:val="00433D1F"/>
    <w:rsid w:val="00436826"/>
    <w:rsid w:val="0044180E"/>
    <w:rsid w:val="00441A02"/>
    <w:rsid w:val="004432FC"/>
    <w:rsid w:val="00445569"/>
    <w:rsid w:val="00445EA0"/>
    <w:rsid w:val="004472FF"/>
    <w:rsid w:val="004511EF"/>
    <w:rsid w:val="00451F29"/>
    <w:rsid w:val="00452F56"/>
    <w:rsid w:val="00453F8D"/>
    <w:rsid w:val="00462180"/>
    <w:rsid w:val="00472542"/>
    <w:rsid w:val="00487F79"/>
    <w:rsid w:val="00491893"/>
    <w:rsid w:val="00491CCD"/>
    <w:rsid w:val="00493C29"/>
    <w:rsid w:val="00493D2E"/>
    <w:rsid w:val="004B0F05"/>
    <w:rsid w:val="004B7544"/>
    <w:rsid w:val="004C0990"/>
    <w:rsid w:val="004C5717"/>
    <w:rsid w:val="004C5DA7"/>
    <w:rsid w:val="004D03B6"/>
    <w:rsid w:val="004D3796"/>
    <w:rsid w:val="004D7A3E"/>
    <w:rsid w:val="004E4CFB"/>
    <w:rsid w:val="004E5A5E"/>
    <w:rsid w:val="004E5B51"/>
    <w:rsid w:val="004F27C4"/>
    <w:rsid w:val="005005D3"/>
    <w:rsid w:val="00505D9B"/>
    <w:rsid w:val="00512DE3"/>
    <w:rsid w:val="00517031"/>
    <w:rsid w:val="00526072"/>
    <w:rsid w:val="00530F40"/>
    <w:rsid w:val="00533DB4"/>
    <w:rsid w:val="00540F68"/>
    <w:rsid w:val="0054278C"/>
    <w:rsid w:val="00550C38"/>
    <w:rsid w:val="00551679"/>
    <w:rsid w:val="005610A9"/>
    <w:rsid w:val="00567ABA"/>
    <w:rsid w:val="00583255"/>
    <w:rsid w:val="00583E67"/>
    <w:rsid w:val="00586B27"/>
    <w:rsid w:val="005878BC"/>
    <w:rsid w:val="00590C8B"/>
    <w:rsid w:val="005A00D8"/>
    <w:rsid w:val="005A16DD"/>
    <w:rsid w:val="005A7865"/>
    <w:rsid w:val="005B04BE"/>
    <w:rsid w:val="005B326F"/>
    <w:rsid w:val="005B3769"/>
    <w:rsid w:val="005B632B"/>
    <w:rsid w:val="005C61A8"/>
    <w:rsid w:val="005C700F"/>
    <w:rsid w:val="005D027F"/>
    <w:rsid w:val="005D41CF"/>
    <w:rsid w:val="005D5BC5"/>
    <w:rsid w:val="005D676E"/>
    <w:rsid w:val="005E07AE"/>
    <w:rsid w:val="005E0B26"/>
    <w:rsid w:val="005E36FD"/>
    <w:rsid w:val="006040A7"/>
    <w:rsid w:val="00604C26"/>
    <w:rsid w:val="006107FC"/>
    <w:rsid w:val="00611450"/>
    <w:rsid w:val="00613B5D"/>
    <w:rsid w:val="00624643"/>
    <w:rsid w:val="006327ED"/>
    <w:rsid w:val="00636B2A"/>
    <w:rsid w:val="00637EFF"/>
    <w:rsid w:val="00641AB7"/>
    <w:rsid w:val="00645741"/>
    <w:rsid w:val="00650140"/>
    <w:rsid w:val="00651DC3"/>
    <w:rsid w:val="00656728"/>
    <w:rsid w:val="00656B4A"/>
    <w:rsid w:val="0065726F"/>
    <w:rsid w:val="006627E5"/>
    <w:rsid w:val="006636C3"/>
    <w:rsid w:val="006643A5"/>
    <w:rsid w:val="00665067"/>
    <w:rsid w:val="006654AE"/>
    <w:rsid w:val="00675A93"/>
    <w:rsid w:val="00676E28"/>
    <w:rsid w:val="0068759F"/>
    <w:rsid w:val="006A2644"/>
    <w:rsid w:val="006B1178"/>
    <w:rsid w:val="006C20BF"/>
    <w:rsid w:val="006C6188"/>
    <w:rsid w:val="006D3C36"/>
    <w:rsid w:val="006E0E55"/>
    <w:rsid w:val="006E1BFF"/>
    <w:rsid w:val="006E5A01"/>
    <w:rsid w:val="006E668F"/>
    <w:rsid w:val="006E6D4F"/>
    <w:rsid w:val="006F2496"/>
    <w:rsid w:val="007017F1"/>
    <w:rsid w:val="007033FA"/>
    <w:rsid w:val="00705B80"/>
    <w:rsid w:val="00711C99"/>
    <w:rsid w:val="00712508"/>
    <w:rsid w:val="0071469A"/>
    <w:rsid w:val="00714FA5"/>
    <w:rsid w:val="007206D0"/>
    <w:rsid w:val="00723434"/>
    <w:rsid w:val="00726695"/>
    <w:rsid w:val="00727636"/>
    <w:rsid w:val="0073181F"/>
    <w:rsid w:val="00733C5D"/>
    <w:rsid w:val="00736360"/>
    <w:rsid w:val="0074127F"/>
    <w:rsid w:val="00745976"/>
    <w:rsid w:val="0075326E"/>
    <w:rsid w:val="00756407"/>
    <w:rsid w:val="00757D09"/>
    <w:rsid w:val="00760613"/>
    <w:rsid w:val="00775084"/>
    <w:rsid w:val="007752DB"/>
    <w:rsid w:val="00783369"/>
    <w:rsid w:val="007868C4"/>
    <w:rsid w:val="00793E15"/>
    <w:rsid w:val="0079429E"/>
    <w:rsid w:val="00797FAF"/>
    <w:rsid w:val="007A31BB"/>
    <w:rsid w:val="007A4086"/>
    <w:rsid w:val="007B08A9"/>
    <w:rsid w:val="007B48A6"/>
    <w:rsid w:val="007D367F"/>
    <w:rsid w:val="007D4277"/>
    <w:rsid w:val="007D7D0B"/>
    <w:rsid w:val="007E1E34"/>
    <w:rsid w:val="007E37F2"/>
    <w:rsid w:val="007F3EB0"/>
    <w:rsid w:val="008011FF"/>
    <w:rsid w:val="0080227C"/>
    <w:rsid w:val="008029E5"/>
    <w:rsid w:val="00805EF7"/>
    <w:rsid w:val="00806ABA"/>
    <w:rsid w:val="008101AA"/>
    <w:rsid w:val="00825E17"/>
    <w:rsid w:val="00826768"/>
    <w:rsid w:val="00827B1A"/>
    <w:rsid w:val="0084116F"/>
    <w:rsid w:val="00844230"/>
    <w:rsid w:val="00874049"/>
    <w:rsid w:val="008755C1"/>
    <w:rsid w:val="00877137"/>
    <w:rsid w:val="00883DAD"/>
    <w:rsid w:val="00885769"/>
    <w:rsid w:val="008858B5"/>
    <w:rsid w:val="0088656D"/>
    <w:rsid w:val="00886F88"/>
    <w:rsid w:val="00891AC8"/>
    <w:rsid w:val="008A16F9"/>
    <w:rsid w:val="008A56DD"/>
    <w:rsid w:val="008A596A"/>
    <w:rsid w:val="008A7790"/>
    <w:rsid w:val="008B1B5A"/>
    <w:rsid w:val="008B2130"/>
    <w:rsid w:val="008B31AE"/>
    <w:rsid w:val="008B442D"/>
    <w:rsid w:val="008C111E"/>
    <w:rsid w:val="008C12DE"/>
    <w:rsid w:val="008C3075"/>
    <w:rsid w:val="008C6C05"/>
    <w:rsid w:val="008C7925"/>
    <w:rsid w:val="008D071F"/>
    <w:rsid w:val="008D51B3"/>
    <w:rsid w:val="008D7945"/>
    <w:rsid w:val="008F57D4"/>
    <w:rsid w:val="008F7613"/>
    <w:rsid w:val="009000C6"/>
    <w:rsid w:val="00900464"/>
    <w:rsid w:val="009013F8"/>
    <w:rsid w:val="00906F1F"/>
    <w:rsid w:val="009140FB"/>
    <w:rsid w:val="00924CD2"/>
    <w:rsid w:val="00930B89"/>
    <w:rsid w:val="00933C58"/>
    <w:rsid w:val="00947C7A"/>
    <w:rsid w:val="0095215B"/>
    <w:rsid w:val="009600F1"/>
    <w:rsid w:val="00960193"/>
    <w:rsid w:val="00962BB0"/>
    <w:rsid w:val="00963AFC"/>
    <w:rsid w:val="0096426E"/>
    <w:rsid w:val="0096446B"/>
    <w:rsid w:val="009656FA"/>
    <w:rsid w:val="009662CF"/>
    <w:rsid w:val="00970B24"/>
    <w:rsid w:val="0097552C"/>
    <w:rsid w:val="009765CD"/>
    <w:rsid w:val="00982C46"/>
    <w:rsid w:val="00985E0F"/>
    <w:rsid w:val="00993609"/>
    <w:rsid w:val="00993D44"/>
    <w:rsid w:val="00997EA8"/>
    <w:rsid w:val="009A0938"/>
    <w:rsid w:val="009A127F"/>
    <w:rsid w:val="009A2C19"/>
    <w:rsid w:val="009B1708"/>
    <w:rsid w:val="009B3220"/>
    <w:rsid w:val="009C00BC"/>
    <w:rsid w:val="009D53D8"/>
    <w:rsid w:val="009E5FD6"/>
    <w:rsid w:val="009F2689"/>
    <w:rsid w:val="009F32FE"/>
    <w:rsid w:val="009F4329"/>
    <w:rsid w:val="009F4B3C"/>
    <w:rsid w:val="009F520F"/>
    <w:rsid w:val="009F595C"/>
    <w:rsid w:val="00A01BC2"/>
    <w:rsid w:val="00A07117"/>
    <w:rsid w:val="00A27952"/>
    <w:rsid w:val="00A27E03"/>
    <w:rsid w:val="00A33425"/>
    <w:rsid w:val="00A37A6F"/>
    <w:rsid w:val="00A421F6"/>
    <w:rsid w:val="00A459CD"/>
    <w:rsid w:val="00A514F5"/>
    <w:rsid w:val="00A5341F"/>
    <w:rsid w:val="00A53B56"/>
    <w:rsid w:val="00A542EF"/>
    <w:rsid w:val="00A5683F"/>
    <w:rsid w:val="00A60572"/>
    <w:rsid w:val="00A6516F"/>
    <w:rsid w:val="00A73390"/>
    <w:rsid w:val="00A76A30"/>
    <w:rsid w:val="00A82454"/>
    <w:rsid w:val="00A87934"/>
    <w:rsid w:val="00A952AE"/>
    <w:rsid w:val="00A960C6"/>
    <w:rsid w:val="00A9773C"/>
    <w:rsid w:val="00AA0BB1"/>
    <w:rsid w:val="00AA4F5C"/>
    <w:rsid w:val="00AA5A80"/>
    <w:rsid w:val="00AA662D"/>
    <w:rsid w:val="00AB6FDB"/>
    <w:rsid w:val="00AC01B8"/>
    <w:rsid w:val="00AC17B9"/>
    <w:rsid w:val="00AC38EB"/>
    <w:rsid w:val="00AC3DAA"/>
    <w:rsid w:val="00AD0035"/>
    <w:rsid w:val="00AD15A6"/>
    <w:rsid w:val="00AD45A2"/>
    <w:rsid w:val="00AD6CC7"/>
    <w:rsid w:val="00AE5C70"/>
    <w:rsid w:val="00AF0757"/>
    <w:rsid w:val="00AF11F9"/>
    <w:rsid w:val="00AF32A6"/>
    <w:rsid w:val="00AF7AC5"/>
    <w:rsid w:val="00B003D5"/>
    <w:rsid w:val="00B00E33"/>
    <w:rsid w:val="00B01F49"/>
    <w:rsid w:val="00B0688D"/>
    <w:rsid w:val="00B0739F"/>
    <w:rsid w:val="00B1254D"/>
    <w:rsid w:val="00B21785"/>
    <w:rsid w:val="00B217C1"/>
    <w:rsid w:val="00B23BDF"/>
    <w:rsid w:val="00B24E12"/>
    <w:rsid w:val="00B26344"/>
    <w:rsid w:val="00B27541"/>
    <w:rsid w:val="00B46973"/>
    <w:rsid w:val="00B60144"/>
    <w:rsid w:val="00B657A3"/>
    <w:rsid w:val="00B6664A"/>
    <w:rsid w:val="00B75878"/>
    <w:rsid w:val="00B75ADF"/>
    <w:rsid w:val="00B80ED1"/>
    <w:rsid w:val="00B82619"/>
    <w:rsid w:val="00B84167"/>
    <w:rsid w:val="00B8513B"/>
    <w:rsid w:val="00B9012A"/>
    <w:rsid w:val="00BA4FA0"/>
    <w:rsid w:val="00BA6E93"/>
    <w:rsid w:val="00BA7363"/>
    <w:rsid w:val="00BD5C46"/>
    <w:rsid w:val="00BD7A67"/>
    <w:rsid w:val="00BE14BA"/>
    <w:rsid w:val="00BE14E5"/>
    <w:rsid w:val="00BE3464"/>
    <w:rsid w:val="00BF3D13"/>
    <w:rsid w:val="00C04DF9"/>
    <w:rsid w:val="00C05956"/>
    <w:rsid w:val="00C1173C"/>
    <w:rsid w:val="00C1776F"/>
    <w:rsid w:val="00C17C27"/>
    <w:rsid w:val="00C218F9"/>
    <w:rsid w:val="00C245D7"/>
    <w:rsid w:val="00C2462C"/>
    <w:rsid w:val="00C27F4A"/>
    <w:rsid w:val="00C30240"/>
    <w:rsid w:val="00C46F1A"/>
    <w:rsid w:val="00C601DB"/>
    <w:rsid w:val="00C61443"/>
    <w:rsid w:val="00C61B34"/>
    <w:rsid w:val="00C62DA8"/>
    <w:rsid w:val="00C63B2A"/>
    <w:rsid w:val="00C6452C"/>
    <w:rsid w:val="00C67045"/>
    <w:rsid w:val="00C70905"/>
    <w:rsid w:val="00C764EE"/>
    <w:rsid w:val="00C86205"/>
    <w:rsid w:val="00C8692C"/>
    <w:rsid w:val="00C93D0F"/>
    <w:rsid w:val="00CA298B"/>
    <w:rsid w:val="00CA54C2"/>
    <w:rsid w:val="00CA54F7"/>
    <w:rsid w:val="00CA6084"/>
    <w:rsid w:val="00CA6F13"/>
    <w:rsid w:val="00CA7CBA"/>
    <w:rsid w:val="00CB0BE5"/>
    <w:rsid w:val="00CB3871"/>
    <w:rsid w:val="00CB3ADF"/>
    <w:rsid w:val="00CB516C"/>
    <w:rsid w:val="00CC3079"/>
    <w:rsid w:val="00CD15A2"/>
    <w:rsid w:val="00CD1ECE"/>
    <w:rsid w:val="00CE18EA"/>
    <w:rsid w:val="00CE6EA4"/>
    <w:rsid w:val="00CF3581"/>
    <w:rsid w:val="00CF4A92"/>
    <w:rsid w:val="00CF5190"/>
    <w:rsid w:val="00D00B2A"/>
    <w:rsid w:val="00D20560"/>
    <w:rsid w:val="00D21FAB"/>
    <w:rsid w:val="00D2226D"/>
    <w:rsid w:val="00D236A4"/>
    <w:rsid w:val="00D24634"/>
    <w:rsid w:val="00D259B0"/>
    <w:rsid w:val="00D260E8"/>
    <w:rsid w:val="00D263A8"/>
    <w:rsid w:val="00D30D1D"/>
    <w:rsid w:val="00D44771"/>
    <w:rsid w:val="00D52B22"/>
    <w:rsid w:val="00D55E38"/>
    <w:rsid w:val="00D76FD8"/>
    <w:rsid w:val="00D775FA"/>
    <w:rsid w:val="00D809EC"/>
    <w:rsid w:val="00D83D9A"/>
    <w:rsid w:val="00D844FE"/>
    <w:rsid w:val="00D84DFD"/>
    <w:rsid w:val="00DA29FB"/>
    <w:rsid w:val="00DA30C1"/>
    <w:rsid w:val="00DA35A2"/>
    <w:rsid w:val="00DB1CD8"/>
    <w:rsid w:val="00DB2BD5"/>
    <w:rsid w:val="00DC5FF1"/>
    <w:rsid w:val="00DD280E"/>
    <w:rsid w:val="00DD42B4"/>
    <w:rsid w:val="00DD489A"/>
    <w:rsid w:val="00DD75ED"/>
    <w:rsid w:val="00DE1C73"/>
    <w:rsid w:val="00DF17D1"/>
    <w:rsid w:val="00DF3ED7"/>
    <w:rsid w:val="00DF7BBE"/>
    <w:rsid w:val="00E062DA"/>
    <w:rsid w:val="00E1093F"/>
    <w:rsid w:val="00E2133A"/>
    <w:rsid w:val="00E26E7C"/>
    <w:rsid w:val="00E27722"/>
    <w:rsid w:val="00E31586"/>
    <w:rsid w:val="00E369AE"/>
    <w:rsid w:val="00E42B13"/>
    <w:rsid w:val="00E46165"/>
    <w:rsid w:val="00E462AC"/>
    <w:rsid w:val="00E529B8"/>
    <w:rsid w:val="00E53A50"/>
    <w:rsid w:val="00E53BB9"/>
    <w:rsid w:val="00E53E5F"/>
    <w:rsid w:val="00E57153"/>
    <w:rsid w:val="00E5768C"/>
    <w:rsid w:val="00E643C8"/>
    <w:rsid w:val="00E644CA"/>
    <w:rsid w:val="00E64A2B"/>
    <w:rsid w:val="00E64FF8"/>
    <w:rsid w:val="00E6650D"/>
    <w:rsid w:val="00E67530"/>
    <w:rsid w:val="00E7192C"/>
    <w:rsid w:val="00E81F76"/>
    <w:rsid w:val="00E85104"/>
    <w:rsid w:val="00E85507"/>
    <w:rsid w:val="00E85AC7"/>
    <w:rsid w:val="00E907A3"/>
    <w:rsid w:val="00E920BB"/>
    <w:rsid w:val="00EA04ED"/>
    <w:rsid w:val="00EA1424"/>
    <w:rsid w:val="00EA3F82"/>
    <w:rsid w:val="00EA7AD9"/>
    <w:rsid w:val="00EB251E"/>
    <w:rsid w:val="00EB5500"/>
    <w:rsid w:val="00EB7509"/>
    <w:rsid w:val="00EC10CC"/>
    <w:rsid w:val="00EC209C"/>
    <w:rsid w:val="00EC301E"/>
    <w:rsid w:val="00EC3B9C"/>
    <w:rsid w:val="00EC61F9"/>
    <w:rsid w:val="00ED051A"/>
    <w:rsid w:val="00ED0949"/>
    <w:rsid w:val="00ED22F9"/>
    <w:rsid w:val="00EE070C"/>
    <w:rsid w:val="00EF0DD3"/>
    <w:rsid w:val="00F02682"/>
    <w:rsid w:val="00F049A4"/>
    <w:rsid w:val="00F12FF8"/>
    <w:rsid w:val="00F133D7"/>
    <w:rsid w:val="00F1467D"/>
    <w:rsid w:val="00F16187"/>
    <w:rsid w:val="00F20507"/>
    <w:rsid w:val="00F20FA9"/>
    <w:rsid w:val="00F22BFB"/>
    <w:rsid w:val="00F239D8"/>
    <w:rsid w:val="00F26E05"/>
    <w:rsid w:val="00F30C20"/>
    <w:rsid w:val="00F331BD"/>
    <w:rsid w:val="00F40DEF"/>
    <w:rsid w:val="00F45E58"/>
    <w:rsid w:val="00F557A3"/>
    <w:rsid w:val="00F6342B"/>
    <w:rsid w:val="00F71E9F"/>
    <w:rsid w:val="00F74D3C"/>
    <w:rsid w:val="00F7637D"/>
    <w:rsid w:val="00F846D2"/>
    <w:rsid w:val="00F865E6"/>
    <w:rsid w:val="00F911C2"/>
    <w:rsid w:val="00FA43D9"/>
    <w:rsid w:val="00FA6760"/>
    <w:rsid w:val="00FC4535"/>
    <w:rsid w:val="00FC725D"/>
    <w:rsid w:val="00FD0CAE"/>
    <w:rsid w:val="00FD3920"/>
    <w:rsid w:val="00FD7AD8"/>
    <w:rsid w:val="00FD7BBC"/>
    <w:rsid w:val="00FE0130"/>
    <w:rsid w:val="00FE1472"/>
    <w:rsid w:val="00FE45AB"/>
    <w:rsid w:val="00FE6BD6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346C43"/>
    <w:pPr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next w:val="Affiliation"/>
    <w:qFormat/>
    <w:rsid w:val="00346C43"/>
    <w:pPr>
      <w:jc w:val="center"/>
    </w:pPr>
    <w:rPr>
      <w:sz w:val="24"/>
    </w:rPr>
  </w:style>
  <w:style w:type="paragraph" w:customStyle="1" w:styleId="Affiliation">
    <w:name w:val="Affiliation"/>
    <w:qFormat/>
    <w:rsid w:val="00346C43"/>
    <w:pPr>
      <w:suppressAutoHyphens/>
      <w:jc w:val="center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346C43"/>
    <w:pPr>
      <w:jc w:val="center"/>
    </w:pPr>
    <w:rPr>
      <w:b/>
      <w:caps/>
      <w:sz w:val="32"/>
      <w:szCs w:val="32"/>
    </w:rPr>
  </w:style>
  <w:style w:type="paragraph" w:customStyle="1" w:styleId="Keywords">
    <w:name w:val="Keywords"/>
    <w:basedOn w:val="a"/>
    <w:link w:val="KeywordsChar"/>
    <w:autoRedefine/>
    <w:qFormat/>
    <w:rsid w:val="00346C43"/>
    <w:pPr>
      <w:ind w:left="1276" w:hanging="1276"/>
    </w:pPr>
    <w:rPr>
      <w:rFonts w:ascii="Times" w:hAnsi="Times"/>
      <w:sz w:val="18"/>
    </w:rPr>
  </w:style>
  <w:style w:type="paragraph" w:customStyle="1" w:styleId="Abstracttitle">
    <w:name w:val="Abstract title"/>
    <w:basedOn w:val="a"/>
    <w:autoRedefine/>
    <w:rsid w:val="00346C43"/>
    <w:rPr>
      <w:b/>
      <w:caps/>
    </w:rPr>
  </w:style>
  <w:style w:type="paragraph" w:customStyle="1" w:styleId="Abstracttext">
    <w:name w:val="Abstract text"/>
    <w:basedOn w:val="a"/>
    <w:link w:val="AbstracttextChar"/>
    <w:autoRedefine/>
    <w:qFormat/>
    <w:rsid w:val="00346C43"/>
    <w:rPr>
      <w:rFonts w:ascii="Times" w:hAnsi="Times"/>
    </w:rPr>
  </w:style>
  <w:style w:type="character" w:customStyle="1" w:styleId="AbstracttextChar">
    <w:name w:val="Abstract text Char"/>
    <w:link w:val="Abstracttext"/>
    <w:rsid w:val="00346C43"/>
    <w:rPr>
      <w:rFonts w:ascii="Times" w:eastAsia="Batang" w:hAnsi="Times" w:cs="Times New Roman"/>
      <w:kern w:val="0"/>
      <w:sz w:val="20"/>
      <w:szCs w:val="20"/>
      <w:lang w:val="en-GB" w:eastAsia="ko-KR"/>
    </w:rPr>
  </w:style>
  <w:style w:type="character" w:customStyle="1" w:styleId="KeywordsChar">
    <w:name w:val="Keywords Char"/>
    <w:link w:val="Keywords"/>
    <w:rsid w:val="00346C43"/>
    <w:rPr>
      <w:rFonts w:ascii="Times" w:eastAsia="Batang" w:hAnsi="Times" w:cs="Times New Roman"/>
      <w:kern w:val="0"/>
      <w:sz w:val="18"/>
      <w:szCs w:val="20"/>
      <w:lang w:val="en-GB" w:eastAsia="ko-KR"/>
    </w:rPr>
  </w:style>
  <w:style w:type="character" w:styleId="a3">
    <w:name w:val="Hyperlink"/>
    <w:basedOn w:val="a0"/>
    <w:uiPriority w:val="99"/>
    <w:unhideWhenUsed/>
    <w:rsid w:val="00105670"/>
    <w:rPr>
      <w:color w:val="0000FF" w:themeColor="hyperlink"/>
      <w:u w:val="single"/>
    </w:rPr>
  </w:style>
  <w:style w:type="paragraph" w:customStyle="1" w:styleId="Default">
    <w:name w:val="Default"/>
    <w:rsid w:val="0010567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346C43"/>
    <w:pPr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next w:val="Affiliation"/>
    <w:qFormat/>
    <w:rsid w:val="00346C43"/>
    <w:pPr>
      <w:jc w:val="center"/>
    </w:pPr>
    <w:rPr>
      <w:sz w:val="24"/>
    </w:rPr>
  </w:style>
  <w:style w:type="paragraph" w:customStyle="1" w:styleId="Affiliation">
    <w:name w:val="Affiliation"/>
    <w:qFormat/>
    <w:rsid w:val="00346C43"/>
    <w:pPr>
      <w:suppressAutoHyphens/>
      <w:jc w:val="center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346C43"/>
    <w:pPr>
      <w:jc w:val="center"/>
    </w:pPr>
    <w:rPr>
      <w:b/>
      <w:caps/>
      <w:sz w:val="32"/>
      <w:szCs w:val="32"/>
    </w:rPr>
  </w:style>
  <w:style w:type="paragraph" w:customStyle="1" w:styleId="Keywords">
    <w:name w:val="Keywords"/>
    <w:basedOn w:val="a"/>
    <w:link w:val="KeywordsChar"/>
    <w:autoRedefine/>
    <w:qFormat/>
    <w:rsid w:val="00346C43"/>
    <w:pPr>
      <w:ind w:left="1276" w:hanging="1276"/>
    </w:pPr>
    <w:rPr>
      <w:rFonts w:ascii="Times" w:hAnsi="Times"/>
      <w:sz w:val="18"/>
    </w:rPr>
  </w:style>
  <w:style w:type="paragraph" w:customStyle="1" w:styleId="Abstracttitle">
    <w:name w:val="Abstract title"/>
    <w:basedOn w:val="a"/>
    <w:autoRedefine/>
    <w:rsid w:val="00346C43"/>
    <w:rPr>
      <w:b/>
      <w:caps/>
    </w:rPr>
  </w:style>
  <w:style w:type="paragraph" w:customStyle="1" w:styleId="Abstracttext">
    <w:name w:val="Abstract text"/>
    <w:basedOn w:val="a"/>
    <w:link w:val="AbstracttextChar"/>
    <w:autoRedefine/>
    <w:qFormat/>
    <w:rsid w:val="00346C43"/>
    <w:rPr>
      <w:rFonts w:ascii="Times" w:hAnsi="Times"/>
    </w:rPr>
  </w:style>
  <w:style w:type="character" w:customStyle="1" w:styleId="AbstracttextChar">
    <w:name w:val="Abstract text Char"/>
    <w:link w:val="Abstracttext"/>
    <w:rsid w:val="00346C43"/>
    <w:rPr>
      <w:rFonts w:ascii="Times" w:eastAsia="Batang" w:hAnsi="Times" w:cs="Times New Roman"/>
      <w:kern w:val="0"/>
      <w:sz w:val="20"/>
      <w:szCs w:val="20"/>
      <w:lang w:val="en-GB" w:eastAsia="ko-KR"/>
    </w:rPr>
  </w:style>
  <w:style w:type="character" w:customStyle="1" w:styleId="KeywordsChar">
    <w:name w:val="Keywords Char"/>
    <w:link w:val="Keywords"/>
    <w:rsid w:val="00346C43"/>
    <w:rPr>
      <w:rFonts w:ascii="Times" w:eastAsia="Batang" w:hAnsi="Times" w:cs="Times New Roman"/>
      <w:kern w:val="0"/>
      <w:sz w:val="18"/>
      <w:szCs w:val="20"/>
      <w:lang w:val="en-GB" w:eastAsia="ko-KR"/>
    </w:rPr>
  </w:style>
  <w:style w:type="character" w:styleId="a3">
    <w:name w:val="Hyperlink"/>
    <w:basedOn w:val="a0"/>
    <w:uiPriority w:val="99"/>
    <w:unhideWhenUsed/>
    <w:rsid w:val="00105670"/>
    <w:rPr>
      <w:color w:val="0000FF" w:themeColor="hyperlink"/>
      <w:u w:val="single"/>
    </w:rPr>
  </w:style>
  <w:style w:type="paragraph" w:customStyle="1" w:styleId="Default">
    <w:name w:val="Default"/>
    <w:rsid w:val="0010567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tclei</dc:creator>
  <cp:lastModifiedBy>BJLee</cp:lastModifiedBy>
  <cp:revision>9</cp:revision>
  <dcterms:created xsi:type="dcterms:W3CDTF">2014-05-15T04:49:00Z</dcterms:created>
  <dcterms:modified xsi:type="dcterms:W3CDTF">2014-05-15T09:10:00Z</dcterms:modified>
</cp:coreProperties>
</file>