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D1" w:rsidRPr="00D247D1" w:rsidRDefault="008E1933" w:rsidP="008E1933">
      <w:pPr>
        <w:spacing w:afterLines="50" w:after="180"/>
        <w:jc w:val="both"/>
        <w:rPr>
          <w:rFonts w:ascii="Times New Roman" w:eastAsia="新細明體" w:hAnsi="Times New Roman" w:cs="Times New Roman"/>
          <w:b/>
          <w:color w:val="000000"/>
          <w:kern w:val="0"/>
          <w:szCs w:val="24"/>
        </w:rPr>
      </w:pPr>
      <w:r w:rsidRPr="00D247D1">
        <w:rPr>
          <w:rFonts w:ascii="Times New Roman" w:eastAsia="新細明體" w:hAnsi="Times New Roman" w:cs="Times New Roman"/>
          <w:b/>
          <w:color w:val="000000"/>
          <w:kern w:val="0"/>
          <w:szCs w:val="24"/>
        </w:rPr>
        <w:t>Suggested topics</w:t>
      </w:r>
      <w:r w:rsidR="00D247D1" w:rsidRPr="00D247D1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:</w:t>
      </w:r>
      <w:r w:rsidR="00D247D1" w:rsidRPr="00D247D1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2. GIS-GIS Decision Support and Models</w:t>
      </w:r>
    </w:p>
    <w:p w:rsidR="008E1933" w:rsidRPr="00D247D1" w:rsidRDefault="008E1933" w:rsidP="008E1933">
      <w:pPr>
        <w:spacing w:afterLines="50" w:after="180"/>
        <w:jc w:val="both"/>
        <w:rPr>
          <w:rFonts w:ascii="Times New Roman" w:eastAsia="新細明體" w:hAnsi="Times New Roman" w:cs="Times New Roman"/>
          <w:b/>
          <w:color w:val="000000"/>
          <w:kern w:val="0"/>
          <w:szCs w:val="24"/>
        </w:rPr>
      </w:pPr>
      <w:r w:rsidRPr="00D247D1">
        <w:rPr>
          <w:rFonts w:ascii="Times New Roman" w:eastAsia="新細明體" w:hAnsi="Times New Roman" w:cs="Times New Roman"/>
          <w:b/>
          <w:color w:val="000000"/>
          <w:kern w:val="0"/>
          <w:szCs w:val="24"/>
        </w:rPr>
        <w:t>Paper title</w:t>
      </w:r>
      <w:r w:rsidR="00D247D1" w:rsidRPr="00D247D1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:</w:t>
      </w:r>
      <w:r w:rsidR="00D247D1" w:rsidRPr="00D247D1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D247D1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Digitization of</w:t>
      </w:r>
      <w:r w:rsidR="00D247D1" w:rsidRPr="00EE3B5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Traditional</w:t>
      </w:r>
      <w:r w:rsidR="00D247D1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="00D247D1" w:rsidRPr="00EE3B5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Knowledge </w:t>
      </w:r>
      <w:r w:rsidR="00D247D1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and Practice </w:t>
      </w:r>
      <w:r w:rsidR="00D247D1" w:rsidRPr="00EE3B5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of Farming ─ A </w:t>
      </w:r>
      <w:r w:rsidR="00D247D1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Case </w:t>
      </w:r>
      <w:r w:rsidR="00D247D1" w:rsidRPr="00EE3B5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Study of the Atayal Communities in </w:t>
      </w:r>
      <w:proofErr w:type="spellStart"/>
      <w:r w:rsidR="00D247D1" w:rsidRPr="00EE3B57">
        <w:rPr>
          <w:rFonts w:ascii="Times New Roman" w:eastAsia="新細明體" w:hAnsi="Times New Roman" w:cs="Times New Roman"/>
          <w:color w:val="000000"/>
          <w:kern w:val="0"/>
          <w:szCs w:val="24"/>
        </w:rPr>
        <w:t>Jianshih</w:t>
      </w:r>
      <w:proofErr w:type="spellEnd"/>
      <w:r w:rsidR="00D247D1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Village, Taiwan</w:t>
      </w:r>
    </w:p>
    <w:p w:rsidR="008E1933" w:rsidRPr="00D247D1" w:rsidRDefault="008E1933" w:rsidP="008E1933">
      <w:pPr>
        <w:spacing w:afterLines="50" w:after="180"/>
        <w:jc w:val="both"/>
        <w:rPr>
          <w:rFonts w:ascii="Times New Roman" w:eastAsia="新細明體" w:hAnsi="Times New Roman" w:cs="Times New Roman"/>
          <w:b/>
          <w:color w:val="000000"/>
          <w:kern w:val="0"/>
          <w:szCs w:val="24"/>
        </w:rPr>
      </w:pPr>
      <w:r w:rsidRPr="00D247D1">
        <w:rPr>
          <w:rFonts w:ascii="Times New Roman" w:eastAsia="新細明體" w:hAnsi="Times New Roman" w:cs="Times New Roman"/>
          <w:b/>
          <w:color w:val="000000"/>
          <w:kern w:val="0"/>
          <w:szCs w:val="24"/>
        </w:rPr>
        <w:t>Author</w:t>
      </w:r>
      <w:r w:rsidR="00D247D1" w:rsidRPr="00D247D1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: </w:t>
      </w:r>
      <w:r w:rsidR="00D247D1" w:rsidRPr="00EE3B57">
        <w:rPr>
          <w:rFonts w:ascii="Times New Roman" w:eastAsia="新細明體" w:hAnsi="Times New Roman" w:cs="Times New Roman"/>
          <w:color w:val="000000"/>
          <w:kern w:val="0"/>
          <w:szCs w:val="24"/>
        </w:rPr>
        <w:t>Meng-Hsuan</w:t>
      </w:r>
      <w:r w:rsidR="00D247D1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Chang</w:t>
      </w:r>
      <w:r w:rsidR="00D247D1" w:rsidRPr="00EE3B5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="00D247D1" w:rsidRPr="00EE3B57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r w:rsidR="00D247D1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G</w:t>
      </w:r>
      <w:r w:rsidR="00D247D1" w:rsidRPr="00EE3B57">
        <w:rPr>
          <w:rFonts w:ascii="Times New Roman" w:eastAsia="新細明體" w:hAnsi="Times New Roman" w:cs="Times New Roman"/>
          <w:color w:val="000000"/>
          <w:kern w:val="0"/>
          <w:szCs w:val="24"/>
        </w:rPr>
        <w:t>raduate student)</w:t>
      </w:r>
      <w:r w:rsidR="00D247D1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, Shih-Yuan Lin (Assistant Professor)</w:t>
      </w:r>
    </w:p>
    <w:p w:rsidR="008E1933" w:rsidRPr="00D247D1" w:rsidRDefault="008E1933" w:rsidP="008E1933">
      <w:pPr>
        <w:spacing w:afterLines="50" w:after="180"/>
        <w:jc w:val="both"/>
        <w:rPr>
          <w:rFonts w:ascii="Times New Roman" w:eastAsia="新細明體" w:hAnsi="Times New Roman" w:cs="Times New Roman"/>
          <w:b/>
          <w:color w:val="000000"/>
          <w:kern w:val="0"/>
          <w:szCs w:val="24"/>
        </w:rPr>
      </w:pPr>
      <w:r w:rsidRPr="00D247D1">
        <w:rPr>
          <w:rFonts w:ascii="Times New Roman" w:eastAsia="新細明體" w:hAnsi="Times New Roman" w:cs="Times New Roman"/>
          <w:b/>
          <w:color w:val="000000"/>
          <w:kern w:val="0"/>
          <w:szCs w:val="24"/>
        </w:rPr>
        <w:t>Proposed presenter</w:t>
      </w:r>
      <w:r w:rsidR="00D247D1" w:rsidRPr="00D247D1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: </w:t>
      </w:r>
      <w:r w:rsidR="00D247D1" w:rsidRPr="00EE3B57">
        <w:rPr>
          <w:rFonts w:ascii="Times New Roman" w:eastAsia="新細明體" w:hAnsi="Times New Roman" w:cs="Times New Roman"/>
          <w:color w:val="000000"/>
          <w:kern w:val="0"/>
          <w:szCs w:val="24"/>
        </w:rPr>
        <w:t>Meng-Hsuan</w:t>
      </w:r>
      <w:r w:rsidR="00D247D1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Chang</w:t>
      </w:r>
    </w:p>
    <w:p w:rsidR="00FA3DE4" w:rsidRPr="00FA3DE4" w:rsidRDefault="00FA3DE4" w:rsidP="008E1933">
      <w:pPr>
        <w:spacing w:afterLines="50" w:after="180"/>
        <w:jc w:val="both"/>
        <w:rPr>
          <w:rFonts w:ascii="Times New Roman" w:eastAsia="新細明體" w:hAnsi="Times New Roman" w:cs="Times New Roman"/>
          <w:b/>
          <w:color w:val="000000"/>
          <w:kern w:val="0"/>
          <w:szCs w:val="24"/>
        </w:rPr>
      </w:pPr>
      <w:r w:rsidRPr="00FA3DE4">
        <w:rPr>
          <w:rFonts w:ascii="Times New Roman" w:eastAsia="新細明體" w:hAnsi="Times New Roman" w:cs="Times New Roman"/>
          <w:b/>
          <w:color w:val="000000"/>
          <w:kern w:val="0"/>
          <w:szCs w:val="24"/>
        </w:rPr>
        <w:t>Institution</w:t>
      </w:r>
      <w:bookmarkStart w:id="0" w:name="_GoBack"/>
      <w:bookmarkEnd w:id="0"/>
      <w:r w:rsidRPr="00EE3B57">
        <w:rPr>
          <w:rFonts w:ascii="Times New Roman" w:eastAsia="新細明體" w:hAnsi="Times New Roman" w:cs="Times New Roman"/>
          <w:color w:val="000000"/>
          <w:kern w:val="0"/>
          <w:szCs w:val="24"/>
        </w:rPr>
        <w:t>: Department of Land Economics, National Cheng Chi University, Taipei, Taiwan</w:t>
      </w:r>
    </w:p>
    <w:p w:rsidR="008E1933" w:rsidRPr="00D247D1" w:rsidRDefault="008E1933" w:rsidP="008E1933">
      <w:pPr>
        <w:spacing w:afterLines="50" w:after="180"/>
        <w:jc w:val="both"/>
        <w:rPr>
          <w:rFonts w:ascii="Times New Roman" w:eastAsia="新細明體" w:hAnsi="Times New Roman" w:cs="Times New Roman"/>
          <w:b/>
          <w:color w:val="000000"/>
          <w:kern w:val="0"/>
          <w:szCs w:val="24"/>
        </w:rPr>
      </w:pPr>
      <w:r w:rsidRPr="00D247D1">
        <w:rPr>
          <w:rFonts w:ascii="Times New Roman" w:eastAsia="新細明體" w:hAnsi="Times New Roman" w:cs="Times New Roman"/>
          <w:b/>
          <w:color w:val="000000"/>
          <w:kern w:val="0"/>
          <w:szCs w:val="24"/>
        </w:rPr>
        <w:t>Mailing address</w:t>
      </w:r>
      <w:r w:rsidR="00D247D1" w:rsidRPr="00EE3B57">
        <w:rPr>
          <w:rFonts w:ascii="Times New Roman" w:eastAsia="新細明體" w:hAnsi="Times New Roman" w:cs="Times New Roman"/>
          <w:color w:val="000000"/>
          <w:kern w:val="0"/>
          <w:szCs w:val="24"/>
        </w:rPr>
        <w:t>:</w:t>
      </w:r>
      <w:r w:rsidR="00D247D1" w:rsidRPr="00EE3B5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="00D247D1" w:rsidRPr="00EE3B57">
        <w:rPr>
          <w:rFonts w:ascii="Times New Roman" w:eastAsia="新細明體" w:hAnsi="Times New Roman" w:cs="Times New Roman"/>
          <w:color w:val="000000" w:themeColor="text1"/>
          <w:kern w:val="0"/>
          <w:szCs w:val="24"/>
        </w:rPr>
        <w:t>No.</w:t>
      </w:r>
      <w:r w:rsidR="00D247D1">
        <w:rPr>
          <w:rFonts w:ascii="Times New Roman" w:eastAsia="新細明體" w:hAnsi="Times New Roman" w:cs="Times New Roman" w:hint="eastAsia"/>
          <w:color w:val="000000" w:themeColor="text1"/>
          <w:kern w:val="0"/>
          <w:szCs w:val="24"/>
        </w:rPr>
        <w:t xml:space="preserve"> </w:t>
      </w:r>
      <w:r w:rsidR="00D247D1" w:rsidRPr="00EE3B57">
        <w:rPr>
          <w:rFonts w:ascii="Times New Roman" w:eastAsia="新細明體" w:hAnsi="Times New Roman" w:cs="Times New Roman"/>
          <w:color w:val="000000" w:themeColor="text1"/>
          <w:kern w:val="0"/>
          <w:szCs w:val="24"/>
        </w:rPr>
        <w:t>64, S</w:t>
      </w:r>
      <w:r w:rsidR="00D247D1" w:rsidRPr="00EE3B57">
        <w:rPr>
          <w:rFonts w:ascii="Times New Roman" w:eastAsia="新細明體" w:hAnsi="Times New Roman" w:cs="Times New Roman"/>
          <w:color w:val="000000"/>
          <w:kern w:val="0"/>
          <w:szCs w:val="24"/>
        </w:rPr>
        <w:t>ec.</w:t>
      </w:r>
      <w:r w:rsidR="00D247D1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="00D247D1" w:rsidRPr="00EE3B5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2, </w:t>
      </w:r>
      <w:proofErr w:type="spellStart"/>
      <w:r w:rsidR="00D247D1" w:rsidRPr="00EE3B57">
        <w:rPr>
          <w:rFonts w:ascii="Times New Roman" w:eastAsia="新細明體" w:hAnsi="Times New Roman" w:cs="Times New Roman"/>
          <w:color w:val="000000"/>
          <w:kern w:val="0"/>
          <w:szCs w:val="24"/>
        </w:rPr>
        <w:t>ZhiNan</w:t>
      </w:r>
      <w:proofErr w:type="spellEnd"/>
      <w:r w:rsidR="00D247D1" w:rsidRPr="00EE3B5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Road, </w:t>
      </w:r>
      <w:proofErr w:type="spellStart"/>
      <w:r w:rsidR="00D247D1" w:rsidRPr="00EE3B57">
        <w:rPr>
          <w:rFonts w:ascii="Times New Roman" w:eastAsia="新細明體" w:hAnsi="Times New Roman" w:cs="Times New Roman"/>
          <w:color w:val="000000"/>
          <w:kern w:val="0"/>
          <w:szCs w:val="24"/>
        </w:rPr>
        <w:t>Wenshan</w:t>
      </w:r>
      <w:proofErr w:type="spellEnd"/>
      <w:r w:rsidR="00D247D1" w:rsidRPr="00EE3B5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District, Taipei 11605, Taiwan</w:t>
      </w:r>
    </w:p>
    <w:p w:rsidR="00D247D1" w:rsidRDefault="008E1933" w:rsidP="008E1933">
      <w:pPr>
        <w:spacing w:afterLines="50" w:after="180"/>
        <w:jc w:val="both"/>
        <w:rPr>
          <w:rFonts w:ascii="Times New Roman" w:eastAsia="新細明體" w:hAnsi="Times New Roman" w:cs="Times New Roman"/>
          <w:b/>
          <w:color w:val="000000"/>
          <w:kern w:val="0"/>
          <w:szCs w:val="24"/>
        </w:rPr>
      </w:pPr>
      <w:r w:rsidRPr="00D247D1">
        <w:rPr>
          <w:rFonts w:ascii="Times New Roman" w:eastAsia="新細明體" w:hAnsi="Times New Roman" w:cs="Times New Roman"/>
          <w:b/>
          <w:color w:val="000000"/>
          <w:kern w:val="0"/>
          <w:szCs w:val="24"/>
        </w:rPr>
        <w:t>Phone</w:t>
      </w:r>
      <w:r w:rsidR="00D247D1" w:rsidRPr="00EE3B57">
        <w:rPr>
          <w:rFonts w:ascii="Times New Roman" w:eastAsia="新細明體" w:hAnsi="Times New Roman" w:cs="Times New Roman"/>
          <w:color w:val="000000"/>
          <w:kern w:val="0"/>
          <w:szCs w:val="24"/>
        </w:rPr>
        <w:t>: +886-</w:t>
      </w:r>
      <w:r w:rsidR="00D247D1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2</w:t>
      </w:r>
      <w:r w:rsidR="00D247D1" w:rsidRPr="00EE3B57">
        <w:rPr>
          <w:rFonts w:ascii="Times New Roman" w:eastAsia="新細明體" w:hAnsi="Times New Roman" w:cs="Times New Roman"/>
          <w:color w:val="000000"/>
          <w:kern w:val="0"/>
          <w:szCs w:val="24"/>
        </w:rPr>
        <w:t>-2</w:t>
      </w:r>
      <w:r w:rsidR="00D247D1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9393091#51651</w:t>
      </w:r>
    </w:p>
    <w:p w:rsidR="00D247D1" w:rsidRDefault="00D247D1" w:rsidP="008E1933">
      <w:pPr>
        <w:spacing w:afterLines="50" w:after="180"/>
        <w:jc w:val="both"/>
        <w:rPr>
          <w:rFonts w:ascii="Times New Roman" w:eastAsia="新細明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 w:hint="eastAsia"/>
          <w:b/>
          <w:color w:val="000000"/>
          <w:kern w:val="0"/>
          <w:szCs w:val="24"/>
        </w:rPr>
        <w:t>E</w:t>
      </w:r>
      <w:r w:rsidR="008E1933" w:rsidRPr="00D247D1">
        <w:rPr>
          <w:rFonts w:ascii="Times New Roman" w:eastAsia="新細明體" w:hAnsi="Times New Roman" w:cs="Times New Roman"/>
          <w:b/>
          <w:color w:val="000000"/>
          <w:kern w:val="0"/>
          <w:szCs w:val="24"/>
        </w:rPr>
        <w:t>mail</w:t>
      </w:r>
      <w:r w:rsidRPr="00EE3B57">
        <w:rPr>
          <w:rFonts w:ascii="Times New Roman" w:eastAsia="新細明體" w:hAnsi="Times New Roman" w:cs="Times New Roman"/>
          <w:color w:val="000000"/>
          <w:kern w:val="0"/>
          <w:szCs w:val="24"/>
        </w:rPr>
        <w:t>: 101257008@nccu.edu.tw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, syl@nccu.edu.tw</w:t>
      </w:r>
    </w:p>
    <w:p w:rsidR="00D247D1" w:rsidRPr="00D247D1" w:rsidRDefault="00D247D1" w:rsidP="00D247D1">
      <w:pPr>
        <w:spacing w:afterLines="50" w:after="180"/>
        <w:ind w:firstLineChars="177" w:firstLine="425"/>
        <w:jc w:val="center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  <w:r w:rsidRPr="00EE3B57">
        <w:rPr>
          <w:rFonts w:ascii="Times New Roman" w:hAnsi="Times New Roman" w:cs="Times New Roman" w:hint="eastAsia"/>
          <w:b/>
          <w:color w:val="000000" w:themeColor="text1"/>
          <w:szCs w:val="24"/>
          <w:shd w:val="clear" w:color="auto" w:fill="FFFFFF"/>
        </w:rPr>
        <w:t>Abstract</w:t>
      </w:r>
    </w:p>
    <w:p w:rsidR="008E1933" w:rsidRDefault="008E1933" w:rsidP="008E1933">
      <w:pPr>
        <w:spacing w:afterLines="50" w:after="180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EE3B57">
        <w:rPr>
          <w:rFonts w:ascii="Times New Roman" w:eastAsia="標楷體" w:hAnsi="Times New Roman" w:cs="Times New Roman"/>
          <w:szCs w:val="24"/>
        </w:rPr>
        <w:t>Affected by climate change in r</w:t>
      </w:r>
      <w:r w:rsidRPr="00EE3B57">
        <w:rPr>
          <w:rFonts w:ascii="Times New Roman" w:eastAsia="標楷體" w:hAnsi="Times New Roman" w:cs="Times New Roman" w:hint="eastAsia"/>
          <w:szCs w:val="24"/>
        </w:rPr>
        <w:t>ecent years</w:t>
      </w:r>
      <w:r w:rsidRPr="00EE3B57">
        <w:rPr>
          <w:rFonts w:ascii="Times New Roman" w:eastAsia="標楷體" w:hAnsi="Times New Roman" w:cs="Times New Roman"/>
          <w:szCs w:val="24"/>
        </w:rPr>
        <w:t>, the possibility of debris flow and landslide increase</w:t>
      </w:r>
      <w:r w:rsidRPr="00EE3B57">
        <w:rPr>
          <w:rFonts w:ascii="Times New Roman" w:eastAsia="標楷體" w:hAnsi="Times New Roman" w:cs="Times New Roman" w:hint="eastAsia"/>
          <w:szCs w:val="24"/>
        </w:rPr>
        <w:t>s</w:t>
      </w:r>
      <w:r w:rsidRPr="00EE3B57">
        <w:rPr>
          <w:rFonts w:ascii="Times New Roman" w:eastAsia="標楷體" w:hAnsi="Times New Roman" w:cs="Times New Roman"/>
          <w:szCs w:val="24"/>
        </w:rPr>
        <w:t xml:space="preserve"> whenever there is </w:t>
      </w:r>
      <w:r w:rsidRPr="00EE3B57">
        <w:rPr>
          <w:rFonts w:ascii="Times New Roman" w:eastAsia="標楷體" w:hAnsi="Times New Roman" w:cs="Times New Roman" w:hint="eastAsia"/>
          <w:szCs w:val="24"/>
        </w:rPr>
        <w:t xml:space="preserve">a </w:t>
      </w:r>
      <w:r w:rsidRPr="00EE3B57">
        <w:rPr>
          <w:rFonts w:ascii="Times New Roman" w:eastAsia="標楷體" w:hAnsi="Times New Roman" w:cs="Times New Roman"/>
          <w:szCs w:val="24"/>
        </w:rPr>
        <w:t>heavy rainfall caused by typhoon.</w:t>
      </w:r>
      <w:r>
        <w:rPr>
          <w:rFonts w:ascii="Times New Roman" w:eastAsia="標楷體" w:hAnsi="Times New Roman" w:cs="Times New Roman" w:hint="eastAsia"/>
          <w:szCs w:val="24"/>
        </w:rPr>
        <w:t xml:space="preserve"> Ac</w:t>
      </w:r>
      <w:r>
        <w:rPr>
          <w:rFonts w:ascii="Times New Roman" w:eastAsia="標楷體" w:hAnsi="Times New Roman" w:cs="Times New Roman"/>
          <w:szCs w:val="24"/>
        </w:rPr>
        <w:t xml:space="preserve">cording to the above, </w:t>
      </w:r>
      <w:r w:rsidRPr="00EE3B57">
        <w:rPr>
          <w:rFonts w:ascii="Times New Roman" w:eastAsia="標楷體" w:hAnsi="Times New Roman" w:cs="Times New Roman"/>
          <w:szCs w:val="24"/>
        </w:rPr>
        <w:t>the government</w:t>
      </w:r>
      <w:r>
        <w:rPr>
          <w:rFonts w:ascii="Times New Roman" w:eastAsia="標楷體" w:hAnsi="Times New Roman" w:cs="Times New Roman"/>
          <w:szCs w:val="24"/>
        </w:rPr>
        <w:t xml:space="preserve"> drew up some strategies to passively limit the development of slope land. Actually,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/>
          <w:szCs w:val="24"/>
        </w:rPr>
        <w:t xml:space="preserve">the indigenous knowledge of farming </w:t>
      </w:r>
      <w:r w:rsidRPr="00EE3B57">
        <w:rPr>
          <w:rFonts w:ascii="Times New Roman" w:eastAsia="標楷體" w:hAnsi="Times New Roman" w:cs="Times New Roman" w:hint="eastAsia"/>
          <w:szCs w:val="24"/>
        </w:rPr>
        <w:t>is</w:t>
      </w:r>
      <w:r w:rsidRPr="00EE3B57">
        <w:rPr>
          <w:rFonts w:ascii="Times New Roman" w:eastAsia="標楷體" w:hAnsi="Times New Roman" w:cs="Times New Roman"/>
          <w:szCs w:val="24"/>
        </w:rPr>
        <w:t xml:space="preserve"> empirical rule</w:t>
      </w:r>
      <w:r w:rsidRPr="00EE3B57">
        <w:rPr>
          <w:rFonts w:ascii="Times New Roman" w:eastAsia="標楷體" w:hAnsi="Times New Roman" w:cs="Times New Roman" w:hint="eastAsia"/>
          <w:szCs w:val="24"/>
        </w:rPr>
        <w:t>s</w:t>
      </w:r>
      <w:r w:rsidRPr="00EE3B57">
        <w:rPr>
          <w:rFonts w:ascii="Times New Roman" w:eastAsia="標楷體" w:hAnsi="Times New Roman" w:cs="Times New Roman"/>
          <w:szCs w:val="24"/>
        </w:rPr>
        <w:t xml:space="preserve"> made by </w:t>
      </w:r>
      <w:r w:rsidRPr="00EE3B57">
        <w:rPr>
          <w:rFonts w:ascii="Times New Roman" w:eastAsia="標楷體" w:hAnsi="Times New Roman" w:cs="Times New Roman" w:hint="eastAsia"/>
          <w:szCs w:val="24"/>
        </w:rPr>
        <w:t xml:space="preserve">a </w:t>
      </w:r>
      <w:r w:rsidRPr="00EE3B57">
        <w:rPr>
          <w:rFonts w:ascii="Times New Roman" w:eastAsia="標楷體" w:hAnsi="Times New Roman" w:cs="Times New Roman"/>
          <w:szCs w:val="24"/>
        </w:rPr>
        <w:t xml:space="preserve">long-term </w:t>
      </w:r>
      <w:r w:rsidRPr="00EE3B57">
        <w:rPr>
          <w:rFonts w:ascii="Times New Roman" w:eastAsia="標楷體" w:hAnsi="Times New Roman" w:cs="Times New Roman" w:hint="eastAsia"/>
          <w:szCs w:val="24"/>
        </w:rPr>
        <w:t xml:space="preserve">interaction between </w:t>
      </w:r>
      <w:r w:rsidRPr="00EE3B57">
        <w:rPr>
          <w:rFonts w:ascii="Times New Roman" w:eastAsia="標楷體" w:hAnsi="Times New Roman" w:cs="Times New Roman"/>
          <w:szCs w:val="24"/>
        </w:rPr>
        <w:t>human</w:t>
      </w:r>
      <w:r w:rsidRPr="00EE3B57">
        <w:rPr>
          <w:rFonts w:ascii="Times New Roman" w:eastAsia="標楷體" w:hAnsi="Times New Roman" w:cs="Times New Roman" w:hint="eastAsia"/>
          <w:szCs w:val="24"/>
        </w:rPr>
        <w:t xml:space="preserve"> and </w:t>
      </w:r>
      <w:r w:rsidRPr="00EE3B57">
        <w:rPr>
          <w:rFonts w:ascii="Times New Roman" w:eastAsia="標楷體" w:hAnsi="Times New Roman" w:cs="Times New Roman"/>
          <w:szCs w:val="24"/>
        </w:rPr>
        <w:t>organism which benefit</w:t>
      </w:r>
      <w:r w:rsidRPr="00EE3B57">
        <w:rPr>
          <w:rFonts w:ascii="Times New Roman" w:eastAsia="標楷體" w:hAnsi="Times New Roman" w:cs="Times New Roman" w:hint="eastAsia"/>
          <w:szCs w:val="24"/>
        </w:rPr>
        <w:t xml:space="preserve"> to each other.</w:t>
      </w:r>
      <w:r>
        <w:rPr>
          <w:rFonts w:ascii="Times New Roman" w:eastAsia="標楷體" w:hAnsi="Times New Roman" w:cs="Times New Roman"/>
          <w:szCs w:val="24"/>
        </w:rPr>
        <w:t xml:space="preserve"> As a result, by discussing the indigenous knowledge of farming, it could provide positive suggestions for the cultivation on slope land. In conclusion, the research</w:t>
      </w:r>
      <w:r w:rsidRPr="002670FA"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/>
          <w:szCs w:val="24"/>
        </w:rPr>
        <w:t>will investigate and analyze the indigenous knowledge of farming based on GIS, which aims to digitize it.</w:t>
      </w:r>
    </w:p>
    <w:p w:rsidR="008E1933" w:rsidRDefault="008E1933" w:rsidP="008E1933">
      <w:pPr>
        <w:spacing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E01645">
        <w:rPr>
          <w:rFonts w:ascii="Times New Roman" w:eastAsia="標楷體" w:hAnsi="Times New Roman" w:cs="Times New Roman" w:hint="eastAsia"/>
          <w:b/>
          <w:szCs w:val="24"/>
        </w:rPr>
        <w:t>Key word</w:t>
      </w:r>
      <w:r>
        <w:rPr>
          <w:rFonts w:ascii="Times New Roman" w:eastAsia="標楷體" w:hAnsi="Times New Roman" w:cs="Times New Roman" w:hint="eastAsia"/>
          <w:szCs w:val="24"/>
        </w:rPr>
        <w:t xml:space="preserve">: </w:t>
      </w:r>
      <w:r>
        <w:rPr>
          <w:rFonts w:ascii="Times New Roman" w:eastAsia="標楷體" w:hAnsi="Times New Roman" w:cs="Times New Roman"/>
          <w:szCs w:val="24"/>
        </w:rPr>
        <w:t xml:space="preserve">the indigenous knowledge of farming, </w:t>
      </w: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>t</w:t>
      </w:r>
      <w:r w:rsidRPr="00EE3B57">
        <w:rPr>
          <w:rFonts w:ascii="Times New Roman" w:eastAsia="新細明體" w:hAnsi="Times New Roman" w:cs="Times New Roman"/>
          <w:color w:val="000000"/>
          <w:kern w:val="0"/>
          <w:szCs w:val="24"/>
        </w:rPr>
        <w:t>raditional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>e</w:t>
      </w:r>
      <w:r w:rsidRPr="00EE3B57">
        <w:rPr>
          <w:rFonts w:ascii="Times New Roman" w:eastAsia="標楷體" w:hAnsi="Times New Roman" w:cs="Times New Roman"/>
          <w:szCs w:val="24"/>
        </w:rPr>
        <w:t>cological</w:t>
      </w:r>
      <w:r w:rsidRPr="00EE3B5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>k</w:t>
      </w:r>
      <w:r w:rsidRPr="00EE3B57">
        <w:rPr>
          <w:rFonts w:ascii="Times New Roman" w:eastAsia="新細明體" w:hAnsi="Times New Roman" w:cs="Times New Roman"/>
          <w:color w:val="000000"/>
          <w:kern w:val="0"/>
          <w:szCs w:val="24"/>
        </w:rPr>
        <w:t>nowledge</w:t>
      </w:r>
    </w:p>
    <w:p w:rsidR="00C76FA9" w:rsidRPr="008E1933" w:rsidRDefault="00C76FA9"/>
    <w:sectPr w:rsidR="00C76FA9" w:rsidRPr="008E19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33"/>
    <w:rsid w:val="002D0FFD"/>
    <w:rsid w:val="00343A66"/>
    <w:rsid w:val="008E1933"/>
    <w:rsid w:val="00AB4481"/>
    <w:rsid w:val="00C76FA9"/>
    <w:rsid w:val="00D247D1"/>
    <w:rsid w:val="00FA3DE4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0760C-91DF-47DA-AC07-04F801B0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9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201</Words>
  <Characters>1147</Characters>
  <Application>Microsoft Office Word</Application>
  <DocSecurity>0</DocSecurity>
  <Lines>9</Lines>
  <Paragraphs>2</Paragraphs>
  <ScaleCrop>false</ScaleCrop>
  <Company>Toshiba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Meng-Hsuan Chang</dc:creator>
  <cp:keywords/>
  <dc:description/>
  <cp:lastModifiedBy>Meng-Hsuan Chang</cp:lastModifiedBy>
  <cp:revision>2</cp:revision>
  <dcterms:created xsi:type="dcterms:W3CDTF">2014-05-31T01:10:00Z</dcterms:created>
  <dcterms:modified xsi:type="dcterms:W3CDTF">2014-05-31T05:56:00Z</dcterms:modified>
</cp:coreProperties>
</file>