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E0" w:rsidRPr="00F2455E" w:rsidRDefault="00D56799" w:rsidP="009B4E42">
      <w:pPr>
        <w:jc w:val="center"/>
        <w:rPr>
          <w:rFonts w:ascii="Times New Roman" w:hAnsi="Times New Roman" w:cs="Times New Roman"/>
          <w:sz w:val="28"/>
          <w:szCs w:val="28"/>
        </w:rPr>
      </w:pPr>
      <w:r w:rsidRPr="00F2455E">
        <w:rPr>
          <w:rFonts w:ascii="Times New Roman" w:hAnsi="Times New Roman" w:cs="Times New Roman"/>
          <w:sz w:val="28"/>
          <w:szCs w:val="28"/>
        </w:rPr>
        <w:t>Evaluation of Uncertainty in Classification Accuracy</w:t>
      </w:r>
    </w:p>
    <w:p w:rsidR="00F2455E" w:rsidRDefault="00F2455E" w:rsidP="00AD1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bidi="th-TH"/>
        </w:rPr>
      </w:pPr>
      <w:r w:rsidRPr="00F2455E">
        <w:rPr>
          <w:rFonts w:ascii="Times New Roman" w:hAnsi="Times New Roman" w:cs="Times New Roman"/>
          <w:sz w:val="24"/>
          <w:szCs w:val="24"/>
          <w:lang w:bidi="th-TH"/>
        </w:rPr>
        <w:t>Siam Lawawirojwong</w:t>
      </w:r>
      <w:r w:rsidR="00AD1E23" w:rsidRPr="00AD1E23">
        <w:rPr>
          <w:rFonts w:ascii="Times New Roman" w:hAnsi="Times New Roman" w:cs="Times New Roman"/>
          <w:sz w:val="24"/>
          <w:szCs w:val="24"/>
          <w:vertAlign w:val="superscript"/>
          <w:lang w:bidi="th-TH"/>
        </w:rPr>
        <w:t>1</w:t>
      </w:r>
      <w:r w:rsidRPr="00F2455E">
        <w:rPr>
          <w:rFonts w:ascii="Times New Roman" w:hAnsi="Times New Roman" w:cs="Times New Roman"/>
          <w:sz w:val="24"/>
          <w:szCs w:val="24"/>
          <w:lang w:bidi="th-TH"/>
        </w:rPr>
        <w:t xml:space="preserve">, </w:t>
      </w:r>
      <w:proofErr w:type="spellStart"/>
      <w:r w:rsidRPr="00F2455E">
        <w:rPr>
          <w:rFonts w:ascii="Times New Roman" w:hAnsi="Times New Roman" w:cs="Times New Roman"/>
          <w:sz w:val="24"/>
          <w:szCs w:val="24"/>
          <w:lang w:bidi="th-TH"/>
        </w:rPr>
        <w:t>Tanita</w:t>
      </w:r>
      <w:proofErr w:type="spellEnd"/>
      <w:r w:rsidRPr="00F2455E">
        <w:rPr>
          <w:rFonts w:ascii="Times New Roman" w:hAnsi="Times New Roman" w:cs="Times New Roman"/>
          <w:sz w:val="24"/>
          <w:szCs w:val="24"/>
          <w:lang w:bidi="th-TH"/>
        </w:rPr>
        <w:t xml:space="preserve"> Suepa</w:t>
      </w:r>
      <w:r w:rsidR="00AD1E23" w:rsidRPr="00AD1E23">
        <w:rPr>
          <w:rFonts w:ascii="Times New Roman" w:hAnsi="Times New Roman" w:cs="Times New Roman"/>
          <w:sz w:val="24"/>
          <w:szCs w:val="24"/>
          <w:vertAlign w:val="superscript"/>
          <w:lang w:bidi="th-TH"/>
        </w:rPr>
        <w:t>1</w:t>
      </w:r>
      <w:r w:rsidRPr="00F2455E">
        <w:rPr>
          <w:rFonts w:ascii="Times New Roman" w:hAnsi="Times New Roman" w:cs="Times New Roman"/>
          <w:sz w:val="24"/>
          <w:szCs w:val="24"/>
          <w:lang w:bidi="th-TH"/>
        </w:rPr>
        <w:t xml:space="preserve">, and </w:t>
      </w:r>
      <w:proofErr w:type="spellStart"/>
      <w:r w:rsidRPr="00F2455E">
        <w:rPr>
          <w:rFonts w:ascii="Times New Roman" w:hAnsi="Times New Roman" w:cs="Times New Roman"/>
          <w:sz w:val="24"/>
          <w:szCs w:val="24"/>
          <w:lang w:bidi="th-TH"/>
        </w:rPr>
        <w:t>Jiaguo</w:t>
      </w:r>
      <w:proofErr w:type="spellEnd"/>
      <w:r w:rsidRPr="00F2455E">
        <w:rPr>
          <w:rFonts w:ascii="Times New Roman" w:hAnsi="Times New Roman" w:cs="Times New Roman"/>
          <w:sz w:val="24"/>
          <w:szCs w:val="24"/>
          <w:lang w:bidi="th-TH"/>
        </w:rPr>
        <w:t xml:space="preserve"> Qi</w:t>
      </w:r>
      <w:r w:rsidR="00AD1E23">
        <w:rPr>
          <w:rFonts w:ascii="Times New Roman" w:hAnsi="Times New Roman" w:cs="Times New Roman"/>
          <w:sz w:val="24"/>
          <w:szCs w:val="24"/>
          <w:vertAlign w:val="superscript"/>
          <w:lang w:bidi="th-TH"/>
        </w:rPr>
        <w:t>2</w:t>
      </w:r>
    </w:p>
    <w:p w:rsidR="00AD1E23" w:rsidRPr="00AD1E23" w:rsidRDefault="00AD1E23" w:rsidP="00AD1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th-TH"/>
        </w:rPr>
      </w:pPr>
    </w:p>
    <w:p w:rsidR="00AD1E23" w:rsidRPr="00F2455E" w:rsidRDefault="00AD1E23" w:rsidP="00AD1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bidi="th-TH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  <w:lang w:bidi="th-TH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th-TH"/>
        </w:rPr>
        <w:t>Geo-Informatics and Sp</w:t>
      </w:r>
      <w:r w:rsidR="00C92767">
        <w:rPr>
          <w:rFonts w:ascii="Times New Roman" w:hAnsi="Times New Roman" w:cs="Times New Roman"/>
          <w:sz w:val="24"/>
          <w:szCs w:val="24"/>
          <w:lang w:bidi="th-TH"/>
        </w:rPr>
        <w:t>ace Technology Development Agency</w:t>
      </w:r>
      <w:r>
        <w:rPr>
          <w:rFonts w:ascii="Times New Roman" w:hAnsi="Times New Roman" w:cs="Times New Roman"/>
          <w:sz w:val="24"/>
          <w:szCs w:val="24"/>
          <w:lang w:bidi="th-TH"/>
        </w:rPr>
        <w:t xml:space="preserve"> (Public Organization)</w:t>
      </w:r>
    </w:p>
    <w:p w:rsidR="00AD1E23" w:rsidRPr="00AD1E23" w:rsidRDefault="00AD1E23" w:rsidP="00AD1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sz w:val="24"/>
          <w:szCs w:val="24"/>
          <w:lang w:bidi="th-TH"/>
        </w:rPr>
        <w:t>Bangkok, Thailand</w:t>
      </w:r>
    </w:p>
    <w:p w:rsidR="00F2455E" w:rsidRPr="00F2455E" w:rsidRDefault="00AD1E23" w:rsidP="00AD1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bidi="th-TH"/>
        </w:rPr>
        <w:t xml:space="preserve">2 </w:t>
      </w:r>
      <w:proofErr w:type="gramStart"/>
      <w:r w:rsidR="00F2455E" w:rsidRPr="00F2455E">
        <w:rPr>
          <w:rFonts w:ascii="Times New Roman" w:hAnsi="Times New Roman" w:cs="Times New Roman"/>
          <w:sz w:val="24"/>
          <w:szCs w:val="24"/>
          <w:lang w:bidi="th-TH"/>
        </w:rPr>
        <w:t>Department</w:t>
      </w:r>
      <w:proofErr w:type="gramEnd"/>
      <w:r w:rsidR="00F2455E" w:rsidRPr="00F2455E">
        <w:rPr>
          <w:rFonts w:ascii="Times New Roman" w:hAnsi="Times New Roman" w:cs="Times New Roman"/>
          <w:sz w:val="24"/>
          <w:szCs w:val="24"/>
          <w:lang w:bidi="th-TH"/>
        </w:rPr>
        <w:t xml:space="preserve"> of Geography</w:t>
      </w:r>
      <w:r>
        <w:rPr>
          <w:rFonts w:ascii="Times New Roman" w:hAnsi="Times New Roman" w:cs="Times New Roman"/>
          <w:sz w:val="24"/>
          <w:szCs w:val="24"/>
          <w:lang w:bidi="th-TH"/>
        </w:rPr>
        <w:t xml:space="preserve">, </w:t>
      </w:r>
      <w:r w:rsidR="00F2455E" w:rsidRPr="00F2455E">
        <w:rPr>
          <w:rFonts w:ascii="Times New Roman" w:hAnsi="Times New Roman" w:cs="Times New Roman"/>
          <w:sz w:val="24"/>
          <w:szCs w:val="24"/>
          <w:lang w:bidi="th-TH"/>
        </w:rPr>
        <w:t>Center for Global Change and Earth Observations</w:t>
      </w:r>
    </w:p>
    <w:p w:rsidR="00F2455E" w:rsidRPr="00F2455E" w:rsidRDefault="00AD1E23" w:rsidP="00AD1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sz w:val="24"/>
          <w:szCs w:val="24"/>
          <w:lang w:bidi="th-TH"/>
        </w:rPr>
        <w:t>Michigan State University, MI, USA</w:t>
      </w:r>
    </w:p>
    <w:p w:rsidR="00F2455E" w:rsidRDefault="00F2455E" w:rsidP="00F2455E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</w:p>
    <w:p w:rsidR="00AD1E23" w:rsidRPr="007505EE" w:rsidRDefault="007505EE" w:rsidP="007505EE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sz w:val="24"/>
          <w:szCs w:val="24"/>
          <w:lang w:bidi="th-TH"/>
        </w:rPr>
        <w:t xml:space="preserve">KEY WORDS: </w:t>
      </w:r>
      <w:r w:rsidR="00C92767">
        <w:rPr>
          <w:rFonts w:ascii="Times New Roman" w:hAnsi="Times New Roman" w:cs="Times New Roman"/>
          <w:sz w:val="24"/>
          <w:szCs w:val="24"/>
          <w:lang w:bidi="th-TH"/>
        </w:rPr>
        <w:t>Image Classification,</w:t>
      </w:r>
      <w:r w:rsidR="00AD1E23" w:rsidRPr="007505EE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 w:rsidR="00C92767">
        <w:rPr>
          <w:rFonts w:ascii="Times New Roman" w:hAnsi="Times New Roman" w:cs="Times New Roman"/>
          <w:sz w:val="24"/>
          <w:szCs w:val="24"/>
          <w:lang w:bidi="th-TH"/>
        </w:rPr>
        <w:t>Uncertainty,</w:t>
      </w:r>
      <w:bookmarkStart w:id="0" w:name="_GoBack"/>
      <w:bookmarkEnd w:id="0"/>
      <w:r w:rsidR="00AD1E23" w:rsidRPr="007505EE">
        <w:rPr>
          <w:rFonts w:ascii="Times New Roman" w:hAnsi="Times New Roman" w:cs="Times New Roman"/>
          <w:sz w:val="24"/>
          <w:szCs w:val="24"/>
          <w:lang w:bidi="th-TH"/>
        </w:rPr>
        <w:t xml:space="preserve"> Monte Carlo simulation</w:t>
      </w:r>
    </w:p>
    <w:p w:rsidR="00AD1E23" w:rsidRPr="00AD1E23" w:rsidRDefault="00AD1E23" w:rsidP="00AD1E23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</w:p>
    <w:p w:rsidR="007505EE" w:rsidRDefault="007505EE" w:rsidP="007505EE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sz w:val="24"/>
          <w:szCs w:val="24"/>
          <w:lang w:bidi="th-TH"/>
        </w:rPr>
        <w:t>ABSTRACT</w:t>
      </w:r>
    </w:p>
    <w:p w:rsidR="002D2973" w:rsidRPr="007505EE" w:rsidRDefault="00D56799" w:rsidP="007505EE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  <w:r w:rsidRPr="00F2455E">
        <w:rPr>
          <w:rFonts w:ascii="Times New Roman" w:hAnsi="Times New Roman" w:cs="Times New Roman"/>
          <w:sz w:val="24"/>
          <w:szCs w:val="24"/>
          <w:lang w:bidi="th-TH"/>
        </w:rPr>
        <w:t>Land cover map derived from</w:t>
      </w:r>
      <w:r w:rsidRPr="00F2455E">
        <w:rPr>
          <w:rFonts w:ascii="Times New Roman" w:hAnsi="Times New Roman" w:cs="Times New Roman"/>
          <w:sz w:val="24"/>
          <w:szCs w:val="24"/>
          <w:lang w:bidi="th-TH"/>
        </w:rPr>
        <w:t xml:space="preserve"> remotely sensed classification </w:t>
      </w:r>
      <w:r w:rsidRPr="00F2455E">
        <w:rPr>
          <w:rFonts w:ascii="Times New Roman" w:hAnsi="Times New Roman" w:cs="Times New Roman"/>
          <w:sz w:val="24"/>
          <w:szCs w:val="24"/>
          <w:lang w:bidi="th-TH"/>
        </w:rPr>
        <w:t>is universally used</w:t>
      </w:r>
      <w:r w:rsidRPr="003708FC">
        <w:rPr>
          <w:rFonts w:ascii="Times New Roman" w:hAnsi="Times New Roman" w:cs="Times New Roman"/>
          <w:sz w:val="24"/>
          <w:szCs w:val="24"/>
          <w:lang w:bidi="th-TH"/>
        </w:rPr>
        <w:t xml:space="preserve"> and it</w:t>
      </w:r>
      <w:r w:rsidRPr="003708FC">
        <w:rPr>
          <w:rFonts w:ascii="Times New Roman" w:hAnsi="Times New Roman" w:cs="Times New Roman"/>
          <w:sz w:val="24"/>
          <w:szCs w:val="24"/>
          <w:lang w:bidi="th-TH"/>
        </w:rPr>
        <w:t xml:space="preserve"> is</w:t>
      </w:r>
      <w:r w:rsidRPr="00D56799">
        <w:rPr>
          <w:rFonts w:ascii="Times New Roman" w:hAnsi="Times New Roman" w:cs="Times New Roman"/>
          <w:sz w:val="24"/>
          <w:szCs w:val="24"/>
          <w:lang w:bidi="th-TH"/>
        </w:rPr>
        <w:t xml:space="preserve"> probably the most important </w:t>
      </w:r>
      <w:r w:rsidRPr="00D56799">
        <w:rPr>
          <w:rFonts w:ascii="Times New Roman" w:hAnsi="Times New Roman" w:cs="Times New Roman"/>
          <w:sz w:val="24"/>
          <w:szCs w:val="24"/>
          <w:lang w:bidi="th-TH"/>
        </w:rPr>
        <w:t xml:space="preserve">data in the terrestrial dataset. </w:t>
      </w:r>
      <w:r w:rsidRPr="00D56799">
        <w:rPr>
          <w:rFonts w:ascii="Times New Roman" w:hAnsi="Times New Roman" w:cs="Times New Roman"/>
          <w:sz w:val="24"/>
          <w:szCs w:val="24"/>
          <w:lang w:bidi="th-TH"/>
        </w:rPr>
        <w:t xml:space="preserve">Many approaches </w:t>
      </w:r>
      <w:r w:rsidRPr="00D56799">
        <w:rPr>
          <w:rFonts w:ascii="Times New Roman" w:hAnsi="Times New Roman" w:cs="Times New Roman"/>
          <w:sz w:val="24"/>
          <w:szCs w:val="24"/>
          <w:lang w:bidi="th-TH"/>
        </w:rPr>
        <w:t>have been shown to be</w:t>
      </w:r>
      <w:r w:rsidRPr="00D56799">
        <w:rPr>
          <w:rFonts w:ascii="Times New Roman" w:hAnsi="Times New Roman" w:cs="Times New Roman"/>
          <w:sz w:val="24"/>
          <w:szCs w:val="24"/>
          <w:lang w:bidi="th-TH"/>
        </w:rPr>
        <w:t xml:space="preserve"> very efficient and extensively </w:t>
      </w:r>
      <w:r w:rsidRPr="00D56799">
        <w:rPr>
          <w:rFonts w:ascii="Times New Roman" w:hAnsi="Times New Roman" w:cs="Times New Roman"/>
          <w:sz w:val="24"/>
          <w:szCs w:val="24"/>
          <w:lang w:bidi="th-TH"/>
        </w:rPr>
        <w:t>used in automated land cover clas</w:t>
      </w:r>
      <w:r w:rsidRPr="00D56799">
        <w:rPr>
          <w:rFonts w:ascii="Times New Roman" w:hAnsi="Times New Roman" w:cs="Times New Roman"/>
          <w:sz w:val="24"/>
          <w:szCs w:val="24"/>
          <w:lang w:bidi="th-TH"/>
        </w:rPr>
        <w:t xml:space="preserve">sification. </w:t>
      </w:r>
      <w:r w:rsidR="003708FC">
        <w:rPr>
          <w:rFonts w:ascii="Times New Roman" w:hAnsi="Times New Roman" w:cs="Times New Roman"/>
          <w:sz w:val="24"/>
          <w:szCs w:val="24"/>
          <w:lang w:bidi="th-TH"/>
        </w:rPr>
        <w:t>However, the sensitivity and reliability of the classification output</w:t>
      </w:r>
      <w:r w:rsidR="00C61EFC" w:rsidRPr="00C61EFC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 w:rsidR="00C61EFC" w:rsidRPr="00D56799">
        <w:rPr>
          <w:rFonts w:ascii="Times New Roman" w:hAnsi="Times New Roman" w:cs="Times New Roman"/>
          <w:sz w:val="24"/>
          <w:szCs w:val="24"/>
          <w:lang w:bidi="th-TH"/>
        </w:rPr>
        <w:t>is an important subject for image classification.</w:t>
      </w:r>
      <w:r w:rsidR="00C61EFC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 w:rsidR="00C61EFC" w:rsidRPr="00D56799">
        <w:rPr>
          <w:rFonts w:ascii="Times New Roman" w:hAnsi="Times New Roman" w:cs="Times New Roman"/>
          <w:sz w:val="24"/>
          <w:szCs w:val="24"/>
          <w:lang w:bidi="th-TH"/>
        </w:rPr>
        <w:t>Classification accuracy in an inference process is always less than</w:t>
      </w:r>
      <w:r w:rsidR="00C61EFC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 w:rsidR="00C61EFC" w:rsidRPr="00D56799">
        <w:rPr>
          <w:rFonts w:ascii="Times New Roman" w:hAnsi="Times New Roman" w:cs="Times New Roman"/>
          <w:sz w:val="24"/>
          <w:szCs w:val="24"/>
          <w:lang w:bidi="th-TH"/>
        </w:rPr>
        <w:t>a desired accuracy in the actual classification process, thus this</w:t>
      </w:r>
      <w:r w:rsidR="00C61EFC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 w:rsidR="00C61EFC" w:rsidRPr="00D56799">
        <w:rPr>
          <w:rFonts w:ascii="Times New Roman" w:hAnsi="Times New Roman" w:cs="Times New Roman"/>
          <w:sz w:val="24"/>
          <w:szCs w:val="24"/>
          <w:lang w:bidi="th-TH"/>
        </w:rPr>
        <w:t>marginalized difference is considered as an element of</w:t>
      </w:r>
      <w:r w:rsidR="00C61EFC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 w:rsidR="00C61EFC" w:rsidRPr="00D56799">
        <w:rPr>
          <w:rFonts w:ascii="Times New Roman" w:hAnsi="Times New Roman" w:cs="Times New Roman"/>
          <w:sz w:val="24"/>
          <w:szCs w:val="24"/>
          <w:lang w:bidi="th-TH"/>
        </w:rPr>
        <w:t>uncertainty in the classification results. Failure to recognize</w:t>
      </w:r>
      <w:r w:rsidR="00C61EFC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 w:rsidR="00C61EFC" w:rsidRPr="00D56799">
        <w:rPr>
          <w:rFonts w:ascii="Times New Roman" w:hAnsi="Times New Roman" w:cs="Times New Roman"/>
          <w:sz w:val="24"/>
          <w:szCs w:val="24"/>
          <w:lang w:bidi="th-TH"/>
        </w:rPr>
        <w:t>uncertainty may lead to erroneous and misleading</w:t>
      </w:r>
      <w:r w:rsidR="00C61EFC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 w:rsidR="00C61EFC" w:rsidRPr="00D56799">
        <w:rPr>
          <w:rFonts w:ascii="Times New Roman" w:hAnsi="Times New Roman" w:cs="Times New Roman"/>
          <w:sz w:val="24"/>
          <w:szCs w:val="24"/>
          <w:lang w:bidi="th-TH"/>
        </w:rPr>
        <w:t xml:space="preserve">interpretations. </w:t>
      </w:r>
      <w:r w:rsidRPr="00D56799">
        <w:rPr>
          <w:rFonts w:ascii="Times New Roman" w:hAnsi="Times New Roman" w:cs="Times New Roman"/>
          <w:sz w:val="24"/>
          <w:szCs w:val="24"/>
          <w:lang w:bidi="th-TH"/>
        </w:rPr>
        <w:t xml:space="preserve">Therefore, the </w:t>
      </w:r>
      <w:r w:rsidRPr="00D56799">
        <w:rPr>
          <w:rFonts w:ascii="Times New Roman" w:hAnsi="Times New Roman" w:cs="Times New Roman"/>
          <w:sz w:val="24"/>
          <w:szCs w:val="24"/>
          <w:lang w:bidi="th-TH"/>
        </w:rPr>
        <w:t xml:space="preserve">objective of this </w:t>
      </w:r>
      <w:r w:rsidR="00C61EFC">
        <w:rPr>
          <w:rFonts w:ascii="Times New Roman" w:hAnsi="Times New Roman" w:cs="Times New Roman"/>
          <w:sz w:val="24"/>
          <w:szCs w:val="24"/>
          <w:lang w:bidi="th-TH"/>
        </w:rPr>
        <w:t>research</w:t>
      </w:r>
      <w:r w:rsidRPr="00D56799">
        <w:rPr>
          <w:rFonts w:ascii="Times New Roman" w:hAnsi="Times New Roman" w:cs="Times New Roman"/>
          <w:sz w:val="24"/>
          <w:szCs w:val="24"/>
          <w:lang w:bidi="th-TH"/>
        </w:rPr>
        <w:t xml:space="preserve"> is to </w:t>
      </w:r>
      <w:r w:rsidR="00C61EFC">
        <w:rPr>
          <w:rFonts w:ascii="Times New Roman" w:hAnsi="Times New Roman" w:cs="Times New Roman"/>
          <w:sz w:val="24"/>
          <w:szCs w:val="24"/>
          <w:lang w:bidi="th-TH"/>
        </w:rPr>
        <w:t>quantify the uncertainty of the classification accuracy</w:t>
      </w:r>
      <w:r w:rsidRPr="00D56799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 w:rsidRPr="00D56799">
        <w:rPr>
          <w:rFonts w:ascii="Times New Roman" w:hAnsi="Times New Roman" w:cs="Times New Roman"/>
          <w:sz w:val="24"/>
          <w:szCs w:val="24"/>
          <w:lang w:bidi="th-TH"/>
        </w:rPr>
        <w:t xml:space="preserve">by considering the impact of </w:t>
      </w:r>
      <w:r w:rsidRPr="00D56799">
        <w:rPr>
          <w:rFonts w:ascii="Times New Roman" w:hAnsi="Times New Roman" w:cs="Times New Roman"/>
          <w:sz w:val="24"/>
          <w:szCs w:val="24"/>
          <w:lang w:bidi="th-TH"/>
        </w:rPr>
        <w:t xml:space="preserve">possible factors on </w:t>
      </w:r>
      <w:r w:rsidR="00C61EFC">
        <w:rPr>
          <w:rFonts w:ascii="Times New Roman" w:hAnsi="Times New Roman" w:cs="Times New Roman"/>
          <w:sz w:val="24"/>
          <w:szCs w:val="24"/>
          <w:lang w:bidi="th-TH"/>
        </w:rPr>
        <w:t>image classification</w:t>
      </w:r>
      <w:r w:rsidRPr="00D56799">
        <w:rPr>
          <w:rFonts w:ascii="Times New Roman" w:hAnsi="Times New Roman" w:cs="Times New Roman"/>
          <w:sz w:val="24"/>
          <w:szCs w:val="24"/>
          <w:lang w:bidi="th-TH"/>
        </w:rPr>
        <w:t>.</w:t>
      </w:r>
      <w:r w:rsidR="00EC0057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 w:rsidR="00C61EFC">
        <w:rPr>
          <w:rFonts w:ascii="Times New Roman" w:hAnsi="Times New Roman" w:cs="Times New Roman"/>
          <w:sz w:val="24"/>
          <w:szCs w:val="24"/>
          <w:lang w:bidi="th-TH"/>
        </w:rPr>
        <w:t xml:space="preserve">Three classifiers, which include a Gaussian maximum likelihood classifier (GMLC), a </w:t>
      </w:r>
      <w:proofErr w:type="spellStart"/>
      <w:r w:rsidR="00C61EFC">
        <w:rPr>
          <w:rFonts w:ascii="Times New Roman" w:hAnsi="Times New Roman" w:cs="Times New Roman"/>
          <w:sz w:val="24"/>
          <w:szCs w:val="24"/>
          <w:lang w:bidi="th-TH"/>
        </w:rPr>
        <w:t>backpropagation</w:t>
      </w:r>
      <w:proofErr w:type="spellEnd"/>
      <w:r w:rsidR="00C61EFC">
        <w:rPr>
          <w:rFonts w:ascii="Times New Roman" w:hAnsi="Times New Roman" w:cs="Times New Roman"/>
          <w:sz w:val="24"/>
          <w:szCs w:val="24"/>
          <w:lang w:bidi="th-TH"/>
        </w:rPr>
        <w:t xml:space="preserve"> neural network (BPNN), and a supervised self-organizing map (SSOM) neural network, with the synthetic </w:t>
      </w:r>
      <w:r w:rsidR="00842FFC">
        <w:rPr>
          <w:rFonts w:ascii="Times New Roman" w:hAnsi="Times New Roman" w:cs="Times New Roman"/>
          <w:sz w:val="24"/>
          <w:szCs w:val="24"/>
          <w:lang w:bidi="th-TH"/>
        </w:rPr>
        <w:t xml:space="preserve">time-series </w:t>
      </w:r>
      <w:r w:rsidR="00EC0057">
        <w:rPr>
          <w:rFonts w:ascii="Times New Roman" w:hAnsi="Times New Roman" w:cs="Times New Roman"/>
          <w:sz w:val="24"/>
          <w:szCs w:val="24"/>
          <w:lang w:bidi="th-TH"/>
        </w:rPr>
        <w:t>images</w:t>
      </w:r>
      <w:r w:rsidR="00C61EFC">
        <w:rPr>
          <w:rFonts w:ascii="Times New Roman" w:hAnsi="Times New Roman" w:cs="Times New Roman"/>
          <w:sz w:val="24"/>
          <w:szCs w:val="24"/>
          <w:lang w:bidi="th-TH"/>
        </w:rPr>
        <w:t xml:space="preserve"> are used to evaluate the classification </w:t>
      </w:r>
      <w:r w:rsidR="00C61EFC" w:rsidRPr="00842FFC">
        <w:rPr>
          <w:rFonts w:ascii="Times New Roman" w:hAnsi="Times New Roman" w:cs="Times New Roman"/>
          <w:sz w:val="24"/>
          <w:szCs w:val="24"/>
          <w:lang w:bidi="th-TH"/>
        </w:rPr>
        <w:t>uncertainty</w:t>
      </w:r>
      <w:r w:rsidR="00842FFC">
        <w:rPr>
          <w:rFonts w:ascii="Times New Roman" w:hAnsi="Times New Roman" w:cs="Times New Roman"/>
          <w:sz w:val="24"/>
          <w:szCs w:val="24"/>
          <w:lang w:bidi="th-TH"/>
        </w:rPr>
        <w:t>.</w:t>
      </w:r>
      <w:r w:rsidR="00842FFC" w:rsidRPr="00842FFC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 w:rsidR="00EC0057" w:rsidRPr="00842FFC">
        <w:rPr>
          <w:rFonts w:ascii="Times New Roman" w:hAnsi="Times New Roman" w:cs="Times New Roman"/>
          <w:sz w:val="24"/>
          <w:szCs w:val="24"/>
          <w:lang w:bidi="th-TH"/>
        </w:rPr>
        <w:t>Furthermore</w:t>
      </w:r>
      <w:r w:rsidR="00EC0057">
        <w:rPr>
          <w:rFonts w:ascii="Times New Roman" w:hAnsi="Times New Roman" w:cs="Times New Roman"/>
          <w:sz w:val="24"/>
          <w:szCs w:val="24"/>
          <w:lang w:bidi="th-TH"/>
        </w:rPr>
        <w:t xml:space="preserve">, the </w:t>
      </w:r>
      <w:r w:rsidR="00EC0057" w:rsidRPr="00D56799">
        <w:rPr>
          <w:rFonts w:ascii="Times New Roman" w:hAnsi="Times New Roman" w:cs="Times New Roman"/>
          <w:sz w:val="24"/>
          <w:szCs w:val="24"/>
          <w:lang w:bidi="th-TH"/>
        </w:rPr>
        <w:t>Monte Carlo simulation</w:t>
      </w:r>
      <w:r w:rsidR="00EC0057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 w:rsidR="00EC0057" w:rsidRPr="00D56799">
        <w:rPr>
          <w:rFonts w:ascii="Times New Roman" w:hAnsi="Times New Roman" w:cs="Times New Roman"/>
          <w:sz w:val="24"/>
          <w:szCs w:val="24"/>
          <w:lang w:bidi="th-TH"/>
        </w:rPr>
        <w:t>technique is applied to assess the reliability of the classification</w:t>
      </w:r>
      <w:r w:rsidR="00EC0057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 w:rsidR="00EC0057" w:rsidRPr="00D56799">
        <w:rPr>
          <w:rFonts w:ascii="Times New Roman" w:hAnsi="Times New Roman" w:cs="Times New Roman"/>
          <w:sz w:val="24"/>
          <w:szCs w:val="24"/>
          <w:lang w:bidi="th-TH"/>
        </w:rPr>
        <w:t>output</w:t>
      </w:r>
      <w:r w:rsidR="00842FFC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 w:rsidR="00842FFC" w:rsidRPr="00842FFC">
        <w:rPr>
          <w:rFonts w:ascii="Times New Roman" w:hAnsi="Times New Roman" w:cs="Times New Roman"/>
          <w:sz w:val="24"/>
          <w:szCs w:val="24"/>
          <w:lang w:bidi="th-TH"/>
        </w:rPr>
        <w:t>by focusing on the uncertainty associated with the input data and training data</w:t>
      </w:r>
      <w:r w:rsidR="00670327">
        <w:rPr>
          <w:rFonts w:ascii="Times New Roman" w:hAnsi="Times New Roman" w:cs="Times New Roman"/>
          <w:sz w:val="24"/>
          <w:szCs w:val="24"/>
          <w:lang w:bidi="th-TH"/>
        </w:rPr>
        <w:t xml:space="preserve">. </w:t>
      </w:r>
      <w:r w:rsidR="002D2973">
        <w:rPr>
          <w:rFonts w:ascii="Times New Roman" w:hAnsi="Times New Roman" w:cs="Times New Roman"/>
          <w:sz w:val="24"/>
          <w:szCs w:val="24"/>
        </w:rPr>
        <w:t>T</w:t>
      </w:r>
      <w:r w:rsidR="002D2973" w:rsidRPr="002D2973">
        <w:rPr>
          <w:rFonts w:ascii="Times New Roman" w:hAnsi="Times New Roman" w:cs="Times New Roman"/>
          <w:sz w:val="24"/>
          <w:szCs w:val="24"/>
        </w:rPr>
        <w:t xml:space="preserve">he results show the unstable nature of the BPNN, which produces a large variation in the accuracy distribution. It can be assumed that the BPNN is unable to maintain variation in input and training data, whereas the </w:t>
      </w:r>
      <w:r w:rsidR="002D2973">
        <w:rPr>
          <w:rFonts w:ascii="Times New Roman" w:hAnsi="Times New Roman" w:cs="Times New Roman"/>
          <w:sz w:val="24"/>
          <w:szCs w:val="24"/>
        </w:rPr>
        <w:t>GMLC and SSOM are</w:t>
      </w:r>
      <w:r w:rsidR="002D2973" w:rsidRPr="002D2973">
        <w:rPr>
          <w:rFonts w:ascii="Times New Roman" w:hAnsi="Times New Roman" w:cs="Times New Roman"/>
          <w:sz w:val="24"/>
          <w:szCs w:val="24"/>
        </w:rPr>
        <w:t xml:space="preserve"> more stable and robust. </w:t>
      </w:r>
      <w:r w:rsidR="00AB2CA3">
        <w:rPr>
          <w:rFonts w:ascii="Times New Roman" w:hAnsi="Times New Roman" w:cs="Times New Roman"/>
          <w:sz w:val="24"/>
          <w:szCs w:val="24"/>
        </w:rPr>
        <w:t xml:space="preserve">Although GMLC shows ability to control uncertainty in the </w:t>
      </w:r>
      <w:r w:rsidR="00842FFC">
        <w:rPr>
          <w:rFonts w:ascii="Times New Roman" w:hAnsi="Times New Roman" w:cs="Times New Roman"/>
          <w:sz w:val="24"/>
          <w:szCs w:val="24"/>
        </w:rPr>
        <w:t xml:space="preserve">classification accuracy, the results reveal that the highest classification accuracy and lowest variation of classification accuracy </w:t>
      </w:r>
      <w:r w:rsidR="00F02B6C">
        <w:rPr>
          <w:rFonts w:ascii="Times New Roman" w:hAnsi="Times New Roman" w:cs="Times New Roman"/>
          <w:sz w:val="24"/>
          <w:szCs w:val="24"/>
        </w:rPr>
        <w:t xml:space="preserve">are </w:t>
      </w:r>
      <w:r w:rsidR="00842FFC">
        <w:rPr>
          <w:rFonts w:ascii="Times New Roman" w:hAnsi="Times New Roman" w:cs="Times New Roman"/>
          <w:sz w:val="24"/>
          <w:szCs w:val="24"/>
        </w:rPr>
        <w:t>obtain</w:t>
      </w:r>
      <w:r w:rsidR="00F02B6C">
        <w:rPr>
          <w:rFonts w:ascii="Times New Roman" w:hAnsi="Times New Roman" w:cs="Times New Roman"/>
          <w:sz w:val="24"/>
          <w:szCs w:val="24"/>
        </w:rPr>
        <w:t>ed by SSOM.</w:t>
      </w:r>
    </w:p>
    <w:p w:rsidR="00EC0057" w:rsidRPr="00D56799" w:rsidRDefault="00EC0057" w:rsidP="009B4E42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</w:p>
    <w:p w:rsidR="00EC0057" w:rsidRDefault="00EC0057" w:rsidP="009B4E42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th-TH"/>
        </w:rPr>
      </w:pPr>
    </w:p>
    <w:sectPr w:rsidR="00EC0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99"/>
    <w:rsid w:val="001565E0"/>
    <w:rsid w:val="002D2973"/>
    <w:rsid w:val="003708FC"/>
    <w:rsid w:val="00491E8C"/>
    <w:rsid w:val="00670327"/>
    <w:rsid w:val="007505EE"/>
    <w:rsid w:val="00842FFC"/>
    <w:rsid w:val="009B4E42"/>
    <w:rsid w:val="00AB2CA3"/>
    <w:rsid w:val="00AD1E23"/>
    <w:rsid w:val="00C14235"/>
    <w:rsid w:val="00C50642"/>
    <w:rsid w:val="00C61EFC"/>
    <w:rsid w:val="00C92767"/>
    <w:rsid w:val="00D56799"/>
    <w:rsid w:val="00EC0057"/>
    <w:rsid w:val="00F02B6C"/>
    <w:rsid w:val="00F2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00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00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133CA-CB95-405B-9C78-80986CFC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316</Words>
  <Characters>1901</Characters>
  <Application>Microsoft Office Word</Application>
  <DocSecurity>0</DocSecurity>
  <Lines>27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siam</dc:creator>
  <cp:lastModifiedBy>siam</cp:lastModifiedBy>
  <cp:revision>6</cp:revision>
  <dcterms:created xsi:type="dcterms:W3CDTF">2014-05-31T04:45:00Z</dcterms:created>
  <dcterms:modified xsi:type="dcterms:W3CDTF">2014-05-31T16:23:00Z</dcterms:modified>
</cp:coreProperties>
</file>