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AE" w:rsidRPr="000C034F" w:rsidRDefault="00857922" w:rsidP="000C034F">
      <w:pPr>
        <w:jc w:val="center"/>
        <w:rPr>
          <w:rFonts w:ascii="Times New Roman" w:hAnsi="Times New Roman" w:cs="Times New Roman"/>
          <w:sz w:val="28"/>
        </w:rPr>
      </w:pPr>
      <w:r w:rsidRPr="000C034F">
        <w:rPr>
          <w:rFonts w:ascii="Times New Roman" w:hAnsi="Times New Roman" w:cs="Times New Roman"/>
          <w:sz w:val="28"/>
        </w:rPr>
        <w:t xml:space="preserve">Changes in </w:t>
      </w:r>
      <w:proofErr w:type="spellStart"/>
      <w:r w:rsidRPr="000C034F">
        <w:rPr>
          <w:rFonts w:ascii="Times New Roman" w:hAnsi="Times New Roman" w:cs="Times New Roman"/>
          <w:sz w:val="28"/>
        </w:rPr>
        <w:t>Seagrass</w:t>
      </w:r>
      <w:proofErr w:type="spellEnd"/>
      <w:r w:rsidRPr="000C034F">
        <w:rPr>
          <w:rFonts w:ascii="Times New Roman" w:hAnsi="Times New Roman" w:cs="Times New Roman"/>
          <w:sz w:val="28"/>
        </w:rPr>
        <w:t xml:space="preserve"> Fractional Cover in </w:t>
      </w:r>
      <w:proofErr w:type="spellStart"/>
      <w:r w:rsidRPr="000C034F">
        <w:rPr>
          <w:rFonts w:ascii="Times New Roman" w:hAnsi="Times New Roman" w:cs="Times New Roman"/>
          <w:sz w:val="28"/>
        </w:rPr>
        <w:t>Bolinao</w:t>
      </w:r>
      <w:proofErr w:type="spellEnd"/>
      <w:r w:rsidRPr="000C034F">
        <w:rPr>
          <w:rFonts w:ascii="Times New Roman" w:hAnsi="Times New Roman" w:cs="Times New Roman"/>
          <w:sz w:val="28"/>
        </w:rPr>
        <w:t xml:space="preserve"> and </w:t>
      </w:r>
      <w:proofErr w:type="spellStart"/>
      <w:r w:rsidRPr="000C034F">
        <w:rPr>
          <w:rFonts w:ascii="Times New Roman" w:hAnsi="Times New Roman" w:cs="Times New Roman"/>
          <w:sz w:val="28"/>
        </w:rPr>
        <w:t>Anda</w:t>
      </w:r>
      <w:proofErr w:type="spellEnd"/>
      <w:r w:rsidRPr="000C034F">
        <w:rPr>
          <w:rFonts w:ascii="Times New Roman" w:hAnsi="Times New Roman" w:cs="Times New Roman"/>
          <w:sz w:val="28"/>
        </w:rPr>
        <w:t xml:space="preserve">, Philippines Derived </w:t>
      </w:r>
      <w:r w:rsidR="000C034F">
        <w:rPr>
          <w:rFonts w:ascii="Times New Roman" w:hAnsi="Times New Roman" w:cs="Times New Roman"/>
          <w:sz w:val="28"/>
        </w:rPr>
        <w:t xml:space="preserve">from </w:t>
      </w:r>
      <w:proofErr w:type="spellStart"/>
      <w:r w:rsidRPr="000C034F">
        <w:rPr>
          <w:rFonts w:ascii="Times New Roman" w:hAnsi="Times New Roman" w:cs="Times New Roman"/>
          <w:sz w:val="28"/>
        </w:rPr>
        <w:t>Landsat</w:t>
      </w:r>
      <w:proofErr w:type="spellEnd"/>
      <w:r w:rsidRPr="000C034F">
        <w:rPr>
          <w:rFonts w:ascii="Times New Roman" w:hAnsi="Times New Roman" w:cs="Times New Roman"/>
          <w:sz w:val="28"/>
        </w:rPr>
        <w:t xml:space="preserve"> Images</w:t>
      </w:r>
    </w:p>
    <w:p w:rsidR="00857922" w:rsidRPr="000C034F" w:rsidRDefault="00857922" w:rsidP="000C034F">
      <w:pPr>
        <w:jc w:val="center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</w:rPr>
        <w:t>Ariel C. Blanco</w:t>
      </w:r>
      <w:r w:rsidRPr="000C034F">
        <w:rPr>
          <w:rFonts w:ascii="Times New Roman" w:hAnsi="Times New Roman" w:cs="Times New Roman"/>
          <w:sz w:val="24"/>
          <w:vertAlign w:val="superscript"/>
        </w:rPr>
        <w:t>1</w:t>
      </w:r>
      <w:r w:rsidRPr="000C034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034F">
        <w:rPr>
          <w:rFonts w:ascii="Times New Roman" w:hAnsi="Times New Roman" w:cs="Times New Roman"/>
          <w:sz w:val="24"/>
        </w:rPr>
        <w:t>Ayin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Tamondong</w:t>
      </w:r>
      <w:r w:rsidRPr="000C034F">
        <w:rPr>
          <w:rFonts w:ascii="Times New Roman" w:hAnsi="Times New Roman" w:cs="Times New Roman"/>
          <w:sz w:val="24"/>
          <w:vertAlign w:val="superscript"/>
        </w:rPr>
        <w:t>1</w:t>
      </w:r>
      <w:r w:rsidRPr="000C034F">
        <w:rPr>
          <w:rFonts w:ascii="Times New Roman" w:hAnsi="Times New Roman" w:cs="Times New Roman"/>
          <w:sz w:val="24"/>
        </w:rPr>
        <w:t>, Elaine Tagle</w:t>
      </w:r>
      <w:r w:rsidRPr="000C034F">
        <w:rPr>
          <w:rFonts w:ascii="Times New Roman" w:hAnsi="Times New Roman" w:cs="Times New Roman"/>
          <w:sz w:val="24"/>
          <w:vertAlign w:val="superscript"/>
        </w:rPr>
        <w:t>1</w:t>
      </w:r>
      <w:r w:rsidRPr="000C034F">
        <w:rPr>
          <w:rFonts w:ascii="Times New Roman" w:hAnsi="Times New Roman" w:cs="Times New Roman"/>
          <w:sz w:val="24"/>
        </w:rPr>
        <w:t>, Miguel Fortes</w:t>
      </w:r>
      <w:r w:rsidRPr="000C034F">
        <w:rPr>
          <w:rFonts w:ascii="Times New Roman" w:hAnsi="Times New Roman" w:cs="Times New Roman"/>
          <w:sz w:val="24"/>
          <w:vertAlign w:val="superscript"/>
        </w:rPr>
        <w:t>2</w:t>
      </w:r>
      <w:r w:rsidRPr="000C034F">
        <w:rPr>
          <w:rFonts w:ascii="Times New Roman" w:hAnsi="Times New Roman" w:cs="Times New Roman"/>
          <w:sz w:val="24"/>
        </w:rPr>
        <w:t>, Kazuo Nadaoka</w:t>
      </w:r>
      <w:r w:rsidRPr="000C034F">
        <w:rPr>
          <w:rFonts w:ascii="Times New Roman" w:hAnsi="Times New Roman" w:cs="Times New Roman"/>
          <w:sz w:val="24"/>
          <w:vertAlign w:val="superscript"/>
        </w:rPr>
        <w:t>3</w:t>
      </w:r>
    </w:p>
    <w:p w:rsidR="00857922" w:rsidRPr="000C034F" w:rsidRDefault="00857922" w:rsidP="000C034F">
      <w:pPr>
        <w:jc w:val="center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  <w:vertAlign w:val="superscript"/>
        </w:rPr>
        <w:t>1</w:t>
      </w:r>
      <w:r w:rsidRPr="000C034F">
        <w:rPr>
          <w:rFonts w:ascii="Times New Roman" w:hAnsi="Times New Roman" w:cs="Times New Roman"/>
          <w:sz w:val="24"/>
        </w:rPr>
        <w:t xml:space="preserve">Environmental Systems Applications of </w:t>
      </w:r>
      <w:proofErr w:type="spellStart"/>
      <w:r w:rsidRPr="000C034F">
        <w:rPr>
          <w:rFonts w:ascii="Times New Roman" w:hAnsi="Times New Roman" w:cs="Times New Roman"/>
          <w:sz w:val="24"/>
        </w:rPr>
        <w:t>Geomatics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Engineering (</w:t>
      </w:r>
      <w:proofErr w:type="spellStart"/>
      <w:r w:rsidRPr="000C034F">
        <w:rPr>
          <w:rFonts w:ascii="Times New Roman" w:hAnsi="Times New Roman" w:cs="Times New Roman"/>
          <w:sz w:val="24"/>
        </w:rPr>
        <w:t>EnviSAGE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) Research Laboratory, Department of Geodetic Engineering, University of the Philippines, Diliman, Quezon City 1101, Philippines. </w:t>
      </w:r>
      <w:hyperlink r:id="rId4" w:history="1">
        <w:r w:rsidRPr="000C034F">
          <w:rPr>
            <w:rStyle w:val="Hyperlink"/>
            <w:rFonts w:ascii="Times New Roman" w:hAnsi="Times New Roman" w:cs="Times New Roman"/>
            <w:sz w:val="24"/>
          </w:rPr>
          <w:t>acblanco.updge@gmail.com</w:t>
        </w:r>
      </w:hyperlink>
      <w:r w:rsidR="000C034F" w:rsidRPr="000C034F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0C034F" w:rsidRPr="000C034F">
        <w:rPr>
          <w:rFonts w:ascii="Times New Roman" w:hAnsi="Times New Roman" w:cs="Times New Roman"/>
          <w:sz w:val="24"/>
        </w:rPr>
        <w:t>Telefax</w:t>
      </w:r>
      <w:proofErr w:type="spellEnd"/>
      <w:r w:rsidR="000C034F" w:rsidRPr="000C034F">
        <w:rPr>
          <w:rFonts w:ascii="Times New Roman" w:hAnsi="Times New Roman" w:cs="Times New Roman"/>
          <w:sz w:val="24"/>
        </w:rPr>
        <w:t>: +6329208924</w:t>
      </w:r>
    </w:p>
    <w:p w:rsidR="00857922" w:rsidRPr="000C034F" w:rsidRDefault="00857922" w:rsidP="000C034F">
      <w:pPr>
        <w:jc w:val="center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  <w:vertAlign w:val="superscript"/>
        </w:rPr>
        <w:t>2</w:t>
      </w:r>
      <w:r w:rsidRPr="000C034F">
        <w:rPr>
          <w:rFonts w:ascii="Times New Roman" w:hAnsi="Times New Roman" w:cs="Times New Roman"/>
          <w:sz w:val="24"/>
        </w:rPr>
        <w:t>Marine Science Institute, University of the Philippines, Diliman, Quezon City 1101, Philippines</w:t>
      </w:r>
    </w:p>
    <w:p w:rsidR="00857922" w:rsidRPr="000C034F" w:rsidRDefault="00857922" w:rsidP="000C034F">
      <w:pPr>
        <w:jc w:val="center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  <w:vertAlign w:val="superscript"/>
        </w:rPr>
        <w:t>3</w:t>
      </w:r>
      <w:r w:rsidRPr="000C034F">
        <w:rPr>
          <w:rFonts w:ascii="Times New Roman" w:hAnsi="Times New Roman" w:cs="Times New Roman"/>
          <w:sz w:val="24"/>
        </w:rPr>
        <w:t>Department of Mechanical and Environmental Informatics, Tokyo Institute of Technology, O-okayama, Meguro, Tokyo, Japan</w:t>
      </w:r>
    </w:p>
    <w:p w:rsidR="00857922" w:rsidRPr="000C034F" w:rsidRDefault="00857922">
      <w:pPr>
        <w:rPr>
          <w:rFonts w:ascii="Times New Roman" w:hAnsi="Times New Roman" w:cs="Times New Roman"/>
          <w:sz w:val="24"/>
        </w:rPr>
      </w:pPr>
    </w:p>
    <w:p w:rsidR="004946A2" w:rsidRPr="000C034F" w:rsidRDefault="004946A2" w:rsidP="00880AF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C034F">
        <w:rPr>
          <w:rFonts w:ascii="Times New Roman" w:hAnsi="Times New Roman" w:cs="Times New Roman"/>
          <w:sz w:val="24"/>
        </w:rPr>
        <w:t>Seagrass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meadows has been drastically reduced in </w:t>
      </w:r>
      <w:proofErr w:type="spellStart"/>
      <w:r w:rsidRPr="000C034F">
        <w:rPr>
          <w:rFonts w:ascii="Times New Roman" w:hAnsi="Times New Roman" w:cs="Times New Roman"/>
          <w:sz w:val="24"/>
        </w:rPr>
        <w:t>Bolinao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034F">
        <w:rPr>
          <w:rFonts w:ascii="Times New Roman" w:hAnsi="Times New Roman" w:cs="Times New Roman"/>
          <w:sz w:val="24"/>
        </w:rPr>
        <w:t>Anda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in the Province of</w:t>
      </w:r>
      <w:r w:rsidRPr="000C03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Pangasinan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, </w:t>
      </w:r>
      <w:r w:rsidRPr="000C034F">
        <w:rPr>
          <w:rFonts w:ascii="Times New Roman" w:hAnsi="Times New Roman" w:cs="Times New Roman"/>
          <w:sz w:val="24"/>
        </w:rPr>
        <w:t xml:space="preserve">Philippines. </w:t>
      </w:r>
      <w:r w:rsidR="000C034F" w:rsidRPr="000C034F">
        <w:rPr>
          <w:rFonts w:ascii="Times New Roman" w:hAnsi="Times New Roman" w:cs="Times New Roman"/>
          <w:sz w:val="24"/>
        </w:rPr>
        <w:t xml:space="preserve">It is imperative to understand the patterns of </w:t>
      </w:r>
      <w:proofErr w:type="spellStart"/>
      <w:r w:rsidR="000C034F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0C034F" w:rsidRPr="000C034F">
        <w:rPr>
          <w:rFonts w:ascii="Times New Roman" w:hAnsi="Times New Roman" w:cs="Times New Roman"/>
          <w:sz w:val="24"/>
        </w:rPr>
        <w:t xml:space="preserve"> cover change in order to be able to protect </w:t>
      </w:r>
      <w:proofErr w:type="spellStart"/>
      <w:r w:rsidR="000C034F" w:rsidRPr="000C034F">
        <w:rPr>
          <w:rFonts w:ascii="Times New Roman" w:hAnsi="Times New Roman" w:cs="Times New Roman"/>
          <w:sz w:val="24"/>
        </w:rPr>
        <w:t>seagrasses</w:t>
      </w:r>
      <w:proofErr w:type="spellEnd"/>
      <w:r w:rsidR="000C034F" w:rsidRPr="000C034F">
        <w:rPr>
          <w:rFonts w:ascii="Times New Roman" w:hAnsi="Times New Roman" w:cs="Times New Roman"/>
          <w:sz w:val="24"/>
        </w:rPr>
        <w:t xml:space="preserve"> from further loss. </w:t>
      </w:r>
      <w:proofErr w:type="spellStart"/>
      <w:r w:rsidRPr="000C034F">
        <w:rPr>
          <w:rFonts w:ascii="Times New Roman" w:hAnsi="Times New Roman" w:cs="Times New Roman"/>
          <w:sz w:val="24"/>
        </w:rPr>
        <w:t>Landsat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7 and </w:t>
      </w:r>
      <w:proofErr w:type="spellStart"/>
      <w:r w:rsidRPr="000C034F">
        <w:rPr>
          <w:rFonts w:ascii="Times New Roman" w:hAnsi="Times New Roman" w:cs="Times New Roman"/>
          <w:sz w:val="24"/>
        </w:rPr>
        <w:t>Landsat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8 images available for years 1993 to 2014 were processed to determine the spatial and temporal distribution of changes in </w:t>
      </w:r>
      <w:proofErr w:type="spellStart"/>
      <w:r w:rsidRPr="000C034F">
        <w:rPr>
          <w:rFonts w:ascii="Times New Roman" w:hAnsi="Times New Roman" w:cs="Times New Roman"/>
          <w:sz w:val="24"/>
        </w:rPr>
        <w:t>seagrass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coverage. </w:t>
      </w:r>
      <w:r w:rsidR="00DD4558" w:rsidRPr="000C034F">
        <w:rPr>
          <w:rFonts w:ascii="Times New Roman" w:hAnsi="Times New Roman" w:cs="Times New Roman"/>
          <w:sz w:val="24"/>
        </w:rPr>
        <w:t xml:space="preserve">The images were corrected for water column effects using the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Lyzenga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method. </w:t>
      </w:r>
      <w:r w:rsidRPr="000C034F">
        <w:rPr>
          <w:rFonts w:ascii="Times New Roman" w:hAnsi="Times New Roman" w:cs="Times New Roman"/>
          <w:sz w:val="24"/>
        </w:rPr>
        <w:t xml:space="preserve">Fractional </w:t>
      </w:r>
      <w:proofErr w:type="spellStart"/>
      <w:r w:rsidRPr="000C034F">
        <w:rPr>
          <w:rFonts w:ascii="Times New Roman" w:hAnsi="Times New Roman" w:cs="Times New Roman"/>
          <w:sz w:val="24"/>
        </w:rPr>
        <w:t>seagrass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34F">
        <w:rPr>
          <w:rFonts w:ascii="Times New Roman" w:hAnsi="Times New Roman" w:cs="Times New Roman"/>
          <w:sz w:val="24"/>
        </w:rPr>
        <w:t>coverages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were estimated using the Mixture Tune</w:t>
      </w:r>
      <w:r w:rsidR="00880AFE" w:rsidRPr="000C034F">
        <w:rPr>
          <w:rFonts w:ascii="Times New Roman" w:hAnsi="Times New Roman" w:cs="Times New Roman"/>
          <w:sz w:val="24"/>
        </w:rPr>
        <w:t>d</w:t>
      </w:r>
      <w:r w:rsidRPr="000C034F">
        <w:rPr>
          <w:rFonts w:ascii="Times New Roman" w:hAnsi="Times New Roman" w:cs="Times New Roman"/>
          <w:sz w:val="24"/>
        </w:rPr>
        <w:t xml:space="preserve"> Matched Filtering</w:t>
      </w:r>
      <w:r w:rsidR="00DD4558" w:rsidRPr="000C034F">
        <w:rPr>
          <w:rFonts w:ascii="Times New Roman" w:hAnsi="Times New Roman" w:cs="Times New Roman"/>
          <w:sz w:val="24"/>
        </w:rPr>
        <w:t xml:space="preserve"> (MTMF)</w:t>
      </w:r>
      <w:r w:rsidRPr="000C034F">
        <w:rPr>
          <w:rFonts w:ascii="Times New Roman" w:hAnsi="Times New Roman" w:cs="Times New Roman"/>
          <w:sz w:val="24"/>
        </w:rPr>
        <w:t xml:space="preserve"> technique</w:t>
      </w:r>
      <w:r w:rsidR="00DD4558" w:rsidRPr="000C034F">
        <w:rPr>
          <w:rFonts w:ascii="Times New Roman" w:hAnsi="Times New Roman" w:cs="Times New Roman"/>
          <w:sz w:val="24"/>
        </w:rPr>
        <w:t xml:space="preserve"> on Minimum Noise Fraction (MNF) images</w:t>
      </w:r>
      <w:r w:rsidRPr="000C034F">
        <w:rPr>
          <w:rFonts w:ascii="Times New Roman" w:hAnsi="Times New Roman" w:cs="Times New Roman"/>
          <w:sz w:val="24"/>
        </w:rPr>
        <w:t xml:space="preserve">. </w:t>
      </w:r>
      <w:r w:rsidR="00880AFE" w:rsidRPr="000C034F">
        <w:rPr>
          <w:rFonts w:ascii="Times New Roman" w:hAnsi="Times New Roman" w:cs="Times New Roman"/>
          <w:sz w:val="24"/>
        </w:rPr>
        <w:t xml:space="preserve">Pixels with high MTMF scores and low Infeasibility values were identified as </w:t>
      </w:r>
      <w:proofErr w:type="spellStart"/>
      <w:r w:rsidR="00880AFE" w:rsidRPr="000C034F">
        <w:rPr>
          <w:rFonts w:ascii="Times New Roman" w:hAnsi="Times New Roman" w:cs="Times New Roman"/>
          <w:sz w:val="24"/>
        </w:rPr>
        <w:t>seagrasses</w:t>
      </w:r>
      <w:proofErr w:type="spellEnd"/>
      <w:r w:rsidR="00880AFE" w:rsidRPr="000C03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80AFE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880AFE" w:rsidRPr="000C034F">
        <w:rPr>
          <w:rFonts w:ascii="Times New Roman" w:hAnsi="Times New Roman" w:cs="Times New Roman"/>
          <w:sz w:val="24"/>
        </w:rPr>
        <w:t xml:space="preserve"> fractional cover was derived from the MTMF scores</w:t>
      </w:r>
      <w:r w:rsidR="00DD46CB" w:rsidRPr="000C034F">
        <w:rPr>
          <w:rFonts w:ascii="Times New Roman" w:hAnsi="Times New Roman" w:cs="Times New Roman"/>
          <w:sz w:val="24"/>
        </w:rPr>
        <w:t>.</w:t>
      </w:r>
      <w:r w:rsidR="00880AFE" w:rsidRPr="000C034F">
        <w:rPr>
          <w:rFonts w:ascii="Times New Roman" w:hAnsi="Times New Roman" w:cs="Times New Roman"/>
          <w:sz w:val="24"/>
        </w:rPr>
        <w:t xml:space="preserve"> </w:t>
      </w:r>
      <w:r w:rsidRPr="000C034F">
        <w:rPr>
          <w:rFonts w:ascii="Times New Roman" w:hAnsi="Times New Roman" w:cs="Times New Roman"/>
          <w:sz w:val="24"/>
        </w:rPr>
        <w:t xml:space="preserve">The results were validated using the </w:t>
      </w:r>
      <w:proofErr w:type="spellStart"/>
      <w:r w:rsidRPr="000C034F">
        <w:rPr>
          <w:rFonts w:ascii="Times New Roman" w:hAnsi="Times New Roman" w:cs="Times New Roman"/>
          <w:sz w:val="24"/>
        </w:rPr>
        <w:t>seagrass</w:t>
      </w:r>
      <w:proofErr w:type="spellEnd"/>
      <w:r w:rsidRPr="000C034F">
        <w:rPr>
          <w:rFonts w:ascii="Times New Roman" w:hAnsi="Times New Roman" w:cs="Times New Roman"/>
          <w:sz w:val="24"/>
        </w:rPr>
        <w:t xml:space="preserve"> cover maps derived from </w:t>
      </w:r>
      <w:r w:rsidR="00DD4558" w:rsidRPr="000C034F">
        <w:rPr>
          <w:rFonts w:ascii="Times New Roman" w:hAnsi="Times New Roman" w:cs="Times New Roman"/>
          <w:sz w:val="24"/>
        </w:rPr>
        <w:t xml:space="preserve">high resolution images and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field monitoring data.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Zonal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analysis was performed to characterize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changes in eight zones. </w:t>
      </w:r>
      <w:r w:rsidR="00E11A58" w:rsidRPr="000C034F">
        <w:rPr>
          <w:rFonts w:ascii="Times New Roman" w:hAnsi="Times New Roman" w:cs="Times New Roman"/>
          <w:sz w:val="24"/>
        </w:rPr>
        <w:t xml:space="preserve">In 1993, </w:t>
      </w:r>
      <w:proofErr w:type="spellStart"/>
      <w:r w:rsidR="00E11A58" w:rsidRPr="000C034F">
        <w:rPr>
          <w:rFonts w:ascii="Times New Roman" w:hAnsi="Times New Roman" w:cs="Times New Roman"/>
          <w:sz w:val="24"/>
        </w:rPr>
        <w:t>seagrasses</w:t>
      </w:r>
      <w:proofErr w:type="spellEnd"/>
      <w:r w:rsidR="00E11A58" w:rsidRPr="000C034F">
        <w:rPr>
          <w:rFonts w:ascii="Times New Roman" w:hAnsi="Times New Roman" w:cs="Times New Roman"/>
          <w:sz w:val="24"/>
        </w:rPr>
        <w:t>, in varying densities, cover approximately 71.07 km2 – 30.78 km</w:t>
      </w:r>
      <w:r w:rsidR="00E11A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E11A58" w:rsidRPr="000C034F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E11A58" w:rsidRPr="000C034F">
        <w:rPr>
          <w:rFonts w:ascii="Times New Roman" w:hAnsi="Times New Roman" w:cs="Times New Roman"/>
          <w:sz w:val="24"/>
        </w:rPr>
        <w:t>Bolinao</w:t>
      </w:r>
      <w:proofErr w:type="spellEnd"/>
      <w:r w:rsidR="00E11A58" w:rsidRPr="000C034F">
        <w:rPr>
          <w:rFonts w:ascii="Times New Roman" w:hAnsi="Times New Roman" w:cs="Times New Roman"/>
          <w:sz w:val="24"/>
        </w:rPr>
        <w:t xml:space="preserve"> and 40.29 km</w:t>
      </w:r>
      <w:r w:rsidR="00E11A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E11A58" w:rsidRPr="000C034F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E11A58" w:rsidRPr="000C034F">
        <w:rPr>
          <w:rFonts w:ascii="Times New Roman" w:hAnsi="Times New Roman" w:cs="Times New Roman"/>
          <w:sz w:val="24"/>
        </w:rPr>
        <w:t>Anda</w:t>
      </w:r>
      <w:proofErr w:type="spellEnd"/>
      <w:r w:rsidR="00E11A58" w:rsidRPr="000C034F">
        <w:rPr>
          <w:rFonts w:ascii="Times New Roman" w:hAnsi="Times New Roman" w:cs="Times New Roman"/>
          <w:sz w:val="24"/>
        </w:rPr>
        <w:t>. These have been reduced to 14.48 km</w:t>
      </w:r>
      <w:r w:rsidR="00E11A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E11A58" w:rsidRPr="000C034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11A58" w:rsidRPr="000C034F">
        <w:rPr>
          <w:rFonts w:ascii="Times New Roman" w:hAnsi="Times New Roman" w:cs="Times New Roman"/>
          <w:sz w:val="24"/>
        </w:rPr>
        <w:t>Bolinao</w:t>
      </w:r>
      <w:proofErr w:type="spellEnd"/>
      <w:r w:rsidR="00E11A58" w:rsidRPr="000C034F">
        <w:rPr>
          <w:rFonts w:ascii="Times New Roman" w:hAnsi="Times New Roman" w:cs="Times New Roman"/>
          <w:sz w:val="24"/>
        </w:rPr>
        <w:t>) and 8.15 km</w:t>
      </w:r>
      <w:r w:rsidR="00E11A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E11A58" w:rsidRPr="000C034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11A58" w:rsidRPr="000C034F">
        <w:rPr>
          <w:rFonts w:ascii="Times New Roman" w:hAnsi="Times New Roman" w:cs="Times New Roman"/>
          <w:sz w:val="24"/>
        </w:rPr>
        <w:t>Anda</w:t>
      </w:r>
      <w:proofErr w:type="spellEnd"/>
      <w:r w:rsidR="00E11A58" w:rsidRPr="000C034F">
        <w:rPr>
          <w:rFonts w:ascii="Times New Roman" w:hAnsi="Times New Roman" w:cs="Times New Roman"/>
          <w:sz w:val="24"/>
        </w:rPr>
        <w:t xml:space="preserve">) in 2013/2014. 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In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terms of Equivalent Full Coverage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Area (EFCSA), </w:t>
      </w:r>
      <w:proofErr w:type="spellStart"/>
      <w:r w:rsidR="00DD4558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DD4558" w:rsidRPr="000C034F">
        <w:rPr>
          <w:rFonts w:ascii="Times New Roman" w:hAnsi="Times New Roman" w:cs="Times New Roman"/>
          <w:sz w:val="24"/>
        </w:rPr>
        <w:t xml:space="preserve"> full coverage was reduced from 52.92 km</w:t>
      </w:r>
      <w:r w:rsidR="00DD45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DD4558" w:rsidRPr="000C034F">
        <w:rPr>
          <w:rFonts w:ascii="Times New Roman" w:hAnsi="Times New Roman" w:cs="Times New Roman"/>
          <w:sz w:val="24"/>
        </w:rPr>
        <w:t xml:space="preserve"> in 1993 to around 11.25 km</w:t>
      </w:r>
      <w:r w:rsidR="00DD4558" w:rsidRPr="000C034F">
        <w:rPr>
          <w:rFonts w:ascii="Times New Roman" w:hAnsi="Times New Roman" w:cs="Times New Roman"/>
          <w:sz w:val="24"/>
          <w:vertAlign w:val="superscript"/>
        </w:rPr>
        <w:t>2</w:t>
      </w:r>
      <w:r w:rsidR="00DD4558" w:rsidRPr="000C034F">
        <w:rPr>
          <w:rFonts w:ascii="Times New Roman" w:hAnsi="Times New Roman" w:cs="Times New Roman"/>
          <w:sz w:val="24"/>
        </w:rPr>
        <w:t xml:space="preserve"> in 2013/2014.</w:t>
      </w:r>
      <w:r w:rsidR="00880AFE" w:rsidRPr="000C034F">
        <w:rPr>
          <w:rFonts w:ascii="Times New Roman" w:hAnsi="Times New Roman" w:cs="Times New Roman"/>
          <w:sz w:val="24"/>
        </w:rPr>
        <w:t xml:space="preserve"> EFCSA has been reduced by 66% in </w:t>
      </w:r>
      <w:proofErr w:type="spellStart"/>
      <w:r w:rsidR="00880AFE" w:rsidRPr="000C034F">
        <w:rPr>
          <w:rFonts w:ascii="Times New Roman" w:hAnsi="Times New Roman" w:cs="Times New Roman"/>
          <w:sz w:val="24"/>
        </w:rPr>
        <w:t>Bolinao</w:t>
      </w:r>
      <w:proofErr w:type="spellEnd"/>
      <w:r w:rsidR="00880AFE" w:rsidRPr="000C034F">
        <w:rPr>
          <w:rFonts w:ascii="Times New Roman" w:hAnsi="Times New Roman" w:cs="Times New Roman"/>
          <w:sz w:val="24"/>
        </w:rPr>
        <w:t xml:space="preserve"> and 84% in </w:t>
      </w:r>
      <w:proofErr w:type="spellStart"/>
      <w:r w:rsidR="00880AFE" w:rsidRPr="000C034F">
        <w:rPr>
          <w:rFonts w:ascii="Times New Roman" w:hAnsi="Times New Roman" w:cs="Times New Roman"/>
          <w:sz w:val="24"/>
        </w:rPr>
        <w:t>Anda</w:t>
      </w:r>
      <w:proofErr w:type="spellEnd"/>
      <w:r w:rsidR="00880AFE" w:rsidRPr="000C034F">
        <w:rPr>
          <w:rFonts w:ascii="Times New Roman" w:hAnsi="Times New Roman" w:cs="Times New Roman"/>
          <w:sz w:val="24"/>
        </w:rPr>
        <w:t xml:space="preserve"> over the 20-year period.</w:t>
      </w:r>
      <w:r w:rsidR="00F00107" w:rsidRPr="000C034F">
        <w:rPr>
          <w:rFonts w:ascii="Times New Roman" w:hAnsi="Times New Roman" w:cs="Times New Roman"/>
          <w:sz w:val="24"/>
        </w:rPr>
        <w:t xml:space="preserve"> The pattern of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changes indicated significant reduction in areas impacted by waters from the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mariculture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areas. This is evident in the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northwestern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part of Santiago Island,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Bolinao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Seagrasses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continue to thrive in areas not impacted by </w:t>
      </w:r>
      <w:proofErr w:type="spellStart"/>
      <w:r w:rsidR="00F00107" w:rsidRPr="000C034F">
        <w:rPr>
          <w:rFonts w:ascii="Times New Roman" w:hAnsi="Times New Roman" w:cs="Times New Roman"/>
          <w:sz w:val="24"/>
        </w:rPr>
        <w:t>mariculture</w:t>
      </w:r>
      <w:proofErr w:type="spellEnd"/>
      <w:r w:rsidR="00F00107" w:rsidRPr="000C034F">
        <w:rPr>
          <w:rFonts w:ascii="Times New Roman" w:hAnsi="Times New Roman" w:cs="Times New Roman"/>
          <w:sz w:val="24"/>
        </w:rPr>
        <w:t xml:space="preserve"> activities.</w:t>
      </w:r>
      <w:r w:rsidR="00040F31" w:rsidRPr="000C03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0F31" w:rsidRPr="000C034F">
        <w:rPr>
          <w:rFonts w:ascii="Times New Roman" w:hAnsi="Times New Roman" w:cs="Times New Roman"/>
          <w:sz w:val="24"/>
        </w:rPr>
        <w:t>Seagrasses</w:t>
      </w:r>
      <w:proofErr w:type="spellEnd"/>
      <w:r w:rsidR="00040F31" w:rsidRPr="000C034F">
        <w:rPr>
          <w:rFonts w:ascii="Times New Roman" w:hAnsi="Times New Roman" w:cs="Times New Roman"/>
          <w:sz w:val="24"/>
        </w:rPr>
        <w:t xml:space="preserve"> in the eastern part of </w:t>
      </w:r>
      <w:proofErr w:type="spellStart"/>
      <w:r w:rsidR="00040F31" w:rsidRPr="000C034F">
        <w:rPr>
          <w:rFonts w:ascii="Times New Roman" w:hAnsi="Times New Roman" w:cs="Times New Roman"/>
          <w:sz w:val="24"/>
        </w:rPr>
        <w:t>Anda</w:t>
      </w:r>
      <w:proofErr w:type="spellEnd"/>
      <w:r w:rsidR="00040F31" w:rsidRPr="000C034F">
        <w:rPr>
          <w:rFonts w:ascii="Times New Roman" w:hAnsi="Times New Roman" w:cs="Times New Roman"/>
          <w:sz w:val="24"/>
        </w:rPr>
        <w:t xml:space="preserve"> island were almost decimated presumably because of sediments discharged from the Agno River Basin and </w:t>
      </w:r>
      <w:proofErr w:type="spellStart"/>
      <w:r w:rsidR="00040F31" w:rsidRPr="000C034F">
        <w:rPr>
          <w:rFonts w:ascii="Times New Roman" w:hAnsi="Times New Roman" w:cs="Times New Roman"/>
          <w:sz w:val="24"/>
        </w:rPr>
        <w:t>Alaminos</w:t>
      </w:r>
      <w:proofErr w:type="spellEnd"/>
      <w:r w:rsidR="00040F31" w:rsidRPr="000C034F">
        <w:rPr>
          <w:rFonts w:ascii="Times New Roman" w:hAnsi="Times New Roman" w:cs="Times New Roman"/>
          <w:sz w:val="24"/>
        </w:rPr>
        <w:t xml:space="preserve"> watershed.</w:t>
      </w:r>
    </w:p>
    <w:p w:rsidR="00857922" w:rsidRPr="000C034F" w:rsidRDefault="00857922">
      <w:pPr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</w:rPr>
        <w:t>Keywords:</w:t>
      </w:r>
      <w:r w:rsidR="00B2282D" w:rsidRPr="000C03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282D" w:rsidRPr="000C034F">
        <w:rPr>
          <w:rFonts w:ascii="Times New Roman" w:hAnsi="Times New Roman" w:cs="Times New Roman"/>
          <w:sz w:val="24"/>
        </w:rPr>
        <w:t>seagrass</w:t>
      </w:r>
      <w:proofErr w:type="spellEnd"/>
      <w:r w:rsidR="00B2282D" w:rsidRPr="000C034F">
        <w:rPr>
          <w:rFonts w:ascii="Times New Roman" w:hAnsi="Times New Roman" w:cs="Times New Roman"/>
          <w:sz w:val="24"/>
        </w:rPr>
        <w:t>, fractional cover, MTMF</w:t>
      </w:r>
    </w:p>
    <w:p w:rsidR="00C42138" w:rsidRDefault="00C42138" w:rsidP="00C421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922" w:rsidRPr="000C034F" w:rsidRDefault="00857922" w:rsidP="00C4213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</w:rPr>
        <w:t>Presenter: Dr. Ariel C. Blanco</w:t>
      </w:r>
    </w:p>
    <w:p w:rsidR="00857922" w:rsidRPr="000C034F" w:rsidRDefault="00857922" w:rsidP="00C4213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034F">
        <w:rPr>
          <w:rFonts w:ascii="Times New Roman" w:hAnsi="Times New Roman" w:cs="Times New Roman"/>
          <w:sz w:val="24"/>
        </w:rPr>
        <w:t>Preferred Presentation: Oral</w:t>
      </w:r>
    </w:p>
    <w:p w:rsidR="00857922" w:rsidRDefault="00857922"/>
    <w:sectPr w:rsidR="00857922" w:rsidSect="00A6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857922"/>
    <w:rsid w:val="00040F31"/>
    <w:rsid w:val="000C034F"/>
    <w:rsid w:val="001C121A"/>
    <w:rsid w:val="002A309B"/>
    <w:rsid w:val="004946A2"/>
    <w:rsid w:val="005B0F57"/>
    <w:rsid w:val="00684D3C"/>
    <w:rsid w:val="0078276F"/>
    <w:rsid w:val="00857922"/>
    <w:rsid w:val="00880AFE"/>
    <w:rsid w:val="00A608AE"/>
    <w:rsid w:val="00B2282D"/>
    <w:rsid w:val="00C42138"/>
    <w:rsid w:val="00DD4558"/>
    <w:rsid w:val="00DD46CB"/>
    <w:rsid w:val="00E11A58"/>
    <w:rsid w:val="00F00107"/>
    <w:rsid w:val="00F1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blanco.up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ACBlanco</dc:creator>
  <cp:keywords/>
  <dc:description/>
  <cp:lastModifiedBy>ACBlanco</cp:lastModifiedBy>
  <cp:revision>9</cp:revision>
  <dcterms:created xsi:type="dcterms:W3CDTF">2014-06-01T04:56:00Z</dcterms:created>
  <dcterms:modified xsi:type="dcterms:W3CDTF">2014-06-01T22:55:00Z</dcterms:modified>
</cp:coreProperties>
</file>