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06A" w:rsidRDefault="0080206A" w:rsidP="0080206A">
      <w:pPr>
        <w:widowControl w:val="0"/>
        <w:tabs>
          <w:tab w:val="left" w:pos="720"/>
        </w:tabs>
        <w:suppressAutoHyphens w:val="0"/>
        <w:autoSpaceDE w:val="0"/>
        <w:autoSpaceDN w:val="0"/>
        <w:adjustRightInd w:val="0"/>
        <w:jc w:val="center"/>
        <w:rPr>
          <w:rFonts w:eastAsia="LiberationSerif-Bold"/>
          <w:b/>
          <w:bCs/>
          <w:color w:val="000000"/>
          <w:sz w:val="28"/>
          <w:szCs w:val="28"/>
          <w:lang w:val="en-US"/>
        </w:rPr>
      </w:pPr>
      <w:r>
        <w:rPr>
          <w:rFonts w:eastAsia="LiberationSerif-Bold"/>
          <w:b/>
          <w:bCs/>
          <w:color w:val="000000"/>
          <w:sz w:val="28"/>
          <w:szCs w:val="28"/>
          <w:lang w:val="en-US"/>
        </w:rPr>
        <w:t>Quality Control Assessment and Reporting for Large Scale LiDAR-based Elevation Products</w:t>
      </w:r>
    </w:p>
    <w:p w:rsidR="0080206A" w:rsidRDefault="0080206A" w:rsidP="0080206A">
      <w:pPr>
        <w:widowControl w:val="0"/>
        <w:tabs>
          <w:tab w:val="left" w:pos="720"/>
        </w:tabs>
        <w:suppressAutoHyphens w:val="0"/>
        <w:autoSpaceDE w:val="0"/>
        <w:autoSpaceDN w:val="0"/>
        <w:adjustRightInd w:val="0"/>
        <w:jc w:val="center"/>
        <w:rPr>
          <w:rFonts w:eastAsia="LiberationSerif"/>
          <w:color w:val="000000"/>
          <w:sz w:val="24"/>
          <w:szCs w:val="24"/>
          <w:lang w:val="en-US"/>
        </w:rPr>
      </w:pPr>
    </w:p>
    <w:p w:rsidR="0080206A" w:rsidRDefault="0080206A" w:rsidP="0080206A">
      <w:pPr>
        <w:widowControl w:val="0"/>
        <w:tabs>
          <w:tab w:val="left" w:pos="720"/>
        </w:tabs>
        <w:suppressAutoHyphens w:val="0"/>
        <w:autoSpaceDE w:val="0"/>
        <w:autoSpaceDN w:val="0"/>
        <w:adjustRightInd w:val="0"/>
        <w:jc w:val="center"/>
        <w:rPr>
          <w:rFonts w:eastAsia="LiberationSerif"/>
          <w:color w:val="000000"/>
          <w:sz w:val="24"/>
          <w:szCs w:val="24"/>
          <w:lang w:val="en-US"/>
        </w:rPr>
      </w:pPr>
      <w:r>
        <w:rPr>
          <w:rFonts w:eastAsia="LiberationSerif"/>
          <w:color w:val="000000"/>
          <w:sz w:val="24"/>
          <w:szCs w:val="24"/>
          <w:lang w:val="en-US"/>
        </w:rPr>
        <w:t>Dr. Enrico C. Paringit</w:t>
      </w:r>
      <w:r w:rsidRPr="001D146A">
        <w:rPr>
          <w:rFonts w:eastAsia="LiberationSerif"/>
          <w:color w:val="000000"/>
          <w:sz w:val="14"/>
          <w:szCs w:val="14"/>
          <w:lang w:val="en-US"/>
        </w:rPr>
        <w:t>1</w:t>
      </w:r>
      <w:r w:rsidRPr="0080206A">
        <w:rPr>
          <w:rFonts w:eastAsia="LiberationSerif"/>
          <w:color w:val="000000"/>
          <w:sz w:val="24"/>
          <w:szCs w:val="24"/>
          <w:lang w:val="en-US"/>
        </w:rPr>
        <w:t>,</w:t>
      </w:r>
      <w:r>
        <w:rPr>
          <w:rFonts w:eastAsia="LiberationSerif"/>
          <w:color w:val="000000"/>
          <w:sz w:val="24"/>
          <w:szCs w:val="24"/>
          <w:lang w:val="en-US"/>
        </w:rPr>
        <w:t xml:space="preserve"> </w:t>
      </w:r>
      <w:r>
        <w:rPr>
          <w:rFonts w:eastAsia="LiberationSerif"/>
          <w:color w:val="000000"/>
          <w:sz w:val="24"/>
          <w:szCs w:val="24"/>
          <w:lang w:val="en-US"/>
        </w:rPr>
        <w:t>Engr. Ma. Rosario Concepcion O. Ang</w:t>
      </w:r>
      <w:r>
        <w:rPr>
          <w:rFonts w:eastAsia="LiberationSerif"/>
          <w:color w:val="000000"/>
          <w:sz w:val="14"/>
          <w:szCs w:val="14"/>
          <w:lang w:val="en-US"/>
        </w:rPr>
        <w:t>2</w:t>
      </w:r>
      <w:r w:rsidRPr="0080206A">
        <w:rPr>
          <w:rFonts w:eastAsia="LiberationSerif"/>
          <w:color w:val="000000"/>
          <w:sz w:val="24"/>
          <w:szCs w:val="24"/>
          <w:lang w:val="en-US"/>
        </w:rPr>
        <w:t>,</w:t>
      </w:r>
      <w:r>
        <w:rPr>
          <w:rFonts w:eastAsia="LiberationSerif"/>
          <w:color w:val="000000"/>
          <w:sz w:val="24"/>
          <w:szCs w:val="24"/>
          <w:lang w:val="en-US"/>
        </w:rPr>
        <w:t xml:space="preserve"> </w:t>
      </w:r>
      <w:r>
        <w:rPr>
          <w:rFonts w:eastAsia="LiberationSerif"/>
          <w:color w:val="000000"/>
          <w:sz w:val="24"/>
          <w:szCs w:val="24"/>
          <w:lang w:val="en-US"/>
        </w:rPr>
        <w:t>Engr. John Louie D. Fabila</w:t>
      </w:r>
      <w:r w:rsidRPr="0080206A">
        <w:rPr>
          <w:rFonts w:eastAsia="LiberationSerif"/>
          <w:color w:val="000000"/>
          <w:sz w:val="14"/>
          <w:szCs w:val="14"/>
          <w:lang w:val="en-US"/>
        </w:rPr>
        <w:t>3</w:t>
      </w:r>
      <w:r>
        <w:rPr>
          <w:rFonts w:eastAsia="LiberationSerif"/>
          <w:color w:val="000000"/>
          <w:sz w:val="24"/>
          <w:szCs w:val="24"/>
          <w:lang w:val="en-US"/>
        </w:rPr>
        <w:t>,</w:t>
      </w:r>
    </w:p>
    <w:p w:rsidR="0080206A" w:rsidRPr="0080206A" w:rsidRDefault="0080206A" w:rsidP="0080206A">
      <w:pPr>
        <w:widowControl w:val="0"/>
        <w:tabs>
          <w:tab w:val="left" w:pos="720"/>
        </w:tabs>
        <w:suppressAutoHyphens w:val="0"/>
        <w:autoSpaceDE w:val="0"/>
        <w:autoSpaceDN w:val="0"/>
        <w:adjustRightInd w:val="0"/>
        <w:jc w:val="center"/>
        <w:rPr>
          <w:rFonts w:eastAsia="LiberationSerif"/>
          <w:color w:val="000000"/>
          <w:sz w:val="24"/>
          <w:szCs w:val="24"/>
          <w:lang w:val="en-US"/>
        </w:rPr>
      </w:pPr>
      <w:r>
        <w:rPr>
          <w:rFonts w:eastAsia="LiberationSerif"/>
          <w:color w:val="000000"/>
          <w:sz w:val="24"/>
          <w:szCs w:val="24"/>
          <w:lang w:val="en-US"/>
        </w:rPr>
        <w:t>Engr. Charmaine A. Cruz</w:t>
      </w:r>
      <w:r w:rsidRPr="0080206A">
        <w:rPr>
          <w:rFonts w:eastAsia="LiberationSerif"/>
          <w:color w:val="000000"/>
          <w:sz w:val="14"/>
          <w:szCs w:val="14"/>
          <w:lang w:val="en-US"/>
        </w:rPr>
        <w:t>4</w:t>
      </w:r>
      <w:r>
        <w:rPr>
          <w:rFonts w:eastAsia="LiberationSerif"/>
          <w:color w:val="000000"/>
          <w:sz w:val="24"/>
          <w:szCs w:val="24"/>
          <w:lang w:val="en-US"/>
        </w:rPr>
        <w:t xml:space="preserve">, </w:t>
      </w:r>
      <w:proofErr w:type="spellStart"/>
      <w:r>
        <w:rPr>
          <w:rFonts w:eastAsia="LiberationSerif"/>
          <w:color w:val="000000"/>
          <w:sz w:val="24"/>
          <w:szCs w:val="24"/>
          <w:lang w:val="en-US"/>
        </w:rPr>
        <w:t>Joida</w:t>
      </w:r>
      <w:proofErr w:type="spellEnd"/>
      <w:r>
        <w:rPr>
          <w:rFonts w:eastAsia="LiberationSerif"/>
          <w:color w:val="000000"/>
          <w:sz w:val="24"/>
          <w:szCs w:val="24"/>
          <w:lang w:val="en-US"/>
        </w:rPr>
        <w:t xml:space="preserve"> F. Prieto</w:t>
      </w:r>
      <w:r w:rsidRPr="0080206A">
        <w:rPr>
          <w:rFonts w:eastAsia="LiberationSerif"/>
          <w:color w:val="000000"/>
          <w:sz w:val="14"/>
          <w:szCs w:val="14"/>
          <w:lang w:val="en-US"/>
        </w:rPr>
        <w:t>5</w:t>
      </w:r>
    </w:p>
    <w:p w:rsidR="0080206A" w:rsidRDefault="0080206A" w:rsidP="0080206A">
      <w:pPr>
        <w:widowControl w:val="0"/>
        <w:tabs>
          <w:tab w:val="left" w:pos="720"/>
        </w:tabs>
        <w:suppressAutoHyphens w:val="0"/>
        <w:autoSpaceDE w:val="0"/>
        <w:autoSpaceDN w:val="0"/>
        <w:adjustRightInd w:val="0"/>
        <w:jc w:val="center"/>
        <w:rPr>
          <w:rFonts w:eastAsia="LiberationSerif"/>
          <w:color w:val="000000"/>
          <w:sz w:val="24"/>
          <w:szCs w:val="24"/>
          <w:lang w:val="en-US"/>
        </w:rPr>
      </w:pPr>
    </w:p>
    <w:p w:rsidR="0080206A" w:rsidRDefault="0080206A" w:rsidP="0080206A">
      <w:pPr>
        <w:widowControl w:val="0"/>
        <w:tabs>
          <w:tab w:val="left" w:pos="720"/>
        </w:tabs>
        <w:suppressAutoHyphens w:val="0"/>
        <w:autoSpaceDE w:val="0"/>
        <w:autoSpaceDN w:val="0"/>
        <w:adjustRightInd w:val="0"/>
        <w:jc w:val="center"/>
        <w:rPr>
          <w:rFonts w:eastAsia="LiberationSerif-Italic"/>
          <w:i/>
          <w:iCs/>
          <w:color w:val="000000"/>
          <w:sz w:val="24"/>
          <w:szCs w:val="24"/>
          <w:lang w:val="en-US"/>
        </w:rPr>
      </w:pPr>
      <w:r>
        <w:rPr>
          <w:rFonts w:eastAsia="LiberationSerif-Italic"/>
          <w:i/>
          <w:iCs/>
          <w:color w:val="000000"/>
          <w:sz w:val="14"/>
          <w:szCs w:val="14"/>
          <w:lang w:val="en-US"/>
        </w:rPr>
        <w:t>1</w:t>
      </w:r>
      <w:r>
        <w:rPr>
          <w:rFonts w:eastAsia="LiberationSerif-Italic"/>
          <w:i/>
          <w:iCs/>
          <w:color w:val="000000"/>
          <w:sz w:val="24"/>
          <w:szCs w:val="24"/>
          <w:lang w:val="en-US"/>
        </w:rPr>
        <w:t>National Engineering Center</w:t>
      </w:r>
      <w:r>
        <w:rPr>
          <w:rFonts w:eastAsia="LiberationSerif-Italic"/>
          <w:i/>
          <w:iCs/>
          <w:color w:val="000000"/>
          <w:sz w:val="24"/>
          <w:szCs w:val="24"/>
          <w:lang w:val="en-US"/>
        </w:rPr>
        <w:t>,</w:t>
      </w:r>
      <w:r w:rsidR="001D146A">
        <w:rPr>
          <w:rFonts w:eastAsia="LiberationSerif-Italic"/>
          <w:i/>
          <w:iCs/>
          <w:color w:val="000000"/>
          <w:sz w:val="24"/>
          <w:szCs w:val="24"/>
          <w:lang w:val="en-US"/>
        </w:rPr>
        <w:t xml:space="preserve"> </w:t>
      </w:r>
      <w:r>
        <w:rPr>
          <w:rFonts w:eastAsia="LiberationSerif-Italic"/>
          <w:i/>
          <w:iCs/>
          <w:color w:val="000000"/>
          <w:sz w:val="24"/>
          <w:szCs w:val="24"/>
          <w:lang w:val="en-US"/>
        </w:rPr>
        <w:t>University of the Philippines,</w:t>
      </w:r>
    </w:p>
    <w:p w:rsidR="0080206A" w:rsidRDefault="0080206A" w:rsidP="0080206A">
      <w:pPr>
        <w:widowControl w:val="0"/>
        <w:tabs>
          <w:tab w:val="left" w:pos="720"/>
        </w:tabs>
        <w:suppressAutoHyphens w:val="0"/>
        <w:autoSpaceDE w:val="0"/>
        <w:autoSpaceDN w:val="0"/>
        <w:adjustRightInd w:val="0"/>
        <w:jc w:val="center"/>
        <w:rPr>
          <w:rFonts w:eastAsia="LiberationSerif-Italic"/>
          <w:i/>
          <w:iCs/>
          <w:color w:val="000081"/>
          <w:sz w:val="24"/>
          <w:szCs w:val="24"/>
          <w:lang w:val="en-US"/>
        </w:rPr>
      </w:pPr>
      <w:proofErr w:type="spellStart"/>
      <w:r>
        <w:rPr>
          <w:rFonts w:eastAsia="LiberationSerif-Italic"/>
          <w:i/>
          <w:iCs/>
          <w:color w:val="000000"/>
          <w:sz w:val="24"/>
          <w:szCs w:val="24"/>
          <w:lang w:val="en-US"/>
        </w:rPr>
        <w:t>Diliman</w:t>
      </w:r>
      <w:proofErr w:type="spellEnd"/>
      <w:r>
        <w:rPr>
          <w:rFonts w:eastAsia="LiberationSerif-Italic"/>
          <w:i/>
          <w:iCs/>
          <w:color w:val="000000"/>
          <w:sz w:val="24"/>
          <w:szCs w:val="24"/>
          <w:lang w:val="en-US"/>
        </w:rPr>
        <w:t>, Quezon City,</w:t>
      </w:r>
      <w:r w:rsidR="001D146A">
        <w:rPr>
          <w:rFonts w:eastAsia="LiberationSerif-Italic"/>
          <w:i/>
          <w:iCs/>
          <w:color w:val="000000"/>
          <w:sz w:val="24"/>
          <w:szCs w:val="24"/>
          <w:lang w:val="en-US"/>
        </w:rPr>
        <w:t xml:space="preserve"> Philippines,</w:t>
      </w:r>
      <w:r>
        <w:rPr>
          <w:rFonts w:eastAsia="LiberationSerif-Italic"/>
          <w:i/>
          <w:iCs/>
          <w:color w:val="000000"/>
          <w:sz w:val="24"/>
          <w:szCs w:val="24"/>
          <w:lang w:val="en-US"/>
        </w:rPr>
        <w:t xml:space="preserve"> </w:t>
      </w:r>
      <w:hyperlink r:id="rId5" w:history="1">
        <w:r w:rsidRPr="005476C7">
          <w:rPr>
            <w:rStyle w:val="Hyperlink"/>
            <w:rFonts w:eastAsia="LiberationSerif-Italic"/>
            <w:i/>
            <w:iCs/>
            <w:sz w:val="24"/>
            <w:szCs w:val="24"/>
            <w:lang w:val="en-US"/>
          </w:rPr>
          <w:t>paringit@gmail.com</w:t>
        </w:r>
      </w:hyperlink>
    </w:p>
    <w:p w:rsidR="0080206A" w:rsidRDefault="0080206A" w:rsidP="0080206A">
      <w:pPr>
        <w:widowControl w:val="0"/>
        <w:tabs>
          <w:tab w:val="left" w:pos="720"/>
        </w:tabs>
        <w:suppressAutoHyphens w:val="0"/>
        <w:autoSpaceDE w:val="0"/>
        <w:autoSpaceDN w:val="0"/>
        <w:adjustRightInd w:val="0"/>
        <w:jc w:val="center"/>
        <w:rPr>
          <w:rFonts w:eastAsia="LiberationSerif-Italic"/>
          <w:i/>
          <w:iCs/>
          <w:color w:val="000000"/>
          <w:sz w:val="24"/>
          <w:szCs w:val="24"/>
          <w:lang w:val="en-US"/>
        </w:rPr>
      </w:pPr>
      <w:r>
        <w:rPr>
          <w:rFonts w:eastAsia="LiberationSerif-Italic"/>
          <w:i/>
          <w:iCs/>
          <w:color w:val="000000"/>
          <w:sz w:val="14"/>
          <w:szCs w:val="14"/>
          <w:lang w:val="en-US"/>
        </w:rPr>
        <w:t>2</w:t>
      </w:r>
      <w:r>
        <w:rPr>
          <w:rFonts w:eastAsia="LiberationSerif-Italic"/>
          <w:i/>
          <w:iCs/>
          <w:color w:val="000000"/>
          <w:sz w:val="24"/>
          <w:szCs w:val="24"/>
          <w:lang w:val="en-US"/>
        </w:rPr>
        <w:t>National Engineering Center,</w:t>
      </w:r>
      <w:r w:rsidR="001D146A">
        <w:rPr>
          <w:rFonts w:eastAsia="LiberationSerif-Italic"/>
          <w:i/>
          <w:iCs/>
          <w:color w:val="000000"/>
          <w:sz w:val="24"/>
          <w:szCs w:val="24"/>
          <w:lang w:val="en-US"/>
        </w:rPr>
        <w:t xml:space="preserve"> </w:t>
      </w:r>
      <w:r>
        <w:rPr>
          <w:rFonts w:eastAsia="LiberationSerif-Italic"/>
          <w:i/>
          <w:iCs/>
          <w:color w:val="000000"/>
          <w:sz w:val="24"/>
          <w:szCs w:val="24"/>
          <w:lang w:val="en-US"/>
        </w:rPr>
        <w:t>University of the Philippines,</w:t>
      </w:r>
    </w:p>
    <w:p w:rsidR="0080206A" w:rsidRDefault="0080206A" w:rsidP="0080206A">
      <w:pPr>
        <w:widowControl w:val="0"/>
        <w:tabs>
          <w:tab w:val="left" w:pos="720"/>
        </w:tabs>
        <w:suppressAutoHyphens w:val="0"/>
        <w:autoSpaceDE w:val="0"/>
        <w:autoSpaceDN w:val="0"/>
        <w:adjustRightInd w:val="0"/>
        <w:jc w:val="center"/>
        <w:rPr>
          <w:rFonts w:eastAsia="LiberationSerif-Italic"/>
          <w:i/>
          <w:iCs/>
          <w:color w:val="000081"/>
          <w:sz w:val="24"/>
          <w:szCs w:val="24"/>
          <w:lang w:val="en-US"/>
        </w:rPr>
      </w:pPr>
      <w:proofErr w:type="spellStart"/>
      <w:r>
        <w:rPr>
          <w:rFonts w:eastAsia="LiberationSerif-Italic"/>
          <w:i/>
          <w:iCs/>
          <w:color w:val="000000"/>
          <w:sz w:val="24"/>
          <w:szCs w:val="24"/>
          <w:lang w:val="en-US"/>
        </w:rPr>
        <w:t>Diliman</w:t>
      </w:r>
      <w:proofErr w:type="spellEnd"/>
      <w:r>
        <w:rPr>
          <w:rFonts w:eastAsia="LiberationSerif-Italic"/>
          <w:i/>
          <w:iCs/>
          <w:color w:val="000000"/>
          <w:sz w:val="24"/>
          <w:szCs w:val="24"/>
          <w:lang w:val="en-US"/>
        </w:rPr>
        <w:t>, Quezon City,</w:t>
      </w:r>
      <w:r w:rsidR="001D146A">
        <w:rPr>
          <w:rFonts w:eastAsia="LiberationSerif-Italic"/>
          <w:i/>
          <w:iCs/>
          <w:color w:val="000000"/>
          <w:sz w:val="24"/>
          <w:szCs w:val="24"/>
          <w:lang w:val="en-US"/>
        </w:rPr>
        <w:t xml:space="preserve"> Philippines,</w:t>
      </w:r>
      <w:r>
        <w:rPr>
          <w:rFonts w:eastAsia="LiberationSerif-Italic"/>
          <w:i/>
          <w:iCs/>
          <w:color w:val="000000"/>
          <w:sz w:val="24"/>
          <w:szCs w:val="24"/>
          <w:lang w:val="en-US"/>
        </w:rPr>
        <w:t xml:space="preserve"> </w:t>
      </w:r>
      <w:hyperlink r:id="rId6" w:history="1">
        <w:r w:rsidRPr="005476C7">
          <w:rPr>
            <w:rStyle w:val="Hyperlink"/>
            <w:rFonts w:eastAsia="LiberationSerif-Italic"/>
            <w:i/>
            <w:iCs/>
            <w:sz w:val="24"/>
            <w:szCs w:val="24"/>
            <w:lang w:val="en-US"/>
          </w:rPr>
          <w:t>concon.ang@gmail.com</w:t>
        </w:r>
      </w:hyperlink>
    </w:p>
    <w:p w:rsidR="0080206A" w:rsidRDefault="0080206A" w:rsidP="0080206A">
      <w:pPr>
        <w:widowControl w:val="0"/>
        <w:tabs>
          <w:tab w:val="left" w:pos="720"/>
        </w:tabs>
        <w:suppressAutoHyphens w:val="0"/>
        <w:autoSpaceDE w:val="0"/>
        <w:autoSpaceDN w:val="0"/>
        <w:adjustRightInd w:val="0"/>
        <w:jc w:val="center"/>
        <w:rPr>
          <w:rFonts w:eastAsia="LiberationSerif-Italic"/>
          <w:i/>
          <w:iCs/>
          <w:color w:val="000000"/>
          <w:sz w:val="24"/>
          <w:szCs w:val="24"/>
          <w:lang w:val="en-US"/>
        </w:rPr>
      </w:pPr>
      <w:r>
        <w:rPr>
          <w:rFonts w:eastAsia="LiberationSerif-Italic"/>
          <w:i/>
          <w:iCs/>
          <w:color w:val="000000"/>
          <w:sz w:val="14"/>
          <w:szCs w:val="14"/>
          <w:lang w:val="en-US"/>
        </w:rPr>
        <w:t>3</w:t>
      </w:r>
      <w:r>
        <w:rPr>
          <w:rFonts w:eastAsia="LiberationSerif-Italic"/>
          <w:i/>
          <w:iCs/>
          <w:color w:val="000000"/>
          <w:sz w:val="24"/>
          <w:szCs w:val="24"/>
          <w:lang w:val="en-US"/>
        </w:rPr>
        <w:t>National Engineering Center,</w:t>
      </w:r>
      <w:r w:rsidR="001D146A">
        <w:rPr>
          <w:rFonts w:eastAsia="LiberationSerif-Italic"/>
          <w:i/>
          <w:iCs/>
          <w:color w:val="000000"/>
          <w:sz w:val="24"/>
          <w:szCs w:val="24"/>
          <w:lang w:val="en-US"/>
        </w:rPr>
        <w:t xml:space="preserve"> </w:t>
      </w:r>
      <w:r>
        <w:rPr>
          <w:rFonts w:eastAsia="LiberationSerif-Italic"/>
          <w:i/>
          <w:iCs/>
          <w:color w:val="000000"/>
          <w:sz w:val="24"/>
          <w:szCs w:val="24"/>
          <w:lang w:val="en-US"/>
        </w:rPr>
        <w:t>University of the Philippines,</w:t>
      </w:r>
    </w:p>
    <w:p w:rsidR="0080206A" w:rsidRDefault="001D146A" w:rsidP="0080206A">
      <w:pPr>
        <w:widowControl w:val="0"/>
        <w:tabs>
          <w:tab w:val="left" w:pos="720"/>
        </w:tabs>
        <w:suppressAutoHyphens w:val="0"/>
        <w:autoSpaceDE w:val="0"/>
        <w:autoSpaceDN w:val="0"/>
        <w:adjustRightInd w:val="0"/>
        <w:jc w:val="center"/>
        <w:rPr>
          <w:rFonts w:eastAsia="LiberationSerif-Italic"/>
          <w:i/>
          <w:iCs/>
          <w:color w:val="000081"/>
          <w:sz w:val="24"/>
          <w:szCs w:val="24"/>
          <w:lang w:val="en-US"/>
        </w:rPr>
      </w:pPr>
      <w:proofErr w:type="spellStart"/>
      <w:r>
        <w:rPr>
          <w:rFonts w:eastAsia="LiberationSerif-Italic"/>
          <w:i/>
          <w:iCs/>
          <w:color w:val="000000"/>
          <w:sz w:val="24"/>
          <w:szCs w:val="24"/>
          <w:lang w:val="en-US"/>
        </w:rPr>
        <w:t>Diliman</w:t>
      </w:r>
      <w:proofErr w:type="spellEnd"/>
      <w:r>
        <w:rPr>
          <w:rFonts w:eastAsia="LiberationSerif-Italic"/>
          <w:i/>
          <w:iCs/>
          <w:color w:val="000000"/>
          <w:sz w:val="24"/>
          <w:szCs w:val="24"/>
          <w:lang w:val="en-US"/>
        </w:rPr>
        <w:t>, Quezon City, Philippines,</w:t>
      </w:r>
      <w:r w:rsidR="0080206A">
        <w:rPr>
          <w:rFonts w:eastAsia="LiberationSerif-Italic"/>
          <w:i/>
          <w:iCs/>
          <w:color w:val="000000"/>
          <w:sz w:val="24"/>
          <w:szCs w:val="24"/>
          <w:lang w:val="en-US"/>
        </w:rPr>
        <w:t xml:space="preserve"> </w:t>
      </w:r>
      <w:hyperlink r:id="rId7" w:history="1">
        <w:r w:rsidR="0080206A" w:rsidRPr="005476C7">
          <w:rPr>
            <w:rStyle w:val="Hyperlink"/>
            <w:rFonts w:eastAsia="LiberationSerif-Italic"/>
            <w:i/>
            <w:iCs/>
            <w:sz w:val="24"/>
            <w:szCs w:val="24"/>
            <w:lang w:val="en-US"/>
          </w:rPr>
          <w:t>johnlouie.fabila@gmail.com</w:t>
        </w:r>
      </w:hyperlink>
    </w:p>
    <w:p w:rsidR="0080206A" w:rsidRDefault="0080206A" w:rsidP="0080206A">
      <w:pPr>
        <w:widowControl w:val="0"/>
        <w:tabs>
          <w:tab w:val="left" w:pos="720"/>
        </w:tabs>
        <w:suppressAutoHyphens w:val="0"/>
        <w:autoSpaceDE w:val="0"/>
        <w:autoSpaceDN w:val="0"/>
        <w:adjustRightInd w:val="0"/>
        <w:jc w:val="center"/>
        <w:rPr>
          <w:rFonts w:eastAsia="LiberationSerif-Italic"/>
          <w:i/>
          <w:iCs/>
          <w:color w:val="000000"/>
          <w:sz w:val="24"/>
          <w:szCs w:val="24"/>
          <w:lang w:val="en-US"/>
        </w:rPr>
      </w:pPr>
      <w:r>
        <w:rPr>
          <w:rFonts w:eastAsia="LiberationSerif-Italic"/>
          <w:i/>
          <w:iCs/>
          <w:color w:val="000000"/>
          <w:sz w:val="14"/>
          <w:szCs w:val="14"/>
          <w:lang w:val="en-US"/>
        </w:rPr>
        <w:t>4</w:t>
      </w:r>
      <w:r>
        <w:rPr>
          <w:rFonts w:eastAsia="LiberationSerif-Italic"/>
          <w:i/>
          <w:iCs/>
          <w:color w:val="000000"/>
          <w:sz w:val="24"/>
          <w:szCs w:val="24"/>
          <w:lang w:val="en-US"/>
        </w:rPr>
        <w:t>National Engineering Center,</w:t>
      </w:r>
      <w:r w:rsidR="001D146A">
        <w:rPr>
          <w:rFonts w:eastAsia="LiberationSerif-Italic"/>
          <w:i/>
          <w:iCs/>
          <w:color w:val="000000"/>
          <w:sz w:val="24"/>
          <w:szCs w:val="24"/>
          <w:lang w:val="en-US"/>
        </w:rPr>
        <w:t xml:space="preserve"> </w:t>
      </w:r>
      <w:r>
        <w:rPr>
          <w:rFonts w:eastAsia="LiberationSerif-Italic"/>
          <w:i/>
          <w:iCs/>
          <w:color w:val="000000"/>
          <w:sz w:val="24"/>
          <w:szCs w:val="24"/>
          <w:lang w:val="en-US"/>
        </w:rPr>
        <w:t>University of the Philippines,</w:t>
      </w:r>
    </w:p>
    <w:p w:rsidR="0080206A" w:rsidRDefault="0080206A" w:rsidP="0080206A">
      <w:pPr>
        <w:widowControl w:val="0"/>
        <w:tabs>
          <w:tab w:val="left" w:pos="720"/>
        </w:tabs>
        <w:suppressAutoHyphens w:val="0"/>
        <w:autoSpaceDE w:val="0"/>
        <w:autoSpaceDN w:val="0"/>
        <w:adjustRightInd w:val="0"/>
        <w:jc w:val="center"/>
        <w:rPr>
          <w:rFonts w:eastAsia="LiberationSerif-Italic"/>
          <w:i/>
          <w:iCs/>
          <w:color w:val="000081"/>
          <w:sz w:val="24"/>
          <w:szCs w:val="24"/>
          <w:lang w:val="en-US"/>
        </w:rPr>
      </w:pPr>
      <w:proofErr w:type="spellStart"/>
      <w:r>
        <w:rPr>
          <w:rFonts w:eastAsia="LiberationSerif-Italic"/>
          <w:i/>
          <w:iCs/>
          <w:color w:val="000000"/>
          <w:sz w:val="24"/>
          <w:szCs w:val="24"/>
          <w:lang w:val="en-US"/>
        </w:rPr>
        <w:t>Diliman</w:t>
      </w:r>
      <w:proofErr w:type="spellEnd"/>
      <w:r>
        <w:rPr>
          <w:rFonts w:eastAsia="LiberationSerif-Italic"/>
          <w:i/>
          <w:iCs/>
          <w:color w:val="000000"/>
          <w:sz w:val="24"/>
          <w:szCs w:val="24"/>
          <w:lang w:val="en-US"/>
        </w:rPr>
        <w:t xml:space="preserve">, Quezon City, </w:t>
      </w:r>
      <w:r w:rsidR="001D146A">
        <w:rPr>
          <w:rFonts w:eastAsia="LiberationSerif-Italic"/>
          <w:i/>
          <w:iCs/>
          <w:color w:val="000000"/>
          <w:sz w:val="24"/>
          <w:szCs w:val="24"/>
          <w:lang w:val="en-US"/>
        </w:rPr>
        <w:t xml:space="preserve">Philippines, </w:t>
      </w:r>
      <w:hyperlink r:id="rId8" w:history="1">
        <w:r w:rsidRPr="005476C7">
          <w:rPr>
            <w:rStyle w:val="Hyperlink"/>
            <w:rFonts w:eastAsia="LiberationSerif-Italic"/>
            <w:i/>
            <w:iCs/>
            <w:sz w:val="24"/>
            <w:szCs w:val="24"/>
            <w:lang w:val="en-US"/>
          </w:rPr>
          <w:t>charmaineasiscruz@gmail.com</w:t>
        </w:r>
      </w:hyperlink>
    </w:p>
    <w:p w:rsidR="0080206A" w:rsidRDefault="0080206A" w:rsidP="0080206A">
      <w:pPr>
        <w:widowControl w:val="0"/>
        <w:tabs>
          <w:tab w:val="left" w:pos="720"/>
        </w:tabs>
        <w:suppressAutoHyphens w:val="0"/>
        <w:autoSpaceDE w:val="0"/>
        <w:autoSpaceDN w:val="0"/>
        <w:adjustRightInd w:val="0"/>
        <w:jc w:val="center"/>
        <w:rPr>
          <w:rFonts w:eastAsia="LiberationSerif-Italic"/>
          <w:i/>
          <w:iCs/>
          <w:color w:val="000000"/>
          <w:sz w:val="24"/>
          <w:szCs w:val="24"/>
          <w:lang w:val="en-US"/>
        </w:rPr>
      </w:pPr>
      <w:r>
        <w:rPr>
          <w:rFonts w:eastAsia="LiberationSerif-Italic"/>
          <w:i/>
          <w:iCs/>
          <w:color w:val="000000"/>
          <w:sz w:val="14"/>
          <w:szCs w:val="14"/>
          <w:lang w:val="en-US"/>
        </w:rPr>
        <w:t>5</w:t>
      </w:r>
      <w:r>
        <w:rPr>
          <w:rFonts w:eastAsia="LiberationSerif-Italic"/>
          <w:i/>
          <w:iCs/>
          <w:color w:val="000000"/>
          <w:sz w:val="24"/>
          <w:szCs w:val="24"/>
          <w:lang w:val="en-US"/>
        </w:rPr>
        <w:t>National Engineering Center,</w:t>
      </w:r>
      <w:r w:rsidR="001D146A">
        <w:rPr>
          <w:rFonts w:eastAsia="LiberationSerif-Italic"/>
          <w:i/>
          <w:iCs/>
          <w:color w:val="000000"/>
          <w:sz w:val="24"/>
          <w:szCs w:val="24"/>
          <w:lang w:val="en-US"/>
        </w:rPr>
        <w:t xml:space="preserve"> </w:t>
      </w:r>
      <w:r>
        <w:rPr>
          <w:rFonts w:eastAsia="LiberationSerif-Italic"/>
          <w:i/>
          <w:iCs/>
          <w:color w:val="000000"/>
          <w:sz w:val="24"/>
          <w:szCs w:val="24"/>
          <w:lang w:val="en-US"/>
        </w:rPr>
        <w:t>University of the Philippines,</w:t>
      </w:r>
    </w:p>
    <w:p w:rsidR="0080206A" w:rsidRDefault="0080206A" w:rsidP="0080206A">
      <w:pPr>
        <w:widowControl w:val="0"/>
        <w:tabs>
          <w:tab w:val="left" w:pos="720"/>
        </w:tabs>
        <w:suppressAutoHyphens w:val="0"/>
        <w:autoSpaceDE w:val="0"/>
        <w:autoSpaceDN w:val="0"/>
        <w:adjustRightInd w:val="0"/>
        <w:jc w:val="center"/>
        <w:rPr>
          <w:rFonts w:eastAsia="LiberationSerif-Italic"/>
          <w:i/>
          <w:iCs/>
          <w:color w:val="000081"/>
          <w:sz w:val="24"/>
          <w:szCs w:val="24"/>
          <w:lang w:val="en-US"/>
        </w:rPr>
      </w:pPr>
      <w:proofErr w:type="spellStart"/>
      <w:r>
        <w:rPr>
          <w:rFonts w:eastAsia="LiberationSerif-Italic"/>
          <w:i/>
          <w:iCs/>
          <w:color w:val="000000"/>
          <w:sz w:val="24"/>
          <w:szCs w:val="24"/>
          <w:lang w:val="en-US"/>
        </w:rPr>
        <w:t>Diliman</w:t>
      </w:r>
      <w:proofErr w:type="spellEnd"/>
      <w:r>
        <w:rPr>
          <w:rFonts w:eastAsia="LiberationSerif-Italic"/>
          <w:i/>
          <w:iCs/>
          <w:color w:val="000000"/>
          <w:sz w:val="24"/>
          <w:szCs w:val="24"/>
          <w:lang w:val="en-US"/>
        </w:rPr>
        <w:t>, Quezon City,</w:t>
      </w:r>
      <w:r w:rsidR="001D146A">
        <w:rPr>
          <w:rFonts w:eastAsia="LiberationSerif-Italic"/>
          <w:i/>
          <w:iCs/>
          <w:color w:val="000000"/>
          <w:sz w:val="24"/>
          <w:szCs w:val="24"/>
          <w:lang w:val="en-US"/>
        </w:rPr>
        <w:t xml:space="preserve"> Philippines,</w:t>
      </w:r>
      <w:r>
        <w:rPr>
          <w:rFonts w:eastAsia="LiberationSerif-Italic"/>
          <w:i/>
          <w:iCs/>
          <w:color w:val="000000"/>
          <w:sz w:val="24"/>
          <w:szCs w:val="24"/>
          <w:lang w:val="en-US"/>
        </w:rPr>
        <w:t xml:space="preserve"> </w:t>
      </w:r>
      <w:hyperlink r:id="rId9" w:history="1">
        <w:r w:rsidRPr="005476C7">
          <w:rPr>
            <w:rStyle w:val="Hyperlink"/>
            <w:rFonts w:eastAsia="LiberationSerif-Italic"/>
            <w:i/>
            <w:iCs/>
            <w:sz w:val="24"/>
            <w:szCs w:val="24"/>
            <w:lang w:val="en-US"/>
          </w:rPr>
          <w:t>juidaprieto@gmail.com</w:t>
        </w:r>
      </w:hyperlink>
    </w:p>
    <w:p w:rsidR="0080206A" w:rsidRDefault="0080206A" w:rsidP="0080206A">
      <w:pPr>
        <w:widowControl w:val="0"/>
        <w:tabs>
          <w:tab w:val="left" w:pos="720"/>
        </w:tabs>
        <w:suppressAutoHyphens w:val="0"/>
        <w:autoSpaceDE w:val="0"/>
        <w:autoSpaceDN w:val="0"/>
        <w:adjustRightInd w:val="0"/>
        <w:rPr>
          <w:rFonts w:eastAsia="LiberationSerif-Bold"/>
          <w:b/>
          <w:bCs/>
          <w:color w:val="000000"/>
          <w:sz w:val="24"/>
          <w:szCs w:val="24"/>
          <w:lang w:val="en-US"/>
        </w:rPr>
      </w:pPr>
    </w:p>
    <w:p w:rsidR="00907B06" w:rsidRDefault="00907B06" w:rsidP="0080206A">
      <w:pPr>
        <w:widowControl w:val="0"/>
        <w:tabs>
          <w:tab w:val="left" w:pos="720"/>
        </w:tabs>
        <w:suppressAutoHyphens w:val="0"/>
        <w:autoSpaceDE w:val="0"/>
        <w:autoSpaceDN w:val="0"/>
        <w:adjustRightInd w:val="0"/>
        <w:rPr>
          <w:rFonts w:eastAsia="LiberationSerif-Bold"/>
          <w:b/>
          <w:bCs/>
          <w:color w:val="000000"/>
          <w:sz w:val="24"/>
          <w:szCs w:val="24"/>
          <w:lang w:val="en-US"/>
        </w:rPr>
      </w:pPr>
    </w:p>
    <w:p w:rsidR="0080206A" w:rsidRDefault="0080206A" w:rsidP="0080206A">
      <w:r>
        <w:rPr>
          <w:rFonts w:eastAsia="LiberationSerif-Bold"/>
          <w:b/>
          <w:bCs/>
          <w:color w:val="000000"/>
          <w:sz w:val="24"/>
          <w:szCs w:val="24"/>
          <w:lang w:val="en-US"/>
        </w:rPr>
        <w:t xml:space="preserve">Abstract: </w:t>
      </w:r>
      <w:r w:rsidRPr="0080206A">
        <w:rPr>
          <w:sz w:val="24"/>
          <w:szCs w:val="24"/>
        </w:rPr>
        <w:t>Light Detection and Ranging (LiDAR) Remote Sensing technology has been extensively used in the Philippines to capture the subtlety of the terrain in the floodplain areas on the critical river systems in the cou</w:t>
      </w:r>
      <w:bookmarkStart w:id="0" w:name="_GoBack"/>
      <w:bookmarkEnd w:id="0"/>
      <w:r w:rsidRPr="0080206A">
        <w:rPr>
          <w:sz w:val="24"/>
          <w:szCs w:val="24"/>
        </w:rPr>
        <w:t>ntry. The targeted accuracy of the flood hazard maps necessitates a high-accuracy elevation dataset, which can only be ensured through rigorous internal and external DEM quality checks. LiDAR quality checking is an important process used to verify the quality of the acquired data which would affect the final positional accuracy of points. This paper describes a comprehensive quality assessment of airborne LiDAR data and recommended workflow on LiDAR quality checking. Different methods are examined as part of this quality assessment: visualizing the data, determining the boundaries gaps of the acquired LiDAR datasets, computation of the point density and spacing of points, and checking the horizontal and vertical alignments of adjacent strips where they overlap. Surveyed control points are used to the absolute accuracy of the LiDAR data. The quality control prescribes a 20cm-accuracy after following the standard workflow.</w:t>
      </w:r>
    </w:p>
    <w:p w:rsidR="0080206A" w:rsidRDefault="0080206A" w:rsidP="0080206A">
      <w:pPr>
        <w:widowControl w:val="0"/>
        <w:tabs>
          <w:tab w:val="left" w:pos="720"/>
        </w:tabs>
        <w:suppressAutoHyphens w:val="0"/>
        <w:autoSpaceDE w:val="0"/>
        <w:autoSpaceDN w:val="0"/>
        <w:adjustRightInd w:val="0"/>
        <w:jc w:val="left"/>
        <w:rPr>
          <w:rFonts w:eastAsia="LiberationSerif"/>
          <w:color w:val="000000"/>
          <w:sz w:val="24"/>
          <w:szCs w:val="24"/>
          <w:lang w:val="en-US"/>
        </w:rPr>
      </w:pPr>
    </w:p>
    <w:p w:rsidR="0080206A" w:rsidRDefault="00907B06" w:rsidP="0080206A">
      <w:pPr>
        <w:jc w:val="left"/>
        <w:rPr>
          <w:rFonts w:eastAsia="LiberationSerif"/>
          <w:color w:val="000000"/>
          <w:sz w:val="24"/>
          <w:szCs w:val="24"/>
          <w:lang w:val="en-US"/>
        </w:rPr>
      </w:pPr>
      <w:r w:rsidRPr="001D146A">
        <w:rPr>
          <w:rFonts w:eastAsia="LiberationSerif"/>
          <w:b/>
          <w:color w:val="000000"/>
          <w:sz w:val="24"/>
          <w:szCs w:val="24"/>
          <w:lang w:val="en-US"/>
        </w:rPr>
        <w:t>Keywords:</w:t>
      </w:r>
      <w:r w:rsidR="0080206A">
        <w:rPr>
          <w:rFonts w:eastAsia="LiberationSerif"/>
          <w:color w:val="000000"/>
          <w:sz w:val="24"/>
          <w:szCs w:val="24"/>
          <w:lang w:val="en-US"/>
        </w:rPr>
        <w:t xml:space="preserve"> </w:t>
      </w:r>
      <w:r w:rsidR="0080206A">
        <w:rPr>
          <w:rFonts w:eastAsia="LiberationSerif"/>
          <w:color w:val="000000"/>
          <w:sz w:val="24"/>
          <w:szCs w:val="24"/>
          <w:lang w:val="en-US"/>
        </w:rPr>
        <w:t>LiDAR, Quality Assessment, Quality Checking, Mapping</w:t>
      </w:r>
    </w:p>
    <w:p w:rsidR="00907B06" w:rsidRDefault="00907B06" w:rsidP="0080206A">
      <w:pPr>
        <w:jc w:val="left"/>
        <w:rPr>
          <w:rFonts w:eastAsia="LiberationSerif"/>
          <w:color w:val="000000"/>
          <w:sz w:val="24"/>
          <w:szCs w:val="24"/>
          <w:lang w:val="en-US"/>
        </w:rPr>
      </w:pPr>
    </w:p>
    <w:p w:rsidR="00907B06" w:rsidRDefault="00907B06" w:rsidP="0080206A">
      <w:pPr>
        <w:jc w:val="left"/>
        <w:rPr>
          <w:rFonts w:eastAsia="LiberationSerif"/>
          <w:color w:val="000000"/>
          <w:sz w:val="24"/>
          <w:szCs w:val="24"/>
          <w:lang w:val="en-US"/>
        </w:rPr>
      </w:pPr>
    </w:p>
    <w:p w:rsidR="00907B06" w:rsidRPr="00907B06" w:rsidRDefault="00907B06" w:rsidP="00907B06">
      <w:pPr>
        <w:rPr>
          <w:sz w:val="24"/>
          <w:szCs w:val="24"/>
        </w:rPr>
      </w:pPr>
      <w:r w:rsidRPr="00907B06">
        <w:rPr>
          <w:b/>
          <w:sz w:val="24"/>
          <w:szCs w:val="24"/>
        </w:rPr>
        <w:t>Suggested Topic:</w:t>
      </w:r>
      <w:r w:rsidRPr="00907B06">
        <w:rPr>
          <w:sz w:val="24"/>
          <w:szCs w:val="24"/>
        </w:rPr>
        <w:t xml:space="preserve"> LiDAR Quality Checking when Mapping at a National Scale</w:t>
      </w:r>
    </w:p>
    <w:p w:rsidR="00907B06" w:rsidRPr="00907B06" w:rsidRDefault="00907B06" w:rsidP="00907B06">
      <w:pPr>
        <w:rPr>
          <w:sz w:val="24"/>
          <w:szCs w:val="24"/>
        </w:rPr>
      </w:pPr>
      <w:r w:rsidRPr="00907B06">
        <w:rPr>
          <w:b/>
          <w:sz w:val="24"/>
          <w:szCs w:val="24"/>
        </w:rPr>
        <w:t>Proposed presenter(s):</w:t>
      </w:r>
      <w:r w:rsidRPr="00907B06">
        <w:rPr>
          <w:sz w:val="24"/>
          <w:szCs w:val="24"/>
        </w:rPr>
        <w:t xml:space="preserve"> Engr. Charmaine A. Cruz</w:t>
      </w:r>
    </w:p>
    <w:p w:rsidR="00907B06" w:rsidRPr="00907B06" w:rsidRDefault="00907B06" w:rsidP="00907B06">
      <w:pPr>
        <w:rPr>
          <w:sz w:val="24"/>
          <w:szCs w:val="24"/>
        </w:rPr>
      </w:pPr>
      <w:r w:rsidRPr="00907B06">
        <w:rPr>
          <w:b/>
          <w:sz w:val="24"/>
          <w:szCs w:val="24"/>
        </w:rPr>
        <w:t>Mailing Address:</w:t>
      </w:r>
      <w:r w:rsidRPr="00907B06">
        <w:rPr>
          <w:sz w:val="24"/>
          <w:szCs w:val="24"/>
        </w:rPr>
        <w:t xml:space="preserve"> charmaineasiscruz@gmail.com</w:t>
      </w:r>
    </w:p>
    <w:p w:rsidR="00907B06" w:rsidRPr="00907B06" w:rsidRDefault="00907B06" w:rsidP="00907B06">
      <w:pPr>
        <w:rPr>
          <w:sz w:val="24"/>
          <w:szCs w:val="24"/>
        </w:rPr>
      </w:pPr>
      <w:r w:rsidRPr="00907B06">
        <w:rPr>
          <w:b/>
          <w:sz w:val="24"/>
          <w:szCs w:val="24"/>
        </w:rPr>
        <w:t xml:space="preserve">Preference between oral and poster presentation: </w:t>
      </w:r>
      <w:r w:rsidRPr="00907B06">
        <w:rPr>
          <w:sz w:val="24"/>
          <w:szCs w:val="24"/>
        </w:rPr>
        <w:t>Oral</w:t>
      </w:r>
    </w:p>
    <w:p w:rsidR="00907B06" w:rsidRDefault="00907B06" w:rsidP="0080206A">
      <w:pPr>
        <w:jc w:val="left"/>
      </w:pPr>
    </w:p>
    <w:p w:rsidR="00E10E98" w:rsidRPr="0080206A" w:rsidRDefault="00E10E98" w:rsidP="0080206A"/>
    <w:sectPr w:rsidR="00E10E98" w:rsidRPr="00802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Serif-Bold">
    <w:altName w:val="MS Mincho"/>
    <w:panose1 w:val="00000000000000000000"/>
    <w:charset w:val="80"/>
    <w:family w:val="auto"/>
    <w:notTrueType/>
    <w:pitch w:val="default"/>
    <w:sig w:usb0="00000000" w:usb1="08070000" w:usb2="00000010" w:usb3="00000000" w:csb0="00020000" w:csb1="00000000"/>
  </w:font>
  <w:font w:name="LiberationSerif">
    <w:altName w:val="MS Mincho"/>
    <w:panose1 w:val="00000000000000000000"/>
    <w:charset w:val="80"/>
    <w:family w:val="auto"/>
    <w:notTrueType/>
    <w:pitch w:val="default"/>
    <w:sig w:usb0="00000000" w:usb1="08070000" w:usb2="00000010" w:usb3="00000000" w:csb0="00020000" w:csb1="00000000"/>
  </w:font>
  <w:font w:name="LiberationSerif-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6A"/>
    <w:rsid w:val="001D146A"/>
    <w:rsid w:val="0080206A"/>
    <w:rsid w:val="00907B06"/>
    <w:rsid w:val="00C66D4D"/>
    <w:rsid w:val="00E10E98"/>
    <w:rsid w:val="00E714D4"/>
    <w:rsid w:val="00FC6D7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80206A"/>
    <w:pPr>
      <w:tabs>
        <w:tab w:val="left" w:pos="1134"/>
      </w:tabs>
      <w:suppressAutoHyphens/>
      <w:spacing w:after="0" w:line="240" w:lineRule="auto"/>
      <w:jc w:val="both"/>
    </w:pPr>
    <w:rPr>
      <w:rFonts w:ascii="Times New Roman" w:eastAsia="MS Mincho" w:hAnsi="Times New Roman" w:cs="Times New Roman"/>
      <w:sz w:val="1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0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80206A"/>
    <w:pPr>
      <w:tabs>
        <w:tab w:val="left" w:pos="1134"/>
      </w:tabs>
      <w:suppressAutoHyphens/>
      <w:spacing w:after="0" w:line="240" w:lineRule="auto"/>
      <w:jc w:val="both"/>
    </w:pPr>
    <w:rPr>
      <w:rFonts w:ascii="Times New Roman" w:eastAsia="MS Mincho" w:hAnsi="Times New Roman" w:cs="Times New Roman"/>
      <w:sz w:val="1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0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81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maineasiscruz@gmail.com" TargetMode="External"/><Relationship Id="rId3" Type="http://schemas.openxmlformats.org/officeDocument/2006/relationships/settings" Target="settings.xml"/><Relationship Id="rId7" Type="http://schemas.openxmlformats.org/officeDocument/2006/relationships/hyperlink" Target="mailto:johnlouie.fabil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oncon.ang@gmail.com" TargetMode="External"/><Relationship Id="rId11" Type="http://schemas.openxmlformats.org/officeDocument/2006/relationships/theme" Target="theme/theme1.xml"/><Relationship Id="rId5" Type="http://schemas.openxmlformats.org/officeDocument/2006/relationships/hyperlink" Target="mailto:paringit@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uidaprie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 ADMIN</dc:creator>
  <cp:lastModifiedBy>DREAM ADMIN</cp:lastModifiedBy>
  <cp:revision>2</cp:revision>
  <dcterms:created xsi:type="dcterms:W3CDTF">2014-06-06T11:29:00Z</dcterms:created>
  <dcterms:modified xsi:type="dcterms:W3CDTF">2014-06-06T11:29:00Z</dcterms:modified>
</cp:coreProperties>
</file>