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E7" w:rsidRDefault="005A2DE7">
      <w:r>
        <w:t>Suggested topic:  3 Remote Sensing Applications - urban monitoring</w:t>
      </w:r>
    </w:p>
    <w:p w:rsidR="00277D15" w:rsidRDefault="00AE7DB7">
      <w:r>
        <w:t>Monitoring of urban sprawl from historic maps and satellite imagery: A case study of Auckland, New Zealand</w:t>
      </w:r>
      <w:r w:rsidR="005A2DE7">
        <w:t>, 1842-2014</w:t>
      </w:r>
    </w:p>
    <w:p w:rsidR="00AE7DB7" w:rsidRDefault="005A2DE7" w:rsidP="00615A15">
      <w:pPr>
        <w:ind w:left="2160" w:firstLine="720"/>
      </w:pPr>
      <w:r>
        <w:t xml:space="preserve">Jay </w:t>
      </w:r>
      <w:proofErr w:type="gramStart"/>
      <w:r>
        <w:t>Gao</w:t>
      </w:r>
      <w:proofErr w:type="gramEnd"/>
      <w:r w:rsidR="00615A15">
        <w:t xml:space="preserve"> (presenter)</w:t>
      </w:r>
    </w:p>
    <w:p w:rsidR="005A2DE7" w:rsidRDefault="005A2DE7">
      <w:r>
        <w:t>School of Environment</w:t>
      </w:r>
    </w:p>
    <w:p w:rsidR="005A2DE7" w:rsidRDefault="005A2DE7">
      <w:r>
        <w:t>University of Auckland</w:t>
      </w:r>
    </w:p>
    <w:p w:rsidR="005A2DE7" w:rsidRDefault="005A2DE7">
      <w:r>
        <w:t>10 Symonds Street</w:t>
      </w:r>
    </w:p>
    <w:p w:rsidR="005A2DE7" w:rsidRDefault="005A2DE7">
      <w:r>
        <w:t>Auckland 1142</w:t>
      </w:r>
    </w:p>
    <w:p w:rsidR="005A2DE7" w:rsidRDefault="005A2DE7">
      <w:r>
        <w:t>New Zealand</w:t>
      </w:r>
    </w:p>
    <w:p w:rsidR="005A2DE7" w:rsidRDefault="005A2DE7">
      <w:proofErr w:type="spellStart"/>
      <w:r>
        <w:t>Ph</w:t>
      </w:r>
      <w:proofErr w:type="spellEnd"/>
      <w:r>
        <w:t xml:space="preserve"> 00 64 9 373 7599 </w:t>
      </w:r>
      <w:proofErr w:type="spellStart"/>
      <w:r>
        <w:t>ext</w:t>
      </w:r>
      <w:proofErr w:type="spellEnd"/>
      <w:r>
        <w:t xml:space="preserve"> 85184</w:t>
      </w:r>
    </w:p>
    <w:p w:rsidR="005A2DE7" w:rsidRDefault="005A2DE7">
      <w:r>
        <w:t>Fax 00 64 9 373 7434</w:t>
      </w:r>
    </w:p>
    <w:p w:rsidR="005A2DE7" w:rsidRDefault="005A2DE7">
      <w:r>
        <w:t xml:space="preserve">Email: </w:t>
      </w:r>
      <w:hyperlink r:id="rId4" w:history="1">
        <w:r w:rsidRPr="000E746D">
          <w:rPr>
            <w:rStyle w:val="Hyperlink"/>
          </w:rPr>
          <w:t>jg.gao@auckland.ac.nz</w:t>
        </w:r>
      </w:hyperlink>
    </w:p>
    <w:p w:rsidR="005A2DE7" w:rsidRDefault="005A2DE7">
      <w:r>
        <w:t>Preferred form of presentation: oral</w:t>
      </w:r>
    </w:p>
    <w:p w:rsidR="005A2DE7" w:rsidRDefault="005A2DE7"/>
    <w:p w:rsidR="00AE7DB7" w:rsidRDefault="00AC05E9">
      <w:r>
        <w:t xml:space="preserve">As the largest city in New Zealand, Auckland has experienced phenomenal sprawling since its </w:t>
      </w:r>
      <w:r w:rsidR="005A2DE7">
        <w:t xml:space="preserve">initial </w:t>
      </w:r>
      <w:r>
        <w:t xml:space="preserve">settlement </w:t>
      </w:r>
      <w:r w:rsidR="005A2DE7">
        <w:t>more than a century ago</w:t>
      </w:r>
      <w:r>
        <w:t>. Uncontroll</w:t>
      </w:r>
      <w:r w:rsidR="009E2CBA">
        <w:t xml:space="preserve">able </w:t>
      </w:r>
      <w:r>
        <w:t>urban sprawling has not only encroached on the adjacent natural vegetation, but also imposes challenges on urban transport and infrastructure</w:t>
      </w:r>
      <w:r w:rsidR="005A2DE7">
        <w:t xml:space="preserve"> planning</w:t>
      </w:r>
      <w:r>
        <w:t>. The purpose of this study is to trace the continuing expansion of the city via analysis of historic land cover maps and recent satellite imagery in ArcGIS</w:t>
      </w:r>
      <w:r w:rsidR="005A2DE7">
        <w:t>, and to demonstrate the potential for further housing in-filling to meet the demand for residential land</w:t>
      </w:r>
      <w:r>
        <w:t xml:space="preserve">. </w:t>
      </w:r>
      <w:r w:rsidR="005A2DE7">
        <w:t>A</w:t>
      </w:r>
      <w:r>
        <w:t>nalys</w:t>
      </w:r>
      <w:r w:rsidR="005A2DE7">
        <w:t xml:space="preserve">is of such data </w:t>
      </w:r>
      <w:r>
        <w:t>in ERDAS Imagine</w:t>
      </w:r>
      <w:r w:rsidR="005A2DE7">
        <w:t xml:space="preserve"> reveals </w:t>
      </w:r>
      <w:r>
        <w:t xml:space="preserve">that the urban area of the city has expanded by 1710 fold, or at a rate of 332 ha per annum during 1842-2012. The pace of growth was </w:t>
      </w:r>
      <w:r w:rsidR="009D372E">
        <w:t>132 ha per annum</w:t>
      </w:r>
      <w:r w:rsidR="006E406D">
        <w:t xml:space="preserve"> d</w:t>
      </w:r>
      <w:r w:rsidR="006E406D">
        <w:t xml:space="preserve">uring the first century of its </w:t>
      </w:r>
      <w:r w:rsidR="006E406D">
        <w:t xml:space="preserve">settlement </w:t>
      </w:r>
      <w:r w:rsidR="006E406D">
        <w:t>(1842-1945)</w:t>
      </w:r>
      <w:r w:rsidR="009E2CBA">
        <w:t xml:space="preserve">, but </w:t>
      </w:r>
      <w:r w:rsidR="009D372E">
        <w:t>jump</w:t>
      </w:r>
      <w:r w:rsidR="006E406D">
        <w:t xml:space="preserve">ed </w:t>
      </w:r>
      <w:r w:rsidR="009D372E">
        <w:t xml:space="preserve">to 526 ha per annum during 1975-2012. This explosive growth is driven </w:t>
      </w:r>
      <w:r w:rsidR="009E2CBA">
        <w:t xml:space="preserve">partly </w:t>
      </w:r>
      <w:r w:rsidR="009D372E">
        <w:t xml:space="preserve">by the drastic expansion in the metropolitan population from a few thousands in 1861 to </w:t>
      </w:r>
      <w:r w:rsidR="00615A15">
        <w:t xml:space="preserve">over half a million </w:t>
      </w:r>
      <w:r w:rsidR="009D372E">
        <w:t xml:space="preserve">in 1966, and to 1.4 million in 2013. Unsupervised classification and vegetation indexing maps </w:t>
      </w:r>
      <w:r w:rsidR="006E406D">
        <w:t xml:space="preserve">derived from a Landsat 8 image recorded on 30 April 2014 both confirm </w:t>
      </w:r>
      <w:r w:rsidR="009D372E">
        <w:t xml:space="preserve">that actual urban built-up area stands at around </w:t>
      </w:r>
      <w:r w:rsidR="005A2DE7">
        <w:t xml:space="preserve">23,000-26,000 ha, </w:t>
      </w:r>
      <w:r w:rsidR="006E406D">
        <w:t>less than half of</w:t>
      </w:r>
      <w:r w:rsidR="005A2DE7">
        <w:t xml:space="preserve"> the metropolitan area</w:t>
      </w:r>
      <w:r w:rsidR="006E406D">
        <w:t xml:space="preserve"> of 56,480 ha</w:t>
      </w:r>
      <w:r w:rsidR="005A2DE7">
        <w:t>. This lo</w:t>
      </w:r>
      <w:bookmarkStart w:id="0" w:name="_GoBack"/>
      <w:bookmarkEnd w:id="0"/>
      <w:r w:rsidR="005A2DE7">
        <w:t xml:space="preserve">w proportion suggests that there is still </w:t>
      </w:r>
      <w:r w:rsidR="00615A15">
        <w:t xml:space="preserve">plenty of </w:t>
      </w:r>
      <w:r w:rsidR="005A2DE7">
        <w:t>room for more houses to be built through infilling</w:t>
      </w:r>
      <w:r w:rsidR="00615A15">
        <w:t xml:space="preserve"> within the current metropolitan bound</w:t>
      </w:r>
      <w:r w:rsidR="005A2DE7">
        <w:t xml:space="preserve">. The high house price </w:t>
      </w:r>
      <w:r w:rsidR="006E406D">
        <w:t xml:space="preserve">in Auckland </w:t>
      </w:r>
      <w:r w:rsidR="009E2CBA">
        <w:t>due to in</w:t>
      </w:r>
      <w:r w:rsidR="005A2DE7">
        <w:t xml:space="preserve">sufficient supply of </w:t>
      </w:r>
      <w:r w:rsidR="006E406D">
        <w:t xml:space="preserve">residential </w:t>
      </w:r>
      <w:r w:rsidR="005A2DE7">
        <w:t xml:space="preserve">land can be </w:t>
      </w:r>
      <w:r w:rsidR="006E406D">
        <w:t>tackled by filling the remaining green space through modifying the current planning regulations.</w:t>
      </w:r>
    </w:p>
    <w:sectPr w:rsidR="00AE7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B7"/>
    <w:rsid w:val="00176EE0"/>
    <w:rsid w:val="00255BE6"/>
    <w:rsid w:val="00277D15"/>
    <w:rsid w:val="0052110E"/>
    <w:rsid w:val="005A2DE7"/>
    <w:rsid w:val="00615A15"/>
    <w:rsid w:val="006E406D"/>
    <w:rsid w:val="006F7067"/>
    <w:rsid w:val="00724BA7"/>
    <w:rsid w:val="009370AE"/>
    <w:rsid w:val="009D372E"/>
    <w:rsid w:val="009E2CBA"/>
    <w:rsid w:val="00AC05E9"/>
    <w:rsid w:val="00AE7DB7"/>
    <w:rsid w:val="00BA55AB"/>
    <w:rsid w:val="00D6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20400-2007-4CE3-8368-14515F23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1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g.gao@auckland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Gao</dc:creator>
  <cp:keywords/>
  <dc:description/>
  <cp:lastModifiedBy>Jay Gao</cp:lastModifiedBy>
  <cp:revision>2</cp:revision>
  <dcterms:created xsi:type="dcterms:W3CDTF">2014-05-13T06:34:00Z</dcterms:created>
  <dcterms:modified xsi:type="dcterms:W3CDTF">2014-05-13T07:27:00Z</dcterms:modified>
</cp:coreProperties>
</file>