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50" w:rsidRDefault="001219F5" w:rsidP="00790050">
      <w:pPr>
        <w:spacing w:line="240" w:lineRule="atLeast"/>
        <w:jc w:val="center"/>
        <w:rPr>
          <w:rFonts w:ascii="Times New Roman" w:eastAsiaTheme="minorEastAsia" w:cs="Times New Roman"/>
          <w:b/>
          <w:bCs/>
          <w:color w:val="000000"/>
          <w:sz w:val="20"/>
          <w:szCs w:val="20"/>
          <w:lang w:eastAsia="ko-KR"/>
        </w:rPr>
      </w:pPr>
      <w:r w:rsidRPr="001219F5">
        <w:rPr>
          <w:rFonts w:ascii="Times New Roman" w:cs="Times New Roman"/>
          <w:b/>
          <w:bCs/>
          <w:color w:val="000000"/>
          <w:sz w:val="20"/>
          <w:szCs w:val="20"/>
        </w:rPr>
        <w:t>Spatial and Probability Analysis about Drought Vulnerability and Risk in South Korea</w:t>
      </w:r>
    </w:p>
    <w:p w:rsidR="001219F5" w:rsidRPr="001219F5" w:rsidRDefault="001219F5" w:rsidP="00790050">
      <w:pPr>
        <w:spacing w:line="240" w:lineRule="atLeast"/>
        <w:jc w:val="center"/>
        <w:rPr>
          <w:rFonts w:ascii="Times New Roman" w:eastAsiaTheme="minorEastAsia" w:cs="Times New Roman"/>
          <w:b/>
          <w:bCs/>
          <w:color w:val="000000"/>
          <w:sz w:val="20"/>
          <w:szCs w:val="20"/>
          <w:lang w:eastAsia="ko-KR"/>
        </w:rPr>
      </w:pPr>
    </w:p>
    <w:p w:rsidR="00790050" w:rsidRPr="00790050" w:rsidRDefault="00790050" w:rsidP="00790050">
      <w:pPr>
        <w:spacing w:line="240" w:lineRule="atLeast"/>
        <w:jc w:val="center"/>
        <w:rPr>
          <w:rFonts w:ascii="Times New Roman" w:eastAsiaTheme="minorEastAsia" w:cs="Times New Roman"/>
          <w:color w:val="000000"/>
          <w:sz w:val="20"/>
          <w:szCs w:val="20"/>
          <w:lang w:eastAsia="ko-KR"/>
        </w:rPr>
      </w:pPr>
      <w:proofErr w:type="spellStart"/>
      <w:r>
        <w:rPr>
          <w:rFonts w:ascii="Times New Roman" w:eastAsiaTheme="minorEastAsia" w:cs="Times New Roman" w:hint="eastAsia"/>
          <w:color w:val="000000"/>
          <w:sz w:val="20"/>
          <w:szCs w:val="20"/>
          <w:lang w:eastAsia="ko-KR"/>
        </w:rPr>
        <w:t>Hyo-Seon</w:t>
      </w:r>
      <w:proofErr w:type="spellEnd"/>
      <w:r>
        <w:rPr>
          <w:rFonts w:ascii="Times New Roman" w:eastAsiaTheme="minorEastAsia" w:cs="Times New Roman" w:hint="eastAsia"/>
          <w:color w:val="000000"/>
          <w:sz w:val="20"/>
          <w:szCs w:val="20"/>
          <w:lang w:eastAsia="ko-KR"/>
        </w:rPr>
        <w:t xml:space="preserve"> Jang, Je-Sung Park, Han-Jin Cho, Hong-</w:t>
      </w:r>
      <w:proofErr w:type="spellStart"/>
      <w:r>
        <w:rPr>
          <w:rFonts w:ascii="Times New Roman" w:eastAsiaTheme="minorEastAsia" w:cs="Times New Roman" w:hint="eastAsia"/>
          <w:color w:val="000000"/>
          <w:sz w:val="20"/>
          <w:szCs w:val="20"/>
          <w:lang w:eastAsia="ko-KR"/>
        </w:rPr>
        <w:t>Gyoo</w:t>
      </w:r>
      <w:proofErr w:type="spellEnd"/>
      <w:r>
        <w:rPr>
          <w:rFonts w:ascii="Times New Roman" w:eastAsiaTheme="minorEastAsia" w:cs="Times New Roman" w:hint="eastAsia"/>
          <w:color w:val="000000"/>
          <w:sz w:val="20"/>
          <w:szCs w:val="20"/>
          <w:lang w:eastAsia="ko-KR"/>
        </w:rPr>
        <w:t xml:space="preserve"> </w:t>
      </w:r>
      <w:proofErr w:type="spellStart"/>
      <w:r>
        <w:rPr>
          <w:rFonts w:ascii="Times New Roman" w:eastAsiaTheme="minorEastAsia" w:cs="Times New Roman" w:hint="eastAsia"/>
          <w:color w:val="000000"/>
          <w:sz w:val="20"/>
          <w:szCs w:val="20"/>
          <w:lang w:eastAsia="ko-KR"/>
        </w:rPr>
        <w:t>Sohn</w:t>
      </w:r>
      <w:proofErr w:type="spellEnd"/>
    </w:p>
    <w:p w:rsidR="00790050" w:rsidRPr="00790050" w:rsidRDefault="00790050" w:rsidP="00790050">
      <w:pPr>
        <w:spacing w:line="240" w:lineRule="atLeast"/>
        <w:jc w:val="center"/>
        <w:rPr>
          <w:rFonts w:ascii="Times New Roman" w:eastAsiaTheme="minorEastAsia" w:cs="Times New Roman"/>
          <w:color w:val="000000"/>
          <w:sz w:val="20"/>
          <w:szCs w:val="20"/>
          <w:lang w:eastAsia="ko-KR"/>
        </w:rPr>
      </w:pPr>
      <w:r>
        <w:rPr>
          <w:rFonts w:ascii="Times New Roman" w:eastAsiaTheme="minorEastAsia" w:cs="Times New Roman" w:hint="eastAsia"/>
          <w:color w:val="000000"/>
          <w:sz w:val="20"/>
          <w:szCs w:val="20"/>
          <w:lang w:eastAsia="ko-KR"/>
        </w:rPr>
        <w:t xml:space="preserve">Department of Civil and Environmental Engineering, </w:t>
      </w:r>
      <w:proofErr w:type="spellStart"/>
      <w:r>
        <w:rPr>
          <w:rFonts w:ascii="Times New Roman" w:eastAsiaTheme="minorEastAsia" w:cs="Times New Roman" w:hint="eastAsia"/>
          <w:color w:val="000000"/>
          <w:sz w:val="20"/>
          <w:szCs w:val="20"/>
          <w:lang w:eastAsia="ko-KR"/>
        </w:rPr>
        <w:t>Yonsei</w:t>
      </w:r>
      <w:proofErr w:type="spellEnd"/>
      <w:r>
        <w:rPr>
          <w:rFonts w:ascii="Times New Roman" w:eastAsiaTheme="minorEastAsia" w:cs="Times New Roman" w:hint="eastAsia"/>
          <w:color w:val="000000"/>
          <w:sz w:val="20"/>
          <w:szCs w:val="20"/>
          <w:lang w:eastAsia="ko-KR"/>
        </w:rPr>
        <w:t xml:space="preserve"> University, Korea</w:t>
      </w:r>
    </w:p>
    <w:p w:rsidR="00790050" w:rsidRPr="00790050" w:rsidRDefault="00790050" w:rsidP="00790050">
      <w:pPr>
        <w:spacing w:line="240" w:lineRule="atLeast"/>
        <w:jc w:val="center"/>
        <w:rPr>
          <w:rFonts w:ascii="Times New Roman" w:eastAsiaTheme="minorEastAsia" w:cs="Times New Roman"/>
          <w:color w:val="000000"/>
          <w:sz w:val="20"/>
          <w:szCs w:val="20"/>
          <w:lang w:eastAsia="ko-KR"/>
        </w:rPr>
      </w:pPr>
      <w:r>
        <w:rPr>
          <w:rFonts w:ascii="Times New Roman" w:cs="Times New Roman"/>
          <w:color w:val="000000"/>
          <w:sz w:val="20"/>
          <w:szCs w:val="20"/>
        </w:rPr>
        <w:t xml:space="preserve">E-mail: </w:t>
      </w:r>
      <w:r>
        <w:rPr>
          <w:rFonts w:ascii="Times New Roman" w:eastAsiaTheme="minorEastAsia" w:cs="Times New Roman" w:hint="eastAsia"/>
          <w:color w:val="000000"/>
          <w:sz w:val="20"/>
          <w:szCs w:val="20"/>
          <w:lang w:eastAsia="ko-KR"/>
        </w:rPr>
        <w:t>hyoseon9026@yonsei.ac.kr</w:t>
      </w:r>
    </w:p>
    <w:p w:rsidR="00790050" w:rsidRDefault="00790050" w:rsidP="00790050">
      <w:pPr>
        <w:spacing w:line="240" w:lineRule="atLeast"/>
        <w:jc w:val="center"/>
        <w:rPr>
          <w:rFonts w:ascii="Times New Roman" w:cs="Times New Roman"/>
          <w:color w:val="000000"/>
          <w:sz w:val="20"/>
          <w:szCs w:val="20"/>
        </w:rPr>
      </w:pPr>
    </w:p>
    <w:p w:rsidR="00790050" w:rsidRDefault="00790050" w:rsidP="00790050">
      <w:pPr>
        <w:spacing w:line="240" w:lineRule="atLeast"/>
        <w:jc w:val="center"/>
        <w:rPr>
          <w:rFonts w:ascii="Times New Roman" w:cs="Times New Roman"/>
          <w:color w:val="000000"/>
          <w:sz w:val="20"/>
          <w:szCs w:val="20"/>
        </w:rPr>
      </w:pPr>
    </w:p>
    <w:p w:rsidR="00790050" w:rsidRPr="001219F5" w:rsidRDefault="00790050" w:rsidP="00790050">
      <w:pPr>
        <w:spacing w:line="240" w:lineRule="atLeast"/>
        <w:rPr>
          <w:rFonts w:ascii="Angsana New" w:eastAsiaTheme="minorEastAsia" w:hAnsi="Angsana New" w:cs="Angsana New"/>
          <w:color w:val="000000"/>
          <w:sz w:val="20"/>
          <w:szCs w:val="20"/>
          <w:lang w:eastAsia="ko-KR"/>
        </w:rPr>
      </w:pPr>
      <w:r>
        <w:rPr>
          <w:rFonts w:ascii="Times New Roman" w:cs="Times New Roman"/>
          <w:b/>
          <w:bCs/>
          <w:color w:val="000000"/>
          <w:sz w:val="20"/>
          <w:szCs w:val="20"/>
        </w:rPr>
        <w:t>KEY WORDS:</w:t>
      </w:r>
      <w:r>
        <w:rPr>
          <w:rFonts w:ascii="Times New Roman" w:cs="Times New Roman"/>
          <w:color w:val="000000"/>
          <w:sz w:val="20"/>
          <w:szCs w:val="20"/>
        </w:rPr>
        <w:t xml:space="preserve"> </w:t>
      </w:r>
      <w:r w:rsidR="001219F5">
        <w:rPr>
          <w:rFonts w:ascii="Times New Roman" w:eastAsiaTheme="minorEastAsia" w:cs="Times New Roman" w:hint="eastAsia"/>
          <w:color w:val="000000"/>
          <w:sz w:val="20"/>
          <w:szCs w:val="20"/>
          <w:lang w:eastAsia="ko-KR"/>
        </w:rPr>
        <w:t>Drought, DHI, EDI, Spatial analysis</w:t>
      </w:r>
    </w:p>
    <w:p w:rsidR="00790050" w:rsidRPr="001219F5" w:rsidRDefault="00790050" w:rsidP="00790050">
      <w:pPr>
        <w:spacing w:line="240" w:lineRule="atLeast"/>
        <w:rPr>
          <w:rFonts w:ascii="Angsana New" w:hAnsi="Angsana New" w:cs="Angsana New"/>
          <w:b/>
          <w:bCs/>
          <w:color w:val="000000"/>
          <w:sz w:val="20"/>
          <w:szCs w:val="20"/>
        </w:rPr>
      </w:pPr>
    </w:p>
    <w:p w:rsidR="00D94983" w:rsidRDefault="00790050" w:rsidP="00D94983">
      <w:pPr>
        <w:spacing w:line="240" w:lineRule="atLeast"/>
        <w:rPr>
          <w:rFonts w:ascii="Times New Roman" w:eastAsiaTheme="minorEastAsia" w:cs="Times New Roman" w:hint="eastAsia"/>
          <w:color w:val="000000"/>
          <w:sz w:val="20"/>
          <w:szCs w:val="20"/>
          <w:lang w:eastAsia="ko-KR"/>
        </w:rPr>
      </w:pPr>
      <w:r>
        <w:rPr>
          <w:rFonts w:ascii="Times New Roman" w:cs="Times New Roman"/>
          <w:b/>
          <w:bCs/>
          <w:color w:val="000000"/>
          <w:sz w:val="20"/>
          <w:szCs w:val="20"/>
        </w:rPr>
        <w:t xml:space="preserve">ABSTRACT: </w:t>
      </w:r>
      <w:r w:rsidR="001219F5" w:rsidRPr="001219F5">
        <w:rPr>
          <w:rFonts w:ascii="Times New Roman" w:cs="Times New Roman"/>
          <w:color w:val="000000"/>
          <w:sz w:val="20"/>
          <w:szCs w:val="20"/>
        </w:rPr>
        <w:t xml:space="preserve">Drought is natural phenomenon that amount of precipitation has being less abnormal by long periods. Drought occurrence has an effect on all of the water necessary parts. Also, </w:t>
      </w:r>
      <w:proofErr w:type="gramStart"/>
      <w:r w:rsidR="001219F5" w:rsidRPr="001219F5">
        <w:rPr>
          <w:rFonts w:ascii="Times New Roman" w:cs="Times New Roman"/>
          <w:color w:val="000000"/>
          <w:sz w:val="20"/>
          <w:szCs w:val="20"/>
        </w:rPr>
        <w:t>If</w:t>
      </w:r>
      <w:proofErr w:type="gramEnd"/>
      <w:r w:rsidR="001219F5" w:rsidRPr="001219F5">
        <w:rPr>
          <w:rFonts w:ascii="Times New Roman" w:cs="Times New Roman"/>
          <w:color w:val="000000"/>
          <w:sz w:val="20"/>
          <w:szCs w:val="20"/>
        </w:rPr>
        <w:t xml:space="preserve"> drought has steadily continue by long periods, drought has bring about an desertification. Therefore drought monitoring is important where drought vulnerability district. More than 50 drought indices are available about all kinds of drought risk factors. In this study, to assess drought risk area, we will be applied DHI (Drought Hazard Index) calculated by EDI (Effective Drought Index), finally this study suggest about quantitative drought risk probability and spatial drought risk district.</w:t>
      </w:r>
    </w:p>
    <w:p w:rsidR="00D94983" w:rsidRDefault="00D94983" w:rsidP="00D94983">
      <w:pPr>
        <w:spacing w:line="240" w:lineRule="atLeast"/>
        <w:rPr>
          <w:rFonts w:ascii="Times New Roman" w:eastAsiaTheme="minorEastAsia" w:cs="Times New Roman" w:hint="eastAsia"/>
          <w:color w:val="000000"/>
          <w:sz w:val="20"/>
          <w:szCs w:val="20"/>
          <w:lang w:eastAsia="ko-KR"/>
        </w:rPr>
      </w:pPr>
    </w:p>
    <w:p w:rsidR="00D94983" w:rsidRDefault="00D94983" w:rsidP="00D94983">
      <w:pPr>
        <w:spacing w:line="240" w:lineRule="atLeast"/>
        <w:rPr>
          <w:rFonts w:ascii="Times New Roman" w:eastAsiaTheme="minorEastAsia" w:cs="Times New Roman" w:hint="eastAsia"/>
          <w:color w:val="000000"/>
          <w:sz w:val="20"/>
          <w:szCs w:val="20"/>
          <w:lang w:eastAsia="ko-KR"/>
        </w:rPr>
      </w:pPr>
      <w:r>
        <w:rPr>
          <w:rFonts w:ascii="Times New Roman" w:eastAsiaTheme="minorEastAsia" w:cs="Times New Roman" w:hint="eastAsia"/>
          <w:color w:val="000000"/>
          <w:sz w:val="20"/>
          <w:szCs w:val="20"/>
          <w:lang w:eastAsia="ko-KR"/>
        </w:rPr>
        <w:t>Oral presentation</w:t>
      </w:r>
    </w:p>
    <w:p w:rsidR="00D94983" w:rsidRPr="00D94983" w:rsidRDefault="00D94983" w:rsidP="00D94983">
      <w:pPr>
        <w:spacing w:line="240" w:lineRule="atLeast"/>
        <w:rPr>
          <w:rFonts w:ascii="Times New Roman" w:eastAsiaTheme="minorEastAsia" w:cs="Times New Roman" w:hint="eastAsia"/>
          <w:color w:val="000000"/>
          <w:sz w:val="20"/>
          <w:szCs w:val="20"/>
          <w:lang w:eastAsia="ko-KR"/>
        </w:rPr>
      </w:pPr>
      <w:r w:rsidRPr="00D94983">
        <w:rPr>
          <w:rFonts w:ascii="Times New Roman" w:eastAsiaTheme="minorEastAsia" w:cs="Times New Roman"/>
          <w:color w:val="000000"/>
          <w:sz w:val="20"/>
          <w:szCs w:val="20"/>
          <w:lang w:eastAsia="ko-KR"/>
        </w:rPr>
        <w:t>Proposed presenter</w:t>
      </w:r>
      <w:r>
        <w:rPr>
          <w:rFonts w:ascii="Times New Roman" w:eastAsiaTheme="minorEastAsia" w:cs="Times New Roman" w:hint="eastAsia"/>
          <w:color w:val="000000"/>
          <w:sz w:val="20"/>
          <w:szCs w:val="20"/>
          <w:lang w:eastAsia="ko-KR"/>
        </w:rPr>
        <w:t xml:space="preserve">: </w:t>
      </w:r>
      <w:proofErr w:type="spellStart"/>
      <w:r>
        <w:rPr>
          <w:rFonts w:ascii="Times New Roman" w:eastAsiaTheme="minorEastAsia" w:cs="Times New Roman" w:hint="eastAsia"/>
          <w:color w:val="000000"/>
          <w:sz w:val="20"/>
          <w:szCs w:val="20"/>
          <w:lang w:eastAsia="ko-KR"/>
        </w:rPr>
        <w:t>Hyo-Seon</w:t>
      </w:r>
      <w:proofErr w:type="spellEnd"/>
      <w:r>
        <w:rPr>
          <w:rFonts w:ascii="Times New Roman" w:eastAsiaTheme="minorEastAsia" w:cs="Times New Roman" w:hint="eastAsia"/>
          <w:color w:val="000000"/>
          <w:sz w:val="20"/>
          <w:szCs w:val="20"/>
          <w:lang w:eastAsia="ko-KR"/>
        </w:rPr>
        <w:t xml:space="preserve"> Jang</w:t>
      </w:r>
      <w:bookmarkStart w:id="0" w:name="_GoBack"/>
      <w:bookmarkEnd w:id="0"/>
    </w:p>
    <w:sectPr w:rsidR="00D94983" w:rsidRPr="00D9498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平成明朝">
    <w:altName w:val="굴림체"/>
    <w:panose1 w:val="00000000000000000000"/>
    <w:charset w:val="80"/>
    <w:family w:val="auto"/>
    <w:notTrueType/>
    <w:pitch w:val="variable"/>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50"/>
    <w:rsid w:val="001219F5"/>
    <w:rsid w:val="003232E9"/>
    <w:rsid w:val="00790050"/>
    <w:rsid w:val="00B70B7C"/>
    <w:rsid w:val="00D949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0"/>
    <w:pPr>
      <w:widowControl w:val="0"/>
      <w:autoSpaceDE w:val="0"/>
      <w:autoSpaceDN w:val="0"/>
      <w:spacing w:after="0" w:line="360" w:lineRule="atLeast"/>
    </w:pPr>
    <w:rPr>
      <w:rFonts w:ascii="平成明朝" w:eastAsia="平成明朝" w:hAnsi="Times New Roman" w:cs="平成明朝"/>
      <w:kern w:val="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0"/>
    <w:pPr>
      <w:widowControl w:val="0"/>
      <w:autoSpaceDE w:val="0"/>
      <w:autoSpaceDN w:val="0"/>
      <w:spacing w:after="0" w:line="360" w:lineRule="atLeast"/>
    </w:pPr>
    <w:rPr>
      <w:rFonts w:ascii="平成明朝" w:eastAsia="平成明朝" w:hAnsi="Times New Roman" w:cs="平成明朝"/>
      <w:kern w:val="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155</Words>
  <Characters>885</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hyoseon</dc:creator>
  <cp:lastModifiedBy>hyoseon</cp:lastModifiedBy>
  <cp:revision>2</cp:revision>
  <dcterms:created xsi:type="dcterms:W3CDTF">2014-05-14T04:34:00Z</dcterms:created>
  <dcterms:modified xsi:type="dcterms:W3CDTF">2014-05-14T07:00:00Z</dcterms:modified>
</cp:coreProperties>
</file>