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4FFB" w:rsidRPr="0053404A" w:rsidRDefault="00133426" w:rsidP="00133426">
      <w:pPr>
        <w:jc w:val="center"/>
        <w:rPr>
          <w:rFonts w:ascii="Times New Roman" w:eastAsia="Meiryo" w:hAnsi="Times New Roman" w:cs="Times New Roman"/>
          <w:b/>
          <w:sz w:val="28"/>
          <w:szCs w:val="24"/>
        </w:rPr>
      </w:pPr>
      <w:r w:rsidRPr="0053404A">
        <w:rPr>
          <w:rFonts w:ascii="Times New Roman" w:eastAsia="Meiryo" w:hAnsi="Times New Roman" w:cs="Times New Roman"/>
          <w:b/>
          <w:sz w:val="28"/>
          <w:szCs w:val="24"/>
        </w:rPr>
        <w:t>APPLICATION OF GIS AND REMOTE SENSING FOR LANDSLIDE DISASTER RISK ASSESSMENT IN MASINLOC, ZAMBALEZ, PHILIPPINES</w:t>
      </w:r>
    </w:p>
    <w:p w:rsidR="00133426" w:rsidRPr="0053404A" w:rsidRDefault="00133426" w:rsidP="00133426">
      <w:pPr>
        <w:spacing w:line="240" w:lineRule="auto"/>
        <w:jc w:val="center"/>
        <w:rPr>
          <w:rFonts w:ascii="Times New Roman" w:hAnsi="Times New Roman" w:cs="Times New Roman"/>
          <w:sz w:val="24"/>
          <w:szCs w:val="24"/>
        </w:rPr>
      </w:pPr>
      <w:r w:rsidRPr="0053404A">
        <w:rPr>
          <w:rFonts w:ascii="Times New Roman" w:hAnsi="Times New Roman" w:cs="Times New Roman"/>
          <w:sz w:val="24"/>
          <w:szCs w:val="24"/>
        </w:rPr>
        <w:t xml:space="preserve">A.M. Paz-Alberto (1), E.E. </w:t>
      </w:r>
      <w:proofErr w:type="spellStart"/>
      <w:r w:rsidRPr="0053404A">
        <w:rPr>
          <w:rFonts w:ascii="Times New Roman" w:hAnsi="Times New Roman" w:cs="Times New Roman"/>
          <w:sz w:val="24"/>
          <w:szCs w:val="24"/>
        </w:rPr>
        <w:t>Camaso</w:t>
      </w:r>
      <w:proofErr w:type="spellEnd"/>
      <w:r w:rsidRPr="0053404A">
        <w:rPr>
          <w:rFonts w:ascii="Times New Roman" w:hAnsi="Times New Roman" w:cs="Times New Roman"/>
          <w:sz w:val="24"/>
          <w:szCs w:val="24"/>
        </w:rPr>
        <w:t xml:space="preserve"> (1), K.M. </w:t>
      </w:r>
      <w:proofErr w:type="spellStart"/>
      <w:r w:rsidRPr="0053404A">
        <w:rPr>
          <w:rFonts w:ascii="Times New Roman" w:hAnsi="Times New Roman" w:cs="Times New Roman"/>
          <w:sz w:val="24"/>
          <w:szCs w:val="24"/>
        </w:rPr>
        <w:t>Mapanao</w:t>
      </w:r>
      <w:proofErr w:type="spellEnd"/>
      <w:r w:rsidRPr="0053404A">
        <w:rPr>
          <w:rFonts w:ascii="Times New Roman" w:hAnsi="Times New Roman" w:cs="Times New Roman"/>
          <w:sz w:val="24"/>
          <w:szCs w:val="24"/>
        </w:rPr>
        <w:t xml:space="preserve"> (2)</w:t>
      </w:r>
      <w:r w:rsidRPr="0053404A">
        <w:rPr>
          <w:rFonts w:ascii="Times New Roman" w:hAnsi="Times New Roman" w:cs="Times New Roman"/>
          <w:sz w:val="24"/>
          <w:szCs w:val="24"/>
          <w:vertAlign w:val="superscript"/>
        </w:rPr>
        <w:t xml:space="preserve"> </w:t>
      </w:r>
      <w:r w:rsidRPr="0053404A">
        <w:rPr>
          <w:rFonts w:ascii="Times New Roman" w:hAnsi="Times New Roman" w:cs="Times New Roman"/>
          <w:sz w:val="24"/>
          <w:szCs w:val="24"/>
        </w:rPr>
        <w:t>and C.R. Genaro (2)</w:t>
      </w:r>
    </w:p>
    <w:p w:rsidR="00133426" w:rsidRPr="0053404A" w:rsidRDefault="00133426" w:rsidP="00133426">
      <w:pPr>
        <w:spacing w:after="0" w:line="240" w:lineRule="auto"/>
        <w:jc w:val="center"/>
        <w:rPr>
          <w:rFonts w:ascii="Times New Roman" w:hAnsi="Times New Roman" w:cs="Times New Roman"/>
        </w:rPr>
      </w:pPr>
      <w:r w:rsidRPr="0053404A">
        <w:rPr>
          <w:rFonts w:ascii="Times New Roman" w:hAnsi="Times New Roman" w:cs="Times New Roman"/>
          <w:vertAlign w:val="superscript"/>
        </w:rPr>
        <w:t>1</w:t>
      </w:r>
      <w:r w:rsidRPr="0053404A">
        <w:rPr>
          <w:rFonts w:ascii="Times New Roman" w:hAnsi="Times New Roman" w:cs="Times New Roman"/>
        </w:rPr>
        <w:t xml:space="preserve">Institute for Climate Change and Environmental Management, Central Luzon State University. Science City of Muñoz, Nueva </w:t>
      </w:r>
      <w:proofErr w:type="spellStart"/>
      <w:r w:rsidRPr="0053404A">
        <w:rPr>
          <w:rFonts w:ascii="Times New Roman" w:hAnsi="Times New Roman" w:cs="Times New Roman"/>
        </w:rPr>
        <w:t>Ecija</w:t>
      </w:r>
      <w:proofErr w:type="spellEnd"/>
      <w:r w:rsidRPr="0053404A">
        <w:rPr>
          <w:rFonts w:ascii="Times New Roman" w:hAnsi="Times New Roman" w:cs="Times New Roman"/>
        </w:rPr>
        <w:t>, Philippines (</w:t>
      </w:r>
      <w:hyperlink r:id="rId5" w:history="1">
        <w:r w:rsidRPr="0053404A">
          <w:rPr>
            <w:rStyle w:val="Hyperlink"/>
            <w:rFonts w:ascii="Times New Roman" w:hAnsi="Times New Roman" w:cs="Times New Roman"/>
            <w:color w:val="auto"/>
            <w:u w:val="none"/>
          </w:rPr>
          <w:t>anniealberto@clsu.edu.ph</w:t>
        </w:r>
      </w:hyperlink>
      <w:r w:rsidRPr="0053404A">
        <w:rPr>
          <w:rStyle w:val="Hyperlink"/>
          <w:rFonts w:ascii="Times New Roman" w:hAnsi="Times New Roman" w:cs="Times New Roman"/>
          <w:color w:val="auto"/>
          <w:u w:val="none"/>
        </w:rPr>
        <w:t xml:space="preserve">, </w:t>
      </w:r>
      <w:r w:rsidRPr="0053404A">
        <w:rPr>
          <w:rFonts w:ascii="Times New Roman" w:hAnsi="Times New Roman" w:cs="Times New Roman"/>
        </w:rPr>
        <w:t>eecamaso@clsu.edu.ph)</w:t>
      </w:r>
    </w:p>
    <w:p w:rsidR="00133426" w:rsidRPr="0053404A" w:rsidRDefault="00133426" w:rsidP="00133426">
      <w:pPr>
        <w:spacing w:after="0" w:line="240" w:lineRule="auto"/>
        <w:jc w:val="center"/>
        <w:rPr>
          <w:rFonts w:ascii="Times New Roman" w:hAnsi="Times New Roman" w:cs="Times New Roman"/>
        </w:rPr>
      </w:pPr>
      <w:r w:rsidRPr="0053404A">
        <w:rPr>
          <w:rFonts w:ascii="Times New Roman" w:hAnsi="Times New Roman" w:cs="Times New Roman"/>
          <w:vertAlign w:val="superscript"/>
        </w:rPr>
        <w:t>2</w:t>
      </w:r>
      <w:r w:rsidRPr="0053404A">
        <w:rPr>
          <w:rFonts w:ascii="Times New Roman" w:hAnsi="Times New Roman" w:cs="Times New Roman"/>
        </w:rPr>
        <w:t xml:space="preserve">Project Technical Staff, Institute for Climate Change and Environmental Management, Central Luzon State University. Science City of Muñoz, Nueva </w:t>
      </w:r>
      <w:proofErr w:type="spellStart"/>
      <w:r w:rsidRPr="0053404A">
        <w:rPr>
          <w:rFonts w:ascii="Times New Roman" w:hAnsi="Times New Roman" w:cs="Times New Roman"/>
        </w:rPr>
        <w:t>Ecija</w:t>
      </w:r>
      <w:proofErr w:type="spellEnd"/>
      <w:r w:rsidRPr="0053404A">
        <w:rPr>
          <w:rFonts w:ascii="Times New Roman" w:hAnsi="Times New Roman" w:cs="Times New Roman"/>
        </w:rPr>
        <w:t>, Philippines (</w:t>
      </w:r>
      <w:hyperlink r:id="rId6" w:history="1">
        <w:r w:rsidRPr="0053404A">
          <w:rPr>
            <w:rStyle w:val="Hyperlink"/>
            <w:rFonts w:ascii="Times New Roman" w:hAnsi="Times New Roman" w:cs="Times New Roman"/>
            <w:color w:val="auto"/>
            <w:u w:val="none"/>
          </w:rPr>
          <w:t>mapanao.kathrina@gmail.com</w:t>
        </w:r>
      </w:hyperlink>
      <w:r w:rsidRPr="0053404A">
        <w:rPr>
          <w:rFonts w:ascii="Times New Roman" w:hAnsi="Times New Roman" w:cs="Times New Roman"/>
        </w:rPr>
        <w:t xml:space="preserve">, </w:t>
      </w:r>
      <w:hyperlink r:id="rId7" w:history="1">
        <w:r w:rsidRPr="0053404A">
          <w:rPr>
            <w:rStyle w:val="Hyperlink"/>
            <w:rFonts w:ascii="Times New Roman" w:hAnsi="Times New Roman" w:cs="Times New Roman"/>
            <w:color w:val="auto"/>
            <w:u w:val="none"/>
          </w:rPr>
          <w:t>christophergenaro@clsu.edu.ph</w:t>
        </w:r>
      </w:hyperlink>
      <w:r w:rsidRPr="0053404A">
        <w:rPr>
          <w:rFonts w:ascii="Times New Roman" w:hAnsi="Times New Roman" w:cs="Times New Roman"/>
        </w:rPr>
        <w:t>)</w:t>
      </w:r>
    </w:p>
    <w:p w:rsidR="00133426" w:rsidRPr="0053404A" w:rsidRDefault="00133426" w:rsidP="00133426">
      <w:pPr>
        <w:spacing w:after="0" w:line="240" w:lineRule="auto"/>
        <w:jc w:val="center"/>
        <w:rPr>
          <w:rFonts w:ascii="Times New Roman" w:hAnsi="Times New Roman" w:cs="Times New Roman"/>
        </w:rPr>
      </w:pPr>
    </w:p>
    <w:p w:rsidR="00133426" w:rsidRPr="0053404A" w:rsidRDefault="00133426" w:rsidP="00133426">
      <w:pPr>
        <w:spacing w:after="0" w:line="240" w:lineRule="auto"/>
        <w:jc w:val="center"/>
        <w:rPr>
          <w:rFonts w:ascii="Times New Roman" w:hAnsi="Times New Roman" w:cs="Times New Roman"/>
        </w:rPr>
      </w:pPr>
    </w:p>
    <w:p w:rsidR="00133426" w:rsidRPr="0053404A" w:rsidRDefault="00133426" w:rsidP="00133426">
      <w:pPr>
        <w:spacing w:after="0" w:line="240" w:lineRule="auto"/>
        <w:jc w:val="center"/>
        <w:rPr>
          <w:rFonts w:ascii="Times New Roman" w:hAnsi="Times New Roman" w:cs="Times New Roman"/>
        </w:rPr>
      </w:pPr>
    </w:p>
    <w:p w:rsidR="00133426" w:rsidRPr="0053404A" w:rsidRDefault="00133426" w:rsidP="00133426">
      <w:pPr>
        <w:spacing w:line="480" w:lineRule="auto"/>
        <w:jc w:val="both"/>
        <w:rPr>
          <w:rFonts w:ascii="Times New Roman" w:hAnsi="Times New Roman" w:cs="Times New Roman"/>
          <w:sz w:val="24"/>
          <w:szCs w:val="24"/>
        </w:rPr>
      </w:pPr>
      <w:r w:rsidRPr="0053404A">
        <w:rPr>
          <w:rFonts w:ascii="Times New Roman" w:hAnsi="Times New Roman" w:cs="Times New Roman"/>
          <w:b/>
          <w:sz w:val="24"/>
          <w:szCs w:val="24"/>
        </w:rPr>
        <w:t>KEYWORD:</w:t>
      </w:r>
      <w:r w:rsidRPr="0053404A">
        <w:rPr>
          <w:rFonts w:ascii="Times New Roman" w:hAnsi="Times New Roman" w:cs="Times New Roman"/>
          <w:sz w:val="24"/>
          <w:szCs w:val="24"/>
        </w:rPr>
        <w:t xml:space="preserve"> </w:t>
      </w:r>
      <w:r w:rsidRPr="0053404A">
        <w:rPr>
          <w:rFonts w:ascii="Times New Roman" w:eastAsia="Meiryo" w:hAnsi="Times New Roman" w:cs="Times New Roman"/>
          <w:sz w:val="24"/>
          <w:szCs w:val="24"/>
        </w:rPr>
        <w:t>Hazard Assessment</w:t>
      </w:r>
      <w:r w:rsidRPr="0053404A">
        <w:rPr>
          <w:rFonts w:ascii="Times New Roman" w:hAnsi="Times New Roman" w:cs="Times New Roman"/>
          <w:sz w:val="24"/>
          <w:szCs w:val="24"/>
        </w:rPr>
        <w:t>, Landslide Mapping, Vulnerability</w:t>
      </w:r>
    </w:p>
    <w:p w:rsidR="00133426" w:rsidRPr="0053404A" w:rsidRDefault="00133426" w:rsidP="0053404A">
      <w:pPr>
        <w:spacing w:line="240" w:lineRule="auto"/>
        <w:jc w:val="both"/>
        <w:rPr>
          <w:rFonts w:ascii="Times New Roman" w:hAnsi="Times New Roman" w:cs="Times New Roman"/>
          <w:sz w:val="24"/>
          <w:szCs w:val="24"/>
        </w:rPr>
      </w:pPr>
      <w:r w:rsidRPr="0053404A">
        <w:rPr>
          <w:rFonts w:ascii="Times New Roman" w:hAnsi="Times New Roman" w:cs="Times New Roman"/>
          <w:b/>
          <w:sz w:val="24"/>
          <w:szCs w:val="24"/>
        </w:rPr>
        <w:t>ABSTRACT:</w:t>
      </w:r>
      <w:r w:rsidR="0053404A" w:rsidRPr="0053404A">
        <w:rPr>
          <w:rFonts w:ascii="Times New Roman" w:hAnsi="Times New Roman" w:cs="Times New Roman"/>
          <w:b/>
          <w:sz w:val="24"/>
          <w:szCs w:val="24"/>
        </w:rPr>
        <w:t xml:space="preserve"> </w:t>
      </w:r>
      <w:r w:rsidRPr="0053404A">
        <w:rPr>
          <w:rFonts w:ascii="Times New Roman" w:hAnsi="Times New Roman" w:cs="Times New Roman"/>
          <w:sz w:val="24"/>
          <w:szCs w:val="24"/>
        </w:rPr>
        <w:t>Landslide hazard potentially damage and quantifying area and population, particularly of severely affected rural communities in remote areas is difficult. T</w:t>
      </w:r>
      <w:r w:rsidRPr="0053404A">
        <w:rPr>
          <w:rFonts w:ascii="Times New Roman" w:hAnsi="Times New Roman" w:cs="Times New Roman"/>
          <w:sz w:val="24"/>
          <w:szCs w:val="24"/>
          <w:shd w:val="clear" w:color="auto" w:fill="FFFFFF"/>
        </w:rPr>
        <w:t xml:space="preserve">his study provides valuable insights into landslide risk and vulnerability analyses. </w:t>
      </w:r>
      <w:r w:rsidRPr="0053404A">
        <w:rPr>
          <w:rFonts w:ascii="Times New Roman" w:hAnsi="Times New Roman" w:cs="Times New Roman"/>
          <w:sz w:val="24"/>
          <w:szCs w:val="24"/>
        </w:rPr>
        <w:t>The vulnerability and landslide disaster risk assessment was performed using Geographic Information System (GIS) and remote sensing. The landslide hazard map used in the current work is obtained from Project NOAH. Subsequently, the vulnerability value was computed using different parameters, and then an integration of vulnerable areas at risk and the hazard map was conducted to determine the expected area that would likely be under direct risk. Results showed that approximately 66.04 hectares were found to be at risk by landslide hazard with a total of 2738 household.  The results showed the capability of the method to approximately predict the area and the population under landslide risk in data-scarce environments. The communities will be resilient to the changing climate by being informed on their environmental conditions.</w:t>
      </w:r>
    </w:p>
    <w:p w:rsidR="0053404A" w:rsidRPr="0053404A" w:rsidRDefault="0053404A" w:rsidP="0053404A">
      <w:pPr>
        <w:spacing w:line="240" w:lineRule="auto"/>
        <w:jc w:val="both"/>
        <w:rPr>
          <w:rFonts w:ascii="Times New Roman" w:hAnsi="Times New Roman" w:cs="Times New Roman"/>
          <w:sz w:val="24"/>
          <w:szCs w:val="24"/>
        </w:rPr>
      </w:pPr>
    </w:p>
    <w:p w:rsidR="0053404A" w:rsidRPr="0053404A" w:rsidRDefault="0053404A" w:rsidP="0053404A">
      <w:pPr>
        <w:spacing w:line="480" w:lineRule="auto"/>
        <w:jc w:val="both"/>
        <w:rPr>
          <w:rFonts w:ascii="Times New Roman" w:hAnsi="Times New Roman" w:cs="Times New Roman"/>
          <w:b/>
          <w:sz w:val="24"/>
          <w:szCs w:val="24"/>
        </w:rPr>
      </w:pPr>
      <w:r w:rsidRPr="0053404A">
        <w:rPr>
          <w:rFonts w:ascii="Times New Roman" w:hAnsi="Times New Roman" w:cs="Times New Roman"/>
          <w:b/>
          <w:sz w:val="24"/>
          <w:szCs w:val="24"/>
        </w:rPr>
        <w:t>INTRODUCTION</w:t>
      </w:r>
    </w:p>
    <w:p w:rsidR="0053404A" w:rsidRPr="0053404A" w:rsidRDefault="0053404A" w:rsidP="0053404A">
      <w:pPr>
        <w:spacing w:line="240" w:lineRule="auto"/>
        <w:jc w:val="both"/>
        <w:rPr>
          <w:rFonts w:ascii="Times New Roman" w:hAnsi="Times New Roman" w:cs="Times New Roman"/>
          <w:sz w:val="24"/>
          <w:szCs w:val="24"/>
        </w:rPr>
      </w:pPr>
      <w:r w:rsidRPr="0053404A">
        <w:rPr>
          <w:rFonts w:ascii="Times New Roman" w:hAnsi="Times New Roman" w:cs="Times New Roman"/>
          <w:sz w:val="24"/>
          <w:szCs w:val="24"/>
        </w:rPr>
        <w:t>Mountains can be dangerous places. Many mountain communities live under the threat of earthquakes and rainfall-induced landslides transform into debris flows as they travel down steep slopes. Population growth, climate change and unsustainable natural resource management practices are putting dangerous pressure on the mountain ecosystems and making mountain communities increasingly vulnerable to disasters (FAO, 2015).</w:t>
      </w:r>
    </w:p>
    <w:p w:rsidR="0053404A" w:rsidRPr="0053404A" w:rsidRDefault="0053404A" w:rsidP="0053404A">
      <w:pPr>
        <w:pStyle w:val="Default"/>
        <w:jc w:val="both"/>
        <w:rPr>
          <w:rFonts w:ascii="Times New Roman" w:hAnsi="Times New Roman" w:cs="Times New Roman"/>
          <w:color w:val="auto"/>
        </w:rPr>
      </w:pPr>
      <w:r w:rsidRPr="0053404A">
        <w:rPr>
          <w:rFonts w:ascii="Times New Roman" w:hAnsi="Times New Roman" w:cs="Times New Roman"/>
          <w:color w:val="auto"/>
        </w:rPr>
        <w:t xml:space="preserve">United Nation Framework Convention on Climate Change (UNFCCC) emphasizes that change of climate is attributed directly and indirectly to human activities that alter the composition of the global atmosphere. </w:t>
      </w:r>
      <w:r w:rsidRPr="0053404A">
        <w:rPr>
          <w:rFonts w:ascii="Times New Roman" w:hAnsi="Times New Roman" w:cs="Times New Roman"/>
        </w:rPr>
        <w:t>The frequency of destructive events related to atmospheric extremes (such as floods, drought, cyclones, and landslides) is also increasing (EM-DAT, 2009).</w:t>
      </w:r>
      <w:r w:rsidRPr="0053404A">
        <w:rPr>
          <w:rFonts w:ascii="Times New Roman" w:hAnsi="Times New Roman" w:cs="Times New Roman"/>
          <w:color w:val="auto"/>
        </w:rPr>
        <w:t xml:space="preserve">The starting point for reducing disaster risk lies in the knowledge of the hazard and vulnerability and of the ways in which these are changing in the short and long term, followed by action taken on the basis of that knowledge (UNISDR, 2005). </w:t>
      </w:r>
    </w:p>
    <w:p w:rsidR="0053404A" w:rsidRPr="0053404A" w:rsidRDefault="0053404A" w:rsidP="0053404A">
      <w:pPr>
        <w:pStyle w:val="Default"/>
        <w:jc w:val="both"/>
        <w:rPr>
          <w:rFonts w:ascii="Times New Roman" w:hAnsi="Times New Roman" w:cs="Times New Roman"/>
        </w:rPr>
      </w:pPr>
    </w:p>
    <w:p w:rsidR="0053404A" w:rsidRPr="0053404A" w:rsidRDefault="0053404A" w:rsidP="0053404A">
      <w:pPr>
        <w:pStyle w:val="Default"/>
        <w:jc w:val="both"/>
        <w:rPr>
          <w:rFonts w:ascii="Times New Roman" w:hAnsi="Times New Roman" w:cs="Times New Roman"/>
          <w:color w:val="auto"/>
        </w:rPr>
      </w:pPr>
      <w:r w:rsidRPr="0053404A">
        <w:rPr>
          <w:rFonts w:ascii="Times New Roman" w:hAnsi="Times New Roman" w:cs="Times New Roman"/>
        </w:rPr>
        <w:t>Landslide hazard is the probability of occurrence of a potentially damaging landslide of a given magnitude within a specified period (temporal) and area (spatial) (Glade et al. </w:t>
      </w:r>
      <w:hyperlink r:id="rId8" w:history="1">
        <w:r w:rsidRPr="0053404A">
          <w:rPr>
            <w:rStyle w:val="Hyperlink"/>
            <w:rFonts w:ascii="Times New Roman" w:hAnsi="Times New Roman" w:cs="Times New Roman"/>
            <w:color w:val="auto"/>
          </w:rPr>
          <w:t>2005</w:t>
        </w:r>
      </w:hyperlink>
      <w:r w:rsidRPr="0053404A">
        <w:rPr>
          <w:rFonts w:ascii="Times New Roman" w:hAnsi="Times New Roman" w:cs="Times New Roman"/>
        </w:rPr>
        <w:t>). Rainfall-triggered landslides are amongst the most frequent types, as well as the most devastating hazards, which cause extensive devastation to lives, properties and infrastructures worldwide [9–13]. Landslides affect exposed populations worldwide, causing damage, fatalities and injuries. Quantifying economic losses, particularly of severely affected rural communities in remote areas, is generally difficult (</w:t>
      </w:r>
      <w:proofErr w:type="spellStart"/>
      <w:r w:rsidRPr="0053404A">
        <w:rPr>
          <w:rFonts w:ascii="Times New Roman" w:hAnsi="Times New Roman" w:cs="Times New Roman"/>
        </w:rPr>
        <w:t>Sassa</w:t>
      </w:r>
      <w:proofErr w:type="spellEnd"/>
      <w:r w:rsidRPr="0053404A">
        <w:rPr>
          <w:rFonts w:ascii="Times New Roman" w:hAnsi="Times New Roman" w:cs="Times New Roman"/>
        </w:rPr>
        <w:t xml:space="preserve"> &amp; </w:t>
      </w:r>
      <w:proofErr w:type="spellStart"/>
      <w:r w:rsidRPr="0053404A">
        <w:rPr>
          <w:rFonts w:ascii="Times New Roman" w:hAnsi="Times New Roman" w:cs="Times New Roman"/>
        </w:rPr>
        <w:t>Canuti</w:t>
      </w:r>
      <w:proofErr w:type="spellEnd"/>
      <w:r w:rsidRPr="0053404A">
        <w:rPr>
          <w:rFonts w:ascii="Times New Roman" w:hAnsi="Times New Roman" w:cs="Times New Roman"/>
        </w:rPr>
        <w:t> </w:t>
      </w:r>
      <w:hyperlink r:id="rId9" w:history="1">
        <w:r w:rsidRPr="0053404A">
          <w:rPr>
            <w:rStyle w:val="Hyperlink"/>
            <w:rFonts w:ascii="Times New Roman" w:hAnsi="Times New Roman" w:cs="Times New Roman"/>
            <w:color w:val="auto"/>
          </w:rPr>
          <w:t>2008</w:t>
        </w:r>
      </w:hyperlink>
      <w:r w:rsidRPr="0053404A">
        <w:rPr>
          <w:rFonts w:ascii="Times New Roman" w:hAnsi="Times New Roman" w:cs="Times New Roman"/>
        </w:rPr>
        <w:t>).  Landslide risk mapping should be aimed to reduce the disaster risk. Risk results from the combination of hazards, conditions of vulnerability and insufficient capacity or measures to reduce the potential negative consequences of risk (O'Keefe, Westgate and Wisner, 1976).</w:t>
      </w:r>
    </w:p>
    <w:p w:rsidR="0053404A" w:rsidRPr="0053404A" w:rsidRDefault="0053404A" w:rsidP="0053404A">
      <w:pPr>
        <w:spacing w:line="240" w:lineRule="auto"/>
        <w:ind w:firstLine="720"/>
        <w:jc w:val="both"/>
        <w:rPr>
          <w:rFonts w:ascii="Times New Roman" w:hAnsi="Times New Roman" w:cs="Times New Roman"/>
          <w:sz w:val="24"/>
          <w:szCs w:val="24"/>
        </w:rPr>
      </w:pPr>
      <w:r w:rsidRPr="0053404A">
        <w:rPr>
          <w:rFonts w:ascii="Times New Roman" w:hAnsi="Times New Roman" w:cs="Times New Roman"/>
          <w:sz w:val="24"/>
          <w:szCs w:val="24"/>
        </w:rPr>
        <w:lastRenderedPageBreak/>
        <w:t>In this framework, the system of hazard mapping, vulnerability and risk assessment have to be properly developed in an efficiently manner for better management of the landslide disaster in the future.</w:t>
      </w:r>
    </w:p>
    <w:p w:rsidR="0053404A" w:rsidRPr="0053404A" w:rsidRDefault="0053404A" w:rsidP="0053404A">
      <w:pPr>
        <w:spacing w:line="240" w:lineRule="auto"/>
        <w:jc w:val="both"/>
        <w:rPr>
          <w:rFonts w:ascii="Times New Roman" w:hAnsi="Times New Roman" w:cs="Times New Roman"/>
          <w:b/>
          <w:sz w:val="24"/>
          <w:szCs w:val="24"/>
        </w:rPr>
      </w:pPr>
    </w:p>
    <w:p w:rsidR="0053404A" w:rsidRPr="0053404A" w:rsidRDefault="0053404A" w:rsidP="0053404A">
      <w:pPr>
        <w:spacing w:line="240" w:lineRule="auto"/>
        <w:rPr>
          <w:rFonts w:ascii="Times New Roman" w:hAnsi="Times New Roman" w:cs="Times New Roman"/>
          <w:b/>
          <w:sz w:val="24"/>
          <w:szCs w:val="24"/>
        </w:rPr>
      </w:pPr>
      <w:r w:rsidRPr="0053404A">
        <w:rPr>
          <w:rFonts w:ascii="Times New Roman" w:hAnsi="Times New Roman" w:cs="Times New Roman"/>
          <w:b/>
          <w:sz w:val="24"/>
          <w:szCs w:val="24"/>
        </w:rPr>
        <w:t>METHODOLOGY</w:t>
      </w:r>
    </w:p>
    <w:p w:rsidR="0053404A" w:rsidRPr="0053404A" w:rsidRDefault="0053404A" w:rsidP="0053404A">
      <w:pPr>
        <w:spacing w:line="240" w:lineRule="auto"/>
        <w:jc w:val="both"/>
        <w:rPr>
          <w:rFonts w:ascii="Times New Roman" w:hAnsi="Times New Roman" w:cs="Times New Roman"/>
          <w:b/>
          <w:sz w:val="24"/>
          <w:szCs w:val="24"/>
        </w:rPr>
      </w:pPr>
      <w:r w:rsidRPr="0053404A">
        <w:rPr>
          <w:rFonts w:ascii="Times New Roman" w:hAnsi="Times New Roman" w:cs="Times New Roman"/>
          <w:b/>
          <w:sz w:val="24"/>
          <w:szCs w:val="24"/>
        </w:rPr>
        <w:t>Data</w:t>
      </w:r>
    </w:p>
    <w:p w:rsidR="0053404A" w:rsidRPr="0053404A" w:rsidRDefault="0053404A" w:rsidP="0053404A">
      <w:pPr>
        <w:spacing w:line="240" w:lineRule="auto"/>
        <w:jc w:val="both"/>
        <w:rPr>
          <w:rFonts w:ascii="Times New Roman" w:hAnsi="Times New Roman" w:cs="Times New Roman"/>
          <w:b/>
          <w:sz w:val="24"/>
          <w:szCs w:val="24"/>
        </w:rPr>
      </w:pPr>
      <w:r w:rsidRPr="0053404A">
        <w:rPr>
          <w:rFonts w:ascii="Times New Roman" w:hAnsi="Times New Roman" w:cs="Times New Roman"/>
          <w:sz w:val="24"/>
          <w:szCs w:val="24"/>
        </w:rPr>
        <w:t xml:space="preserve">The following data were gathered from the municipalities of </w:t>
      </w:r>
      <w:proofErr w:type="spellStart"/>
      <w:r w:rsidRPr="0053404A">
        <w:rPr>
          <w:rFonts w:ascii="Times New Roman" w:hAnsi="Times New Roman" w:cs="Times New Roman"/>
          <w:sz w:val="24"/>
          <w:szCs w:val="24"/>
        </w:rPr>
        <w:t>Masinloc</w:t>
      </w:r>
      <w:proofErr w:type="spellEnd"/>
      <w:r w:rsidRPr="0053404A">
        <w:rPr>
          <w:rFonts w:ascii="Times New Roman" w:hAnsi="Times New Roman" w:cs="Times New Roman"/>
          <w:sz w:val="24"/>
          <w:szCs w:val="24"/>
        </w:rPr>
        <w:t xml:space="preserve">, </w:t>
      </w:r>
      <w:proofErr w:type="spellStart"/>
      <w:r w:rsidRPr="0053404A">
        <w:rPr>
          <w:rFonts w:ascii="Times New Roman" w:hAnsi="Times New Roman" w:cs="Times New Roman"/>
          <w:sz w:val="24"/>
          <w:szCs w:val="24"/>
        </w:rPr>
        <w:t>Zambales</w:t>
      </w:r>
      <w:proofErr w:type="spellEnd"/>
      <w:r w:rsidRPr="0053404A">
        <w:rPr>
          <w:rFonts w:ascii="Times New Roman" w:hAnsi="Times New Roman" w:cs="Times New Roman"/>
          <w:sz w:val="24"/>
          <w:szCs w:val="24"/>
        </w:rPr>
        <w:t>:</w:t>
      </w:r>
      <w:r>
        <w:rPr>
          <w:rFonts w:ascii="Times New Roman" w:hAnsi="Times New Roman" w:cs="Times New Roman"/>
          <w:sz w:val="24"/>
          <w:szCs w:val="24"/>
        </w:rPr>
        <w:t xml:space="preserve"> </w:t>
      </w:r>
      <w:r w:rsidRPr="0053404A">
        <w:rPr>
          <w:rFonts w:ascii="Times New Roman" w:hAnsi="Times New Roman" w:cs="Times New Roman"/>
          <w:sz w:val="24"/>
          <w:szCs w:val="24"/>
        </w:rPr>
        <w:t>a) Municipal agricultural profile; b) Population; c) Disaster risk reduction and mitigation plans; d) History of destructive events in the municipality such landslide; e.) Comprehensive Land Use Plan (CLUP); f) Areas (barangays) that are affected by the natural hazards. These data were used to establish the profile of the municipality and were used for the vulnerability assessment. The total study area was measured using a virtual fishnet square grid.</w:t>
      </w:r>
    </w:p>
    <w:p w:rsidR="0053404A" w:rsidRPr="0053404A" w:rsidRDefault="0053404A" w:rsidP="0053404A">
      <w:pPr>
        <w:spacing w:line="240" w:lineRule="auto"/>
        <w:jc w:val="both"/>
        <w:rPr>
          <w:rFonts w:ascii="Times New Roman" w:hAnsi="Times New Roman" w:cs="Times New Roman"/>
          <w:b/>
          <w:sz w:val="24"/>
          <w:szCs w:val="24"/>
        </w:rPr>
      </w:pPr>
      <w:r w:rsidRPr="0053404A">
        <w:rPr>
          <w:rFonts w:ascii="Times New Roman" w:hAnsi="Times New Roman" w:cs="Times New Roman"/>
          <w:b/>
          <w:sz w:val="24"/>
          <w:szCs w:val="24"/>
        </w:rPr>
        <w:t>Hazard Assessment</w:t>
      </w:r>
    </w:p>
    <w:p w:rsidR="0053404A" w:rsidRDefault="0053404A" w:rsidP="0053404A">
      <w:pPr>
        <w:pStyle w:val="Default"/>
        <w:ind w:hanging="90"/>
        <w:jc w:val="both"/>
        <w:rPr>
          <w:rFonts w:ascii="Times New Roman" w:hAnsi="Times New Roman" w:cs="Times New Roman"/>
          <w:color w:val="auto"/>
        </w:rPr>
      </w:pPr>
      <w:r>
        <w:rPr>
          <w:rFonts w:ascii="Times New Roman" w:hAnsi="Times New Roman" w:cs="Times New Roman"/>
          <w:b/>
          <w:color w:val="auto"/>
        </w:rPr>
        <w:tab/>
      </w:r>
      <w:r w:rsidRPr="0053404A">
        <w:rPr>
          <w:rFonts w:ascii="Times New Roman" w:hAnsi="Times New Roman" w:cs="Times New Roman"/>
          <w:color w:val="auto"/>
        </w:rPr>
        <w:t>Landslide hazard susceptibility maps were obtained from Project NOAH.  Hazard assessment was done to identify the hazards that occurred in the past and may occur in the future for various coastal ecosystems and coastal communities. This element of the methodology is an imperative procedure to determine the risk. The assessment was the basis for prioritization of projects and programs and the implementation of ap</w:t>
      </w:r>
      <w:r>
        <w:rPr>
          <w:rFonts w:ascii="Times New Roman" w:hAnsi="Times New Roman" w:cs="Times New Roman"/>
          <w:color w:val="auto"/>
        </w:rPr>
        <w:t xml:space="preserve">propriate adaptation measures. </w:t>
      </w:r>
    </w:p>
    <w:p w:rsidR="0053404A" w:rsidRDefault="0053404A" w:rsidP="0053404A">
      <w:pPr>
        <w:pStyle w:val="Default"/>
        <w:ind w:left="450" w:hanging="90"/>
        <w:jc w:val="both"/>
        <w:rPr>
          <w:rFonts w:ascii="Times New Roman" w:hAnsi="Times New Roman" w:cs="Times New Roman"/>
          <w:color w:val="auto"/>
        </w:rPr>
      </w:pPr>
    </w:p>
    <w:p w:rsidR="0053404A" w:rsidRPr="0053404A" w:rsidRDefault="0053404A" w:rsidP="0053404A">
      <w:pPr>
        <w:pStyle w:val="Default"/>
        <w:jc w:val="both"/>
        <w:rPr>
          <w:rFonts w:ascii="Times New Roman" w:hAnsi="Times New Roman" w:cs="Times New Roman"/>
          <w:color w:val="auto"/>
        </w:rPr>
      </w:pPr>
      <w:r w:rsidRPr="0053404A">
        <w:rPr>
          <w:rFonts w:ascii="Times New Roman" w:hAnsi="Times New Roman" w:cs="Times New Roman"/>
          <w:b/>
        </w:rPr>
        <w:t>Vulnerability Assessment</w:t>
      </w:r>
    </w:p>
    <w:p w:rsidR="0053404A" w:rsidRDefault="0053404A" w:rsidP="0053404A">
      <w:pPr>
        <w:shd w:val="clear" w:color="auto" w:fill="FFFFFF"/>
        <w:spacing w:after="0" w:line="240" w:lineRule="auto"/>
        <w:rPr>
          <w:rFonts w:ascii="Times New Roman" w:eastAsia="Times New Roman" w:hAnsi="Times New Roman" w:cs="Times New Roman"/>
          <w:color w:val="FF0000"/>
          <w:spacing w:val="13"/>
          <w:sz w:val="24"/>
          <w:szCs w:val="24"/>
        </w:rPr>
      </w:pPr>
    </w:p>
    <w:p w:rsidR="0053404A" w:rsidRPr="00745641" w:rsidRDefault="0053404A" w:rsidP="001B56E9">
      <w:pPr>
        <w:shd w:val="clear" w:color="auto" w:fill="FFFFFF"/>
        <w:spacing w:after="0" w:line="240" w:lineRule="auto"/>
        <w:jc w:val="both"/>
        <w:rPr>
          <w:rFonts w:ascii="Times New Roman" w:eastAsia="Times New Roman" w:hAnsi="Times New Roman" w:cs="Times New Roman"/>
          <w:color w:val="000000"/>
          <w:spacing w:val="5"/>
          <w:sz w:val="24"/>
          <w:szCs w:val="24"/>
        </w:rPr>
      </w:pPr>
      <w:r w:rsidRPr="001B56E9">
        <w:rPr>
          <w:rFonts w:ascii="Times New Roman" w:eastAsia="Times New Roman" w:hAnsi="Times New Roman" w:cs="Times New Roman"/>
          <w:spacing w:val="13"/>
          <w:sz w:val="24"/>
          <w:szCs w:val="24"/>
        </w:rPr>
        <w:t xml:space="preserve">The data required for vulnerability mapping are </w:t>
      </w:r>
      <w:r w:rsidR="001B56E9" w:rsidRPr="001B56E9">
        <w:rPr>
          <w:rFonts w:ascii="Times New Roman" w:hAnsi="Times New Roman" w:cs="Times New Roman"/>
          <w:sz w:val="24"/>
          <w:szCs w:val="24"/>
        </w:rPr>
        <w:t>Settlements</w:t>
      </w:r>
      <w:r w:rsidR="001B56E9" w:rsidRPr="001B56E9">
        <w:rPr>
          <w:rFonts w:ascii="Times New Roman" w:eastAsia="Times New Roman" w:hAnsi="Times New Roman" w:cs="Times New Roman"/>
          <w:spacing w:val="4"/>
          <w:sz w:val="24"/>
          <w:szCs w:val="24"/>
        </w:rPr>
        <w:t xml:space="preserve">, </w:t>
      </w:r>
      <w:r w:rsidR="001B56E9" w:rsidRPr="001B56E9">
        <w:rPr>
          <w:rFonts w:ascii="Times New Roman" w:hAnsi="Times New Roman" w:cs="Times New Roman"/>
          <w:sz w:val="24"/>
          <w:szCs w:val="24"/>
        </w:rPr>
        <w:t xml:space="preserve">Extent of cultivated agricultural lands, Awareness of exposed population, Alert and preparedness system for seismic activity and etc.  </w:t>
      </w:r>
      <w:proofErr w:type="gramStart"/>
      <w:r w:rsidRPr="001B56E9">
        <w:rPr>
          <w:rFonts w:ascii="Times New Roman" w:eastAsia="Times New Roman" w:hAnsi="Times New Roman" w:cs="Times New Roman"/>
          <w:spacing w:val="5"/>
          <w:sz w:val="24"/>
          <w:szCs w:val="24"/>
        </w:rPr>
        <w:t>that</w:t>
      </w:r>
      <w:proofErr w:type="gramEnd"/>
      <w:r w:rsidRPr="001B56E9">
        <w:rPr>
          <w:rFonts w:ascii="Times New Roman" w:eastAsia="Times New Roman" w:hAnsi="Times New Roman" w:cs="Times New Roman"/>
          <w:spacing w:val="5"/>
          <w:sz w:val="24"/>
          <w:szCs w:val="24"/>
        </w:rPr>
        <w:t xml:space="preserve"> overall represents </w:t>
      </w:r>
      <w:r w:rsidRPr="00745641">
        <w:rPr>
          <w:rFonts w:ascii="Times New Roman" w:eastAsia="Times New Roman" w:hAnsi="Times New Roman" w:cs="Times New Roman"/>
          <w:spacing w:val="4"/>
          <w:sz w:val="24"/>
          <w:szCs w:val="24"/>
        </w:rPr>
        <w:t>their coping capacity</w:t>
      </w:r>
      <w:r w:rsidRPr="00745641">
        <w:rPr>
          <w:rFonts w:ascii="Times New Roman" w:eastAsia="Times New Roman" w:hAnsi="Times New Roman" w:cs="Times New Roman"/>
          <w:color w:val="000000"/>
          <w:spacing w:val="4"/>
          <w:sz w:val="24"/>
          <w:szCs w:val="24"/>
        </w:rPr>
        <w:t>.</w:t>
      </w:r>
    </w:p>
    <w:p w:rsidR="0053404A" w:rsidRPr="00745641" w:rsidRDefault="0053404A" w:rsidP="0053404A">
      <w:pPr>
        <w:shd w:val="clear" w:color="auto" w:fill="FFFFFF"/>
        <w:spacing w:after="0" w:line="240" w:lineRule="auto"/>
        <w:ind w:left="360"/>
        <w:rPr>
          <w:rFonts w:ascii="Times New Roman" w:eastAsia="Times New Roman" w:hAnsi="Times New Roman" w:cs="Times New Roman"/>
          <w:color w:val="FF0000"/>
          <w:spacing w:val="13"/>
          <w:sz w:val="24"/>
          <w:szCs w:val="24"/>
        </w:rPr>
      </w:pPr>
    </w:p>
    <w:p w:rsidR="0053404A" w:rsidRPr="0053404A" w:rsidRDefault="0053404A" w:rsidP="0053404A">
      <w:pPr>
        <w:pStyle w:val="Default"/>
        <w:ind w:hanging="90"/>
        <w:jc w:val="both"/>
        <w:rPr>
          <w:rFonts w:ascii="Times New Roman" w:hAnsi="Times New Roman" w:cs="Times New Roman"/>
          <w:color w:val="auto"/>
        </w:rPr>
      </w:pPr>
      <w:r w:rsidRPr="0053404A">
        <w:rPr>
          <w:rFonts w:ascii="Times New Roman" w:hAnsi="Times New Roman" w:cs="Times New Roman"/>
          <w:color w:val="auto"/>
        </w:rPr>
        <w:t xml:space="preserve">This study adopted the methodology developed by </w:t>
      </w:r>
      <w:proofErr w:type="spellStart"/>
      <w:r w:rsidRPr="0053404A">
        <w:rPr>
          <w:rFonts w:ascii="Times New Roman" w:hAnsi="Times New Roman" w:cs="Times New Roman"/>
          <w:color w:val="auto"/>
        </w:rPr>
        <w:t>Espaldon</w:t>
      </w:r>
      <w:proofErr w:type="spellEnd"/>
      <w:r w:rsidRPr="0053404A">
        <w:rPr>
          <w:rFonts w:ascii="Times New Roman" w:hAnsi="Times New Roman" w:cs="Times New Roman"/>
          <w:color w:val="auto"/>
        </w:rPr>
        <w:t xml:space="preserve"> et al. (2016). Vulnerability index score was computed using equation devised by </w:t>
      </w:r>
      <w:proofErr w:type="spellStart"/>
      <w:r w:rsidRPr="0053404A">
        <w:rPr>
          <w:rFonts w:ascii="Times New Roman" w:hAnsi="Times New Roman" w:cs="Times New Roman"/>
          <w:color w:val="auto"/>
        </w:rPr>
        <w:t>Hoeurn</w:t>
      </w:r>
      <w:proofErr w:type="spellEnd"/>
      <w:r w:rsidRPr="0053404A">
        <w:rPr>
          <w:rFonts w:ascii="Times New Roman" w:hAnsi="Times New Roman" w:cs="Times New Roman"/>
          <w:color w:val="auto"/>
        </w:rPr>
        <w:t xml:space="preserve"> (2013) (Equation 2):</w:t>
      </w:r>
    </w:p>
    <w:p w:rsidR="0053404A" w:rsidRPr="0053404A" w:rsidRDefault="0053404A" w:rsidP="0053404A">
      <w:pPr>
        <w:pStyle w:val="Default"/>
        <w:ind w:left="450" w:hanging="90"/>
        <w:jc w:val="both"/>
        <w:rPr>
          <w:rFonts w:ascii="Times New Roman" w:hAnsi="Times New Roman" w:cs="Times New Roman"/>
          <w:color w:val="auto"/>
        </w:rPr>
      </w:pPr>
    </w:p>
    <w:p w:rsidR="0053404A" w:rsidRPr="0053404A" w:rsidRDefault="0053404A" w:rsidP="00F92BF5">
      <w:pPr>
        <w:autoSpaceDE w:val="0"/>
        <w:autoSpaceDN w:val="0"/>
        <w:adjustRightInd w:val="0"/>
        <w:spacing w:after="0" w:line="240" w:lineRule="auto"/>
        <w:ind w:left="450" w:hanging="90"/>
        <w:jc w:val="center"/>
        <w:rPr>
          <w:rFonts w:ascii="Times New Roman" w:hAnsi="Times New Roman" w:cs="Times New Roman"/>
          <w:sz w:val="24"/>
          <w:szCs w:val="24"/>
        </w:rPr>
      </w:pPr>
      <w:r w:rsidRPr="0053404A">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51340333" wp14:editId="536BAF11">
                <wp:simplePos x="0" y="0"/>
                <wp:positionH relativeFrom="column">
                  <wp:posOffset>4549140</wp:posOffset>
                </wp:positionH>
                <wp:positionV relativeFrom="paragraph">
                  <wp:posOffset>130175</wp:posOffset>
                </wp:positionV>
                <wp:extent cx="1211580" cy="276225"/>
                <wp:effectExtent l="0" t="0" r="7620" b="9525"/>
                <wp:wrapNone/>
                <wp:docPr id="38" name="Text Box 38"/>
                <wp:cNvGraphicFramePr/>
                <a:graphic xmlns:a="http://schemas.openxmlformats.org/drawingml/2006/main">
                  <a:graphicData uri="http://schemas.microsoft.com/office/word/2010/wordprocessingShape">
                    <wps:wsp>
                      <wps:cNvSpPr txBox="1"/>
                      <wps:spPr>
                        <a:xfrm>
                          <a:off x="0" y="0"/>
                          <a:ext cx="121158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404A" w:rsidRPr="00F92BF5" w:rsidRDefault="0053404A" w:rsidP="0053404A">
                            <w:pPr>
                              <w:rPr>
                                <w:rFonts w:ascii="Times New Roman" w:hAnsi="Times New Roman" w:cs="Times New Roman"/>
                                <w:b/>
                                <w:sz w:val="24"/>
                                <w:szCs w:val="24"/>
                              </w:rPr>
                            </w:pPr>
                            <w:r w:rsidRPr="00F92BF5">
                              <w:rPr>
                                <w:rFonts w:ascii="Times New Roman" w:hAnsi="Times New Roman" w:cs="Times New Roman"/>
                                <w:b/>
                                <w:sz w:val="24"/>
                                <w:szCs w:val="24"/>
                              </w:rPr>
                              <w:t>Equation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340333" id="_x0000_t202" coordsize="21600,21600" o:spt="202" path="m,l,21600r21600,l21600,xe">
                <v:stroke joinstyle="miter"/>
                <v:path gradientshapeok="t" o:connecttype="rect"/>
              </v:shapetype>
              <v:shape id="Text Box 38" o:spid="_x0000_s1026" type="#_x0000_t202" style="position:absolute;left:0;text-align:left;margin-left:358.2pt;margin-top:10.25pt;width:95.4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" fillcolor="white [3201]" stroked="f" strokeweight=".5pt">
                <v:textbox>
                  <w:txbxContent>
                    <w:p w:rsidR="0053404A" w:rsidRPr="00F92BF5" w:rsidRDefault="0053404A" w:rsidP="0053404A">
                      <w:pPr>
                        <w:rPr>
                          <w:rFonts w:ascii="Times New Roman" w:hAnsi="Times New Roman" w:cs="Times New Roman"/>
                          <w:b/>
                          <w:sz w:val="24"/>
                          <w:szCs w:val="24"/>
                        </w:rPr>
                      </w:pPr>
                      <w:r w:rsidRPr="00F92BF5">
                        <w:rPr>
                          <w:rFonts w:ascii="Times New Roman" w:hAnsi="Times New Roman" w:cs="Times New Roman"/>
                          <w:b/>
                          <w:sz w:val="24"/>
                          <w:szCs w:val="24"/>
                        </w:rPr>
                        <w:t xml:space="preserve">Equation </w:t>
                      </w:r>
                      <w:r w:rsidRPr="00F92BF5">
                        <w:rPr>
                          <w:rFonts w:ascii="Times New Roman" w:hAnsi="Times New Roman" w:cs="Times New Roman"/>
                          <w:b/>
                          <w:sz w:val="24"/>
                          <w:szCs w:val="24"/>
                        </w:rPr>
                        <w:t>1</w:t>
                      </w:r>
                    </w:p>
                  </w:txbxContent>
                </v:textbox>
              </v:shape>
            </w:pict>
          </mc:Fallback>
        </mc:AlternateConten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AC</m:t>
                </m:r>
              </m:e>
              <m:sub>
                <m:r>
                  <w:rPr>
                    <w:rFonts w:ascii="Cambria Math" w:hAnsi="Cambria Math" w:cs="Times New Roman"/>
                    <w:sz w:val="24"/>
                    <w:szCs w:val="24"/>
                  </w:rPr>
                  <m:t>i</m:t>
                </m:r>
              </m:sub>
            </m:sSub>
          </m:num>
          <m:den>
            <m:r>
              <w:rPr>
                <w:rFonts w:ascii="Cambria Math" w:hAnsi="Cambria Math" w:cs="Times New Roman"/>
                <w:sz w:val="24"/>
                <w:szCs w:val="24"/>
              </w:rPr>
              <m:t>3</m:t>
            </m:r>
          </m:den>
        </m:f>
      </m:oMath>
    </w:p>
    <w:p w:rsidR="0053404A" w:rsidRDefault="0053404A" w:rsidP="0053404A">
      <w:pPr>
        <w:autoSpaceDE w:val="0"/>
        <w:autoSpaceDN w:val="0"/>
        <w:adjustRightInd w:val="0"/>
        <w:spacing w:after="0" w:line="240" w:lineRule="auto"/>
        <w:ind w:left="1170" w:firstLine="270"/>
        <w:jc w:val="both"/>
        <w:rPr>
          <w:rFonts w:ascii="Times New Roman" w:hAnsi="Times New Roman" w:cs="Times New Roman"/>
          <w:sz w:val="24"/>
          <w:szCs w:val="24"/>
        </w:rPr>
      </w:pPr>
    </w:p>
    <w:p w:rsidR="0053404A" w:rsidRPr="0053404A" w:rsidRDefault="0053404A" w:rsidP="0053404A">
      <w:pPr>
        <w:autoSpaceDE w:val="0"/>
        <w:autoSpaceDN w:val="0"/>
        <w:adjustRightInd w:val="0"/>
        <w:spacing w:after="0" w:line="240" w:lineRule="auto"/>
        <w:ind w:left="1170" w:firstLine="270"/>
        <w:jc w:val="both"/>
        <w:rPr>
          <w:rFonts w:ascii="Times New Roman" w:hAnsi="Times New Roman" w:cs="Times New Roman"/>
          <w:sz w:val="24"/>
          <w:szCs w:val="24"/>
        </w:rPr>
      </w:pPr>
      <w:r w:rsidRPr="0053404A">
        <w:rPr>
          <w:rFonts w:ascii="Times New Roman" w:hAnsi="Times New Roman" w:cs="Times New Roman"/>
          <w:sz w:val="24"/>
          <w:szCs w:val="24"/>
        </w:rPr>
        <w:t xml:space="preserve">Where: </w:t>
      </w:r>
    </w:p>
    <w:p w:rsidR="0053404A" w:rsidRPr="0053404A" w:rsidRDefault="0053404A" w:rsidP="0053404A">
      <w:pPr>
        <w:autoSpaceDE w:val="0"/>
        <w:autoSpaceDN w:val="0"/>
        <w:adjustRightInd w:val="0"/>
        <w:spacing w:after="0" w:line="240" w:lineRule="auto"/>
        <w:ind w:left="1620" w:firstLine="540"/>
        <w:jc w:val="both"/>
        <w:rPr>
          <w:rFonts w:ascii="Times New Roman" w:hAnsi="Times New Roman" w:cs="Times New Roman"/>
          <w:sz w:val="24"/>
          <w:szCs w:val="24"/>
        </w:rPr>
      </w:pPr>
      <w:proofErr w:type="gramStart"/>
      <w:r w:rsidRPr="0053404A">
        <w:rPr>
          <w:rFonts w:ascii="Times New Roman" w:hAnsi="Times New Roman" w:cs="Times New Roman"/>
          <w:sz w:val="24"/>
          <w:szCs w:val="24"/>
        </w:rPr>
        <w:t>Vi</w:t>
      </w:r>
      <w:proofErr w:type="gramEnd"/>
      <w:r w:rsidRPr="0053404A">
        <w:rPr>
          <w:rFonts w:ascii="Times New Roman" w:hAnsi="Times New Roman" w:cs="Times New Roman"/>
          <w:sz w:val="24"/>
          <w:szCs w:val="24"/>
        </w:rPr>
        <w:t xml:space="preserve"> = vulnerability index score in grid </w:t>
      </w:r>
      <w:proofErr w:type="spellStart"/>
      <w:r w:rsidRPr="0053404A">
        <w:rPr>
          <w:rFonts w:ascii="Times New Roman" w:hAnsi="Times New Roman" w:cs="Times New Roman"/>
          <w:sz w:val="24"/>
          <w:szCs w:val="24"/>
        </w:rPr>
        <w:t>i</w:t>
      </w:r>
      <w:proofErr w:type="spellEnd"/>
      <w:r w:rsidRPr="0053404A">
        <w:rPr>
          <w:rFonts w:ascii="Times New Roman" w:hAnsi="Times New Roman" w:cs="Times New Roman"/>
          <w:sz w:val="24"/>
          <w:szCs w:val="24"/>
        </w:rPr>
        <w:t xml:space="preserve"> </w:t>
      </w:r>
    </w:p>
    <w:p w:rsidR="0053404A" w:rsidRPr="0053404A" w:rsidRDefault="0053404A" w:rsidP="0053404A">
      <w:pPr>
        <w:autoSpaceDE w:val="0"/>
        <w:autoSpaceDN w:val="0"/>
        <w:adjustRightInd w:val="0"/>
        <w:spacing w:after="0" w:line="240" w:lineRule="auto"/>
        <w:ind w:left="1890" w:firstLine="270"/>
        <w:jc w:val="both"/>
        <w:rPr>
          <w:rFonts w:ascii="Times New Roman" w:hAnsi="Times New Roman" w:cs="Times New Roman"/>
          <w:sz w:val="24"/>
          <w:szCs w:val="24"/>
        </w:rPr>
      </w:pPr>
      <w:proofErr w:type="spellStart"/>
      <w:r w:rsidRPr="0053404A">
        <w:rPr>
          <w:rFonts w:ascii="Times New Roman" w:hAnsi="Times New Roman" w:cs="Times New Roman"/>
          <w:sz w:val="24"/>
          <w:szCs w:val="24"/>
        </w:rPr>
        <w:t>Ei</w:t>
      </w:r>
      <w:proofErr w:type="spellEnd"/>
      <w:r w:rsidRPr="0053404A">
        <w:rPr>
          <w:rFonts w:ascii="Times New Roman" w:hAnsi="Times New Roman" w:cs="Times New Roman"/>
          <w:sz w:val="24"/>
          <w:szCs w:val="24"/>
        </w:rPr>
        <w:t xml:space="preserve"> = exposure index score in grid </w:t>
      </w:r>
      <w:proofErr w:type="spellStart"/>
      <w:r w:rsidRPr="0053404A">
        <w:rPr>
          <w:rFonts w:ascii="Times New Roman" w:hAnsi="Times New Roman" w:cs="Times New Roman"/>
          <w:sz w:val="24"/>
          <w:szCs w:val="24"/>
        </w:rPr>
        <w:t>i</w:t>
      </w:r>
      <w:proofErr w:type="spellEnd"/>
      <w:r w:rsidRPr="0053404A">
        <w:rPr>
          <w:rFonts w:ascii="Times New Roman" w:hAnsi="Times New Roman" w:cs="Times New Roman"/>
          <w:sz w:val="24"/>
          <w:szCs w:val="24"/>
        </w:rPr>
        <w:t xml:space="preserve"> </w:t>
      </w:r>
    </w:p>
    <w:p w:rsidR="0053404A" w:rsidRPr="0053404A" w:rsidRDefault="0053404A" w:rsidP="0053404A">
      <w:pPr>
        <w:autoSpaceDE w:val="0"/>
        <w:autoSpaceDN w:val="0"/>
        <w:adjustRightInd w:val="0"/>
        <w:spacing w:after="0" w:line="240" w:lineRule="auto"/>
        <w:ind w:left="1620" w:firstLine="540"/>
        <w:jc w:val="both"/>
        <w:rPr>
          <w:rFonts w:ascii="Times New Roman" w:hAnsi="Times New Roman" w:cs="Times New Roman"/>
          <w:sz w:val="24"/>
          <w:szCs w:val="24"/>
        </w:rPr>
      </w:pPr>
      <w:r w:rsidRPr="0053404A">
        <w:rPr>
          <w:rFonts w:ascii="Times New Roman" w:hAnsi="Times New Roman" w:cs="Times New Roman"/>
          <w:sz w:val="24"/>
          <w:szCs w:val="24"/>
        </w:rPr>
        <w:t xml:space="preserve">Si = sensitivity index score in grid </w:t>
      </w:r>
      <w:proofErr w:type="spellStart"/>
      <w:r w:rsidRPr="0053404A">
        <w:rPr>
          <w:rFonts w:ascii="Times New Roman" w:hAnsi="Times New Roman" w:cs="Times New Roman"/>
          <w:sz w:val="24"/>
          <w:szCs w:val="24"/>
        </w:rPr>
        <w:t>i</w:t>
      </w:r>
      <w:proofErr w:type="spellEnd"/>
      <w:r w:rsidRPr="0053404A">
        <w:rPr>
          <w:rFonts w:ascii="Times New Roman" w:hAnsi="Times New Roman" w:cs="Times New Roman"/>
          <w:sz w:val="24"/>
          <w:szCs w:val="24"/>
        </w:rPr>
        <w:t xml:space="preserve"> </w:t>
      </w:r>
    </w:p>
    <w:p w:rsidR="0053404A" w:rsidRPr="0053404A" w:rsidRDefault="0053404A" w:rsidP="0053404A">
      <w:pPr>
        <w:autoSpaceDE w:val="0"/>
        <w:autoSpaceDN w:val="0"/>
        <w:adjustRightInd w:val="0"/>
        <w:spacing w:after="0" w:line="240" w:lineRule="auto"/>
        <w:ind w:left="450" w:hanging="90"/>
        <w:jc w:val="both"/>
        <w:rPr>
          <w:rFonts w:ascii="Times New Roman" w:hAnsi="Times New Roman" w:cs="Times New Roman"/>
          <w:sz w:val="24"/>
          <w:szCs w:val="24"/>
        </w:rPr>
      </w:pPr>
      <w:r w:rsidRPr="0053404A">
        <w:rPr>
          <w:rFonts w:ascii="Times New Roman" w:hAnsi="Times New Roman" w:cs="Times New Roman"/>
          <w:sz w:val="24"/>
          <w:szCs w:val="24"/>
        </w:rPr>
        <w:tab/>
      </w:r>
      <w:r w:rsidRPr="0053404A">
        <w:rPr>
          <w:rFonts w:ascii="Times New Roman" w:hAnsi="Times New Roman" w:cs="Times New Roman"/>
          <w:sz w:val="24"/>
          <w:szCs w:val="24"/>
        </w:rPr>
        <w:tab/>
      </w:r>
      <w:r w:rsidRPr="0053404A">
        <w:rPr>
          <w:rFonts w:ascii="Times New Roman" w:hAnsi="Times New Roman" w:cs="Times New Roman"/>
          <w:sz w:val="24"/>
          <w:szCs w:val="24"/>
        </w:rPr>
        <w:tab/>
      </w:r>
      <w:r w:rsidRPr="0053404A">
        <w:rPr>
          <w:rFonts w:ascii="Times New Roman" w:hAnsi="Times New Roman" w:cs="Times New Roman"/>
          <w:sz w:val="24"/>
          <w:szCs w:val="24"/>
        </w:rPr>
        <w:tab/>
      </w:r>
      <w:proofErr w:type="spellStart"/>
      <w:r w:rsidRPr="0053404A">
        <w:rPr>
          <w:rFonts w:ascii="Times New Roman" w:hAnsi="Times New Roman" w:cs="Times New Roman"/>
          <w:sz w:val="24"/>
          <w:szCs w:val="24"/>
        </w:rPr>
        <w:t>ACi</w:t>
      </w:r>
      <w:proofErr w:type="spellEnd"/>
      <w:r w:rsidRPr="0053404A">
        <w:rPr>
          <w:rFonts w:ascii="Times New Roman" w:hAnsi="Times New Roman" w:cs="Times New Roman"/>
          <w:sz w:val="24"/>
          <w:szCs w:val="24"/>
        </w:rPr>
        <w:t xml:space="preserve"> = adaptive capacity index score in grid </w:t>
      </w:r>
      <w:proofErr w:type="spellStart"/>
      <w:r w:rsidRPr="0053404A">
        <w:rPr>
          <w:rFonts w:ascii="Times New Roman" w:hAnsi="Times New Roman" w:cs="Times New Roman"/>
          <w:sz w:val="24"/>
          <w:szCs w:val="24"/>
        </w:rPr>
        <w:t>i</w:t>
      </w:r>
      <w:proofErr w:type="spellEnd"/>
      <w:r w:rsidRPr="0053404A">
        <w:rPr>
          <w:rFonts w:ascii="Times New Roman" w:hAnsi="Times New Roman" w:cs="Times New Roman"/>
          <w:sz w:val="24"/>
          <w:szCs w:val="24"/>
        </w:rPr>
        <w:t xml:space="preserve"> </w:t>
      </w:r>
    </w:p>
    <w:p w:rsidR="0053404A" w:rsidRPr="0053404A" w:rsidRDefault="0053404A" w:rsidP="0053404A">
      <w:pPr>
        <w:autoSpaceDE w:val="0"/>
        <w:autoSpaceDN w:val="0"/>
        <w:adjustRightInd w:val="0"/>
        <w:spacing w:after="0" w:line="240" w:lineRule="auto"/>
        <w:ind w:left="450" w:hanging="90"/>
        <w:jc w:val="both"/>
        <w:rPr>
          <w:rFonts w:ascii="Times New Roman" w:hAnsi="Times New Roman" w:cs="Times New Roman"/>
          <w:sz w:val="24"/>
          <w:szCs w:val="24"/>
        </w:rPr>
      </w:pPr>
    </w:p>
    <w:p w:rsidR="0053404A" w:rsidRDefault="0053404A" w:rsidP="0053404A">
      <w:pPr>
        <w:autoSpaceDE w:val="0"/>
        <w:autoSpaceDN w:val="0"/>
        <w:adjustRightInd w:val="0"/>
        <w:spacing w:after="0" w:line="240" w:lineRule="auto"/>
        <w:ind w:left="450" w:hanging="90"/>
        <w:jc w:val="both"/>
        <w:rPr>
          <w:rFonts w:ascii="Times New Roman" w:hAnsi="Times New Roman" w:cs="Times New Roman"/>
          <w:b/>
          <w:sz w:val="24"/>
          <w:szCs w:val="24"/>
        </w:rPr>
      </w:pPr>
      <w:r w:rsidRPr="0053404A">
        <w:rPr>
          <w:rFonts w:ascii="Times New Roman" w:hAnsi="Times New Roman" w:cs="Times New Roman"/>
          <w:b/>
          <w:sz w:val="24"/>
          <w:szCs w:val="24"/>
        </w:rPr>
        <w:t xml:space="preserve">Disaster Risk Assessment </w:t>
      </w:r>
    </w:p>
    <w:p w:rsidR="0053404A" w:rsidRPr="0053404A" w:rsidRDefault="0053404A" w:rsidP="0053404A">
      <w:pPr>
        <w:autoSpaceDE w:val="0"/>
        <w:autoSpaceDN w:val="0"/>
        <w:adjustRightInd w:val="0"/>
        <w:spacing w:after="0" w:line="240" w:lineRule="auto"/>
        <w:ind w:left="450" w:hanging="90"/>
        <w:jc w:val="both"/>
        <w:rPr>
          <w:rFonts w:ascii="Times New Roman" w:hAnsi="Times New Roman" w:cs="Times New Roman"/>
          <w:b/>
          <w:sz w:val="24"/>
          <w:szCs w:val="24"/>
        </w:rPr>
      </w:pPr>
    </w:p>
    <w:p w:rsidR="0053404A" w:rsidRDefault="0053404A" w:rsidP="0053404A">
      <w:pPr>
        <w:autoSpaceDE w:val="0"/>
        <w:autoSpaceDN w:val="0"/>
        <w:adjustRightInd w:val="0"/>
        <w:spacing w:after="0" w:line="240" w:lineRule="auto"/>
        <w:ind w:left="450" w:hanging="90"/>
        <w:jc w:val="both"/>
        <w:rPr>
          <w:rFonts w:ascii="Times New Roman" w:hAnsi="Times New Roman" w:cs="Times New Roman"/>
          <w:sz w:val="24"/>
          <w:szCs w:val="24"/>
        </w:rPr>
      </w:pPr>
      <w:r w:rsidRPr="0053404A">
        <w:rPr>
          <w:rFonts w:ascii="Times New Roman" w:hAnsi="Times New Roman" w:cs="Times New Roman"/>
          <w:sz w:val="24"/>
          <w:szCs w:val="24"/>
        </w:rPr>
        <w:tab/>
      </w:r>
      <w:r w:rsidRPr="0053404A">
        <w:rPr>
          <w:rFonts w:ascii="Times New Roman" w:hAnsi="Times New Roman" w:cs="Times New Roman"/>
          <w:sz w:val="24"/>
          <w:szCs w:val="24"/>
        </w:rPr>
        <w:tab/>
      </w:r>
      <w:r w:rsidRPr="0053404A">
        <w:rPr>
          <w:rFonts w:ascii="Times New Roman" w:hAnsi="Times New Roman" w:cs="Times New Roman"/>
          <w:sz w:val="24"/>
          <w:szCs w:val="24"/>
        </w:rPr>
        <w:tab/>
        <w:t xml:space="preserve">Disaster risk index score of each grid was computed using Equation </w:t>
      </w:r>
      <w:r>
        <w:rPr>
          <w:rFonts w:ascii="Times New Roman" w:hAnsi="Times New Roman" w:cs="Times New Roman"/>
          <w:sz w:val="24"/>
          <w:szCs w:val="24"/>
        </w:rPr>
        <w:t>2</w:t>
      </w:r>
      <w:r w:rsidRPr="0053404A">
        <w:rPr>
          <w:rFonts w:ascii="Times New Roman" w:hAnsi="Times New Roman" w:cs="Times New Roman"/>
          <w:sz w:val="24"/>
          <w:szCs w:val="24"/>
        </w:rPr>
        <w:t xml:space="preserve">: </w:t>
      </w:r>
    </w:p>
    <w:p w:rsidR="0053404A" w:rsidRPr="0053404A" w:rsidRDefault="0053404A" w:rsidP="0053404A">
      <w:pPr>
        <w:autoSpaceDE w:val="0"/>
        <w:autoSpaceDN w:val="0"/>
        <w:adjustRightInd w:val="0"/>
        <w:spacing w:after="0" w:line="240" w:lineRule="auto"/>
        <w:ind w:left="450" w:hanging="90"/>
        <w:jc w:val="both"/>
        <w:rPr>
          <w:rFonts w:ascii="Times New Roman" w:hAnsi="Times New Roman" w:cs="Times New Roman"/>
          <w:sz w:val="24"/>
          <w:szCs w:val="24"/>
        </w:rPr>
      </w:pPr>
    </w:p>
    <w:p w:rsidR="0053404A" w:rsidRPr="0053404A" w:rsidRDefault="0053404A" w:rsidP="00F92BF5">
      <w:pPr>
        <w:autoSpaceDE w:val="0"/>
        <w:autoSpaceDN w:val="0"/>
        <w:adjustRightInd w:val="0"/>
        <w:spacing w:after="0" w:line="240" w:lineRule="auto"/>
        <w:ind w:left="1170" w:firstLine="270"/>
        <w:jc w:val="center"/>
        <w:rPr>
          <w:rFonts w:ascii="Times New Roman" w:hAnsi="Times New Roman" w:cs="Times New Roman"/>
          <w:b/>
          <w:sz w:val="24"/>
          <w:szCs w:val="24"/>
        </w:rPr>
      </w:pPr>
      <w:r w:rsidRPr="0053404A">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527FC76" wp14:editId="4A0D1A2D">
                <wp:simplePos x="0" y="0"/>
                <wp:positionH relativeFrom="column">
                  <wp:posOffset>4465320</wp:posOffset>
                </wp:positionH>
                <wp:positionV relativeFrom="paragraph">
                  <wp:posOffset>8890</wp:posOffset>
                </wp:positionV>
                <wp:extent cx="1066800" cy="276225"/>
                <wp:effectExtent l="0" t="0" r="0" b="9525"/>
                <wp:wrapNone/>
                <wp:docPr id="39" name="Text Box 39"/>
                <wp:cNvGraphicFramePr/>
                <a:graphic xmlns:a="http://schemas.openxmlformats.org/drawingml/2006/main">
                  <a:graphicData uri="http://schemas.microsoft.com/office/word/2010/wordprocessingShape">
                    <wps:wsp>
                      <wps:cNvSpPr txBox="1"/>
                      <wps:spPr>
                        <a:xfrm>
                          <a:off x="0" y="0"/>
                          <a:ext cx="10668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404A" w:rsidRPr="00F92BF5" w:rsidRDefault="0053404A" w:rsidP="0053404A">
                            <w:pPr>
                              <w:rPr>
                                <w:rFonts w:ascii="Times New Roman" w:hAnsi="Times New Roman" w:cs="Times New Roman"/>
                                <w:b/>
                                <w:sz w:val="24"/>
                                <w:szCs w:val="24"/>
                              </w:rPr>
                            </w:pPr>
                            <w:r w:rsidRPr="00F92BF5">
                              <w:rPr>
                                <w:rFonts w:ascii="Times New Roman" w:hAnsi="Times New Roman" w:cs="Times New Roman"/>
                                <w:b/>
                                <w:sz w:val="24"/>
                                <w:szCs w:val="24"/>
                              </w:rPr>
                              <w:t>Equation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7FC76" id="Text Box 39" o:spid="_x0000_s1027" type="#_x0000_t202" style="position:absolute;left:0;text-align:left;margin-left:351.6pt;margin-top:.7pt;width:84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" fillcolor="white [3201]" stroked="f" strokeweight=".5pt">
                <v:textbox>
                  <w:txbxContent>
                    <w:p w:rsidR="0053404A" w:rsidRPr="00F92BF5" w:rsidRDefault="0053404A" w:rsidP="0053404A">
                      <w:pPr>
                        <w:rPr>
                          <w:rFonts w:ascii="Times New Roman" w:hAnsi="Times New Roman" w:cs="Times New Roman"/>
                          <w:b/>
                          <w:sz w:val="24"/>
                          <w:szCs w:val="24"/>
                        </w:rPr>
                      </w:pPr>
                      <w:r w:rsidRPr="00F92BF5">
                        <w:rPr>
                          <w:rFonts w:ascii="Times New Roman" w:hAnsi="Times New Roman" w:cs="Times New Roman"/>
                          <w:b/>
                          <w:sz w:val="24"/>
                          <w:szCs w:val="24"/>
                        </w:rPr>
                        <w:t xml:space="preserve">Equation </w:t>
                      </w:r>
                      <w:r w:rsidRPr="00F92BF5">
                        <w:rPr>
                          <w:rFonts w:ascii="Times New Roman" w:hAnsi="Times New Roman" w:cs="Times New Roman"/>
                          <w:b/>
                          <w:sz w:val="24"/>
                          <w:szCs w:val="24"/>
                        </w:rPr>
                        <w:t>2</w:t>
                      </w:r>
                    </w:p>
                  </w:txbxContent>
                </v:textbox>
              </v:shape>
            </w:pict>
          </mc:Fallback>
        </mc:AlternateContent>
      </w:r>
      <w:proofErr w:type="spellStart"/>
      <w:r w:rsidRPr="0053404A">
        <w:rPr>
          <w:rFonts w:ascii="Times New Roman" w:hAnsi="Times New Roman" w:cs="Times New Roman"/>
          <w:b/>
          <w:sz w:val="24"/>
          <w:szCs w:val="24"/>
        </w:rPr>
        <w:t>DRi</w:t>
      </w:r>
      <w:proofErr w:type="spellEnd"/>
      <w:r w:rsidRPr="0053404A">
        <w:rPr>
          <w:rFonts w:ascii="Times New Roman" w:hAnsi="Times New Roman" w:cs="Times New Roman"/>
          <w:b/>
          <w:sz w:val="24"/>
          <w:szCs w:val="24"/>
        </w:rPr>
        <w:t xml:space="preserve">= Hi x </w:t>
      </w:r>
      <w:proofErr w:type="gramStart"/>
      <w:r w:rsidRPr="0053404A">
        <w:rPr>
          <w:rFonts w:ascii="Times New Roman" w:hAnsi="Times New Roman" w:cs="Times New Roman"/>
          <w:b/>
          <w:sz w:val="24"/>
          <w:szCs w:val="24"/>
        </w:rPr>
        <w:t>Vi</w:t>
      </w:r>
      <w:proofErr w:type="gramEnd"/>
    </w:p>
    <w:p w:rsidR="0053404A" w:rsidRDefault="0053404A" w:rsidP="0053404A">
      <w:pPr>
        <w:autoSpaceDE w:val="0"/>
        <w:autoSpaceDN w:val="0"/>
        <w:adjustRightInd w:val="0"/>
        <w:spacing w:after="0" w:line="240" w:lineRule="auto"/>
        <w:ind w:left="450" w:firstLine="270"/>
        <w:jc w:val="both"/>
        <w:rPr>
          <w:rFonts w:ascii="Times New Roman" w:hAnsi="Times New Roman" w:cs="Times New Roman"/>
          <w:sz w:val="24"/>
          <w:szCs w:val="24"/>
        </w:rPr>
      </w:pPr>
    </w:p>
    <w:p w:rsidR="0053404A" w:rsidRPr="0053404A" w:rsidRDefault="0053404A" w:rsidP="0053404A">
      <w:pPr>
        <w:autoSpaceDE w:val="0"/>
        <w:autoSpaceDN w:val="0"/>
        <w:adjustRightInd w:val="0"/>
        <w:spacing w:after="0" w:line="240" w:lineRule="auto"/>
        <w:ind w:left="450" w:firstLine="270"/>
        <w:jc w:val="both"/>
        <w:rPr>
          <w:rFonts w:ascii="Times New Roman" w:hAnsi="Times New Roman" w:cs="Times New Roman"/>
          <w:sz w:val="24"/>
          <w:szCs w:val="24"/>
        </w:rPr>
      </w:pPr>
      <w:r w:rsidRPr="0053404A">
        <w:rPr>
          <w:rFonts w:ascii="Times New Roman" w:hAnsi="Times New Roman" w:cs="Times New Roman"/>
          <w:sz w:val="24"/>
          <w:szCs w:val="24"/>
        </w:rPr>
        <w:t xml:space="preserve">Where: </w:t>
      </w:r>
    </w:p>
    <w:p w:rsidR="0053404A" w:rsidRPr="0053404A" w:rsidRDefault="0053404A" w:rsidP="0053404A">
      <w:pPr>
        <w:spacing w:line="240" w:lineRule="auto"/>
        <w:ind w:left="1170" w:firstLine="270"/>
        <w:jc w:val="both"/>
        <w:rPr>
          <w:rFonts w:ascii="Times New Roman" w:hAnsi="Times New Roman" w:cs="Times New Roman"/>
          <w:sz w:val="24"/>
          <w:szCs w:val="24"/>
        </w:rPr>
      </w:pPr>
      <w:proofErr w:type="spellStart"/>
      <w:r w:rsidRPr="0053404A">
        <w:rPr>
          <w:rFonts w:ascii="Times New Roman" w:hAnsi="Times New Roman" w:cs="Times New Roman"/>
          <w:b/>
          <w:sz w:val="24"/>
          <w:szCs w:val="24"/>
        </w:rPr>
        <w:t>DRi</w:t>
      </w:r>
      <w:proofErr w:type="spellEnd"/>
      <w:r w:rsidRPr="0053404A">
        <w:rPr>
          <w:rFonts w:ascii="Times New Roman" w:hAnsi="Times New Roman" w:cs="Times New Roman"/>
          <w:sz w:val="24"/>
          <w:szCs w:val="24"/>
        </w:rPr>
        <w:t xml:space="preserve"> = disaster risk index score in grid </w:t>
      </w:r>
      <w:proofErr w:type="spellStart"/>
      <w:r w:rsidRPr="0053404A">
        <w:rPr>
          <w:rFonts w:ascii="Times New Roman" w:hAnsi="Times New Roman" w:cs="Times New Roman"/>
          <w:sz w:val="24"/>
          <w:szCs w:val="24"/>
        </w:rPr>
        <w:t>i</w:t>
      </w:r>
      <w:proofErr w:type="spellEnd"/>
    </w:p>
    <w:p w:rsidR="0053404A" w:rsidRPr="0053404A" w:rsidRDefault="0053404A" w:rsidP="0053404A">
      <w:pPr>
        <w:spacing w:line="240" w:lineRule="auto"/>
        <w:ind w:left="900" w:firstLine="540"/>
        <w:jc w:val="both"/>
        <w:rPr>
          <w:rFonts w:ascii="Times New Roman" w:hAnsi="Times New Roman" w:cs="Times New Roman"/>
          <w:sz w:val="24"/>
          <w:szCs w:val="24"/>
        </w:rPr>
      </w:pPr>
      <w:r w:rsidRPr="0053404A">
        <w:rPr>
          <w:rFonts w:ascii="Times New Roman" w:hAnsi="Times New Roman" w:cs="Times New Roman"/>
          <w:sz w:val="24"/>
          <w:szCs w:val="24"/>
        </w:rPr>
        <w:t xml:space="preserve">Hi = hazard susceptibility index score in grid </w:t>
      </w:r>
      <w:proofErr w:type="spellStart"/>
      <w:r w:rsidRPr="0053404A">
        <w:rPr>
          <w:rFonts w:ascii="Times New Roman" w:hAnsi="Times New Roman" w:cs="Times New Roman"/>
          <w:sz w:val="24"/>
          <w:szCs w:val="24"/>
        </w:rPr>
        <w:t>i</w:t>
      </w:r>
      <w:proofErr w:type="spellEnd"/>
    </w:p>
    <w:p w:rsidR="0053404A" w:rsidRPr="0053404A" w:rsidRDefault="0053404A" w:rsidP="0053404A">
      <w:pPr>
        <w:spacing w:line="240" w:lineRule="auto"/>
        <w:ind w:left="1170" w:firstLine="270"/>
        <w:jc w:val="both"/>
        <w:rPr>
          <w:rFonts w:ascii="Times New Roman" w:hAnsi="Times New Roman" w:cs="Times New Roman"/>
          <w:sz w:val="24"/>
          <w:szCs w:val="24"/>
        </w:rPr>
      </w:pPr>
      <w:proofErr w:type="gramStart"/>
      <w:r w:rsidRPr="0053404A">
        <w:rPr>
          <w:rFonts w:ascii="Times New Roman" w:hAnsi="Times New Roman" w:cs="Times New Roman"/>
          <w:sz w:val="24"/>
          <w:szCs w:val="24"/>
        </w:rPr>
        <w:t>Vi</w:t>
      </w:r>
      <w:proofErr w:type="gramEnd"/>
      <w:r w:rsidRPr="0053404A">
        <w:rPr>
          <w:rFonts w:ascii="Times New Roman" w:hAnsi="Times New Roman" w:cs="Times New Roman"/>
          <w:sz w:val="24"/>
          <w:szCs w:val="24"/>
        </w:rPr>
        <w:t xml:space="preserve"> = vulnerability index score in grid </w:t>
      </w:r>
      <w:proofErr w:type="spellStart"/>
      <w:r w:rsidRPr="0053404A">
        <w:rPr>
          <w:rFonts w:ascii="Times New Roman" w:hAnsi="Times New Roman" w:cs="Times New Roman"/>
          <w:sz w:val="24"/>
          <w:szCs w:val="24"/>
        </w:rPr>
        <w:t>i</w:t>
      </w:r>
      <w:proofErr w:type="spellEnd"/>
    </w:p>
    <w:p w:rsidR="0053404A" w:rsidRPr="0053404A" w:rsidRDefault="0053404A" w:rsidP="0053404A">
      <w:pPr>
        <w:spacing w:line="240" w:lineRule="auto"/>
        <w:jc w:val="both"/>
        <w:rPr>
          <w:rFonts w:ascii="Times New Roman" w:hAnsi="Times New Roman" w:cs="Times New Roman"/>
          <w:b/>
          <w:sz w:val="24"/>
          <w:szCs w:val="24"/>
        </w:rPr>
      </w:pPr>
    </w:p>
    <w:p w:rsidR="0053404A" w:rsidRDefault="0053404A" w:rsidP="0053404A">
      <w:pPr>
        <w:spacing w:line="240" w:lineRule="auto"/>
        <w:jc w:val="both"/>
        <w:rPr>
          <w:rFonts w:ascii="Times New Roman" w:hAnsi="Times New Roman" w:cs="Times New Roman"/>
          <w:b/>
          <w:sz w:val="24"/>
          <w:szCs w:val="24"/>
        </w:rPr>
      </w:pPr>
    </w:p>
    <w:p w:rsidR="0053404A" w:rsidRDefault="0053404A" w:rsidP="0053404A">
      <w:pPr>
        <w:spacing w:line="240" w:lineRule="auto"/>
        <w:jc w:val="both"/>
        <w:rPr>
          <w:rFonts w:ascii="Times New Roman" w:hAnsi="Times New Roman" w:cs="Times New Roman"/>
          <w:b/>
          <w:sz w:val="24"/>
          <w:szCs w:val="24"/>
        </w:rPr>
      </w:pPr>
    </w:p>
    <w:p w:rsidR="0053404A" w:rsidRDefault="0053404A" w:rsidP="0053404A">
      <w:pPr>
        <w:spacing w:line="240" w:lineRule="auto"/>
        <w:jc w:val="both"/>
        <w:rPr>
          <w:rFonts w:ascii="Times New Roman" w:hAnsi="Times New Roman" w:cs="Times New Roman"/>
          <w:b/>
          <w:sz w:val="24"/>
          <w:szCs w:val="24"/>
        </w:rPr>
      </w:pPr>
    </w:p>
    <w:p w:rsidR="0053404A" w:rsidRPr="0053404A" w:rsidRDefault="0053404A" w:rsidP="0053404A">
      <w:pPr>
        <w:spacing w:line="240" w:lineRule="auto"/>
        <w:jc w:val="both"/>
        <w:rPr>
          <w:rFonts w:ascii="Times New Roman" w:hAnsi="Times New Roman" w:cs="Times New Roman"/>
          <w:b/>
          <w:sz w:val="24"/>
          <w:szCs w:val="24"/>
        </w:rPr>
      </w:pPr>
      <w:r w:rsidRPr="0053404A">
        <w:rPr>
          <w:rFonts w:ascii="Times New Roman" w:hAnsi="Times New Roman" w:cs="Times New Roman"/>
          <w:b/>
          <w:sz w:val="24"/>
          <w:szCs w:val="24"/>
        </w:rPr>
        <w:lastRenderedPageBreak/>
        <w:t>RESULTS AND DISCUSSION</w:t>
      </w:r>
    </w:p>
    <w:p w:rsidR="0053404A" w:rsidRPr="0053404A" w:rsidRDefault="0053404A" w:rsidP="0053404A">
      <w:pPr>
        <w:pStyle w:val="ListParagraph"/>
        <w:numPr>
          <w:ilvl w:val="0"/>
          <w:numId w:val="2"/>
        </w:numPr>
        <w:spacing w:line="240" w:lineRule="auto"/>
        <w:jc w:val="both"/>
        <w:rPr>
          <w:rFonts w:ascii="Times New Roman" w:hAnsi="Times New Roman" w:cs="Times New Roman"/>
          <w:b/>
          <w:sz w:val="24"/>
          <w:szCs w:val="24"/>
        </w:rPr>
      </w:pPr>
      <w:r w:rsidRPr="0053404A">
        <w:rPr>
          <w:rFonts w:ascii="Times New Roman" w:hAnsi="Times New Roman" w:cs="Times New Roman"/>
          <w:b/>
          <w:sz w:val="24"/>
          <w:szCs w:val="24"/>
          <w:shd w:val="clear" w:color="auto" w:fill="FFFFFF"/>
        </w:rPr>
        <w:t>General characteristics of the study area</w:t>
      </w:r>
    </w:p>
    <w:p w:rsidR="0053404A" w:rsidRPr="0053404A" w:rsidRDefault="0053404A" w:rsidP="0053404A">
      <w:pPr>
        <w:pStyle w:val="ListParagraph"/>
        <w:spacing w:line="240" w:lineRule="auto"/>
        <w:ind w:left="1080"/>
        <w:jc w:val="both"/>
        <w:rPr>
          <w:rFonts w:ascii="Times New Roman" w:hAnsi="Times New Roman" w:cs="Times New Roman"/>
          <w:b/>
          <w:sz w:val="24"/>
          <w:szCs w:val="24"/>
        </w:rPr>
      </w:pPr>
      <w:r w:rsidRPr="0053404A">
        <w:rPr>
          <w:rFonts w:ascii="Times New Roman" w:hAnsi="Times New Roman" w:cs="Times New Roman"/>
          <w:b/>
          <w:sz w:val="24"/>
          <w:szCs w:val="24"/>
        </w:rPr>
        <w:tab/>
      </w:r>
    </w:p>
    <w:p w:rsidR="0053404A" w:rsidRPr="0053404A" w:rsidRDefault="0053404A" w:rsidP="0053404A">
      <w:pPr>
        <w:pStyle w:val="ListParagraph"/>
        <w:spacing w:line="240" w:lineRule="auto"/>
        <w:ind w:left="360"/>
        <w:jc w:val="both"/>
        <w:rPr>
          <w:rFonts w:ascii="Times New Roman" w:hAnsi="Times New Roman" w:cs="Times New Roman"/>
          <w:sz w:val="24"/>
          <w:szCs w:val="24"/>
        </w:rPr>
      </w:pPr>
      <w:r w:rsidRPr="0053404A">
        <w:rPr>
          <w:rFonts w:ascii="Times New Roman" w:hAnsi="Times New Roman" w:cs="Times New Roman"/>
          <w:sz w:val="24"/>
          <w:szCs w:val="24"/>
        </w:rPr>
        <w:t xml:space="preserve">The municipality of </w:t>
      </w:r>
      <w:proofErr w:type="spellStart"/>
      <w:r w:rsidRPr="0053404A">
        <w:rPr>
          <w:rFonts w:ascii="Times New Roman" w:hAnsi="Times New Roman" w:cs="Times New Roman"/>
          <w:sz w:val="24"/>
          <w:szCs w:val="24"/>
        </w:rPr>
        <w:t>Masinloc</w:t>
      </w:r>
      <w:proofErr w:type="spellEnd"/>
      <w:r w:rsidRPr="0053404A">
        <w:rPr>
          <w:rFonts w:ascii="Times New Roman" w:hAnsi="Times New Roman" w:cs="Times New Roman"/>
          <w:sz w:val="24"/>
          <w:szCs w:val="24"/>
        </w:rPr>
        <w:t xml:space="preserve"> lies on a coastal plain between the </w:t>
      </w:r>
      <w:proofErr w:type="spellStart"/>
      <w:r w:rsidRPr="0053404A">
        <w:rPr>
          <w:rFonts w:ascii="Times New Roman" w:hAnsi="Times New Roman" w:cs="Times New Roman"/>
          <w:sz w:val="24"/>
          <w:szCs w:val="24"/>
        </w:rPr>
        <w:t>Zambales</w:t>
      </w:r>
      <w:proofErr w:type="spellEnd"/>
      <w:r w:rsidRPr="0053404A">
        <w:rPr>
          <w:rFonts w:ascii="Times New Roman" w:hAnsi="Times New Roman" w:cs="Times New Roman"/>
          <w:sz w:val="24"/>
          <w:szCs w:val="24"/>
        </w:rPr>
        <w:t xml:space="preserve"> Mountains to the east, and the South China Sea to the west. </w:t>
      </w:r>
      <w:proofErr w:type="spellStart"/>
      <w:r w:rsidRPr="0053404A">
        <w:rPr>
          <w:rFonts w:ascii="Times New Roman" w:hAnsi="Times New Roman" w:cs="Times New Roman"/>
          <w:sz w:val="24"/>
          <w:szCs w:val="24"/>
        </w:rPr>
        <w:t>Masinloc</w:t>
      </w:r>
      <w:proofErr w:type="spellEnd"/>
      <w:r w:rsidRPr="0053404A">
        <w:rPr>
          <w:rFonts w:ascii="Times New Roman" w:hAnsi="Times New Roman" w:cs="Times New Roman"/>
          <w:sz w:val="24"/>
          <w:szCs w:val="24"/>
        </w:rPr>
        <w:t xml:space="preserve"> is bounded on the north by the municipality of Candelaria, also of </w:t>
      </w:r>
      <w:proofErr w:type="spellStart"/>
      <w:r w:rsidRPr="0053404A">
        <w:rPr>
          <w:rFonts w:ascii="Times New Roman" w:hAnsi="Times New Roman" w:cs="Times New Roman"/>
          <w:sz w:val="24"/>
          <w:szCs w:val="24"/>
        </w:rPr>
        <w:t>Zambales</w:t>
      </w:r>
      <w:proofErr w:type="spellEnd"/>
      <w:r w:rsidRPr="0053404A">
        <w:rPr>
          <w:rFonts w:ascii="Times New Roman" w:hAnsi="Times New Roman" w:cs="Times New Roman"/>
          <w:sz w:val="24"/>
          <w:szCs w:val="24"/>
        </w:rPr>
        <w:t xml:space="preserve"> province; on the east by Mount </w:t>
      </w:r>
      <w:proofErr w:type="spellStart"/>
      <w:r w:rsidRPr="0053404A">
        <w:rPr>
          <w:rFonts w:ascii="Times New Roman" w:hAnsi="Times New Roman" w:cs="Times New Roman"/>
          <w:sz w:val="24"/>
          <w:szCs w:val="24"/>
        </w:rPr>
        <w:t>Masinloc</w:t>
      </w:r>
      <w:proofErr w:type="spellEnd"/>
      <w:r w:rsidRPr="0053404A">
        <w:rPr>
          <w:rFonts w:ascii="Times New Roman" w:hAnsi="Times New Roman" w:cs="Times New Roman"/>
          <w:sz w:val="24"/>
          <w:szCs w:val="24"/>
        </w:rPr>
        <w:t xml:space="preserve">; on the south by the Municipalities </w:t>
      </w:r>
      <w:proofErr w:type="spellStart"/>
      <w:r w:rsidRPr="0053404A">
        <w:rPr>
          <w:rFonts w:ascii="Times New Roman" w:hAnsi="Times New Roman" w:cs="Times New Roman"/>
          <w:sz w:val="24"/>
          <w:szCs w:val="24"/>
        </w:rPr>
        <w:t>Palauig</w:t>
      </w:r>
      <w:proofErr w:type="spellEnd"/>
      <w:r w:rsidRPr="0053404A">
        <w:rPr>
          <w:rFonts w:ascii="Times New Roman" w:hAnsi="Times New Roman" w:cs="Times New Roman"/>
          <w:sz w:val="24"/>
          <w:szCs w:val="24"/>
        </w:rPr>
        <w:t xml:space="preserve"> and </w:t>
      </w:r>
      <w:proofErr w:type="spellStart"/>
      <w:r w:rsidRPr="0053404A">
        <w:rPr>
          <w:rFonts w:ascii="Times New Roman" w:hAnsi="Times New Roman" w:cs="Times New Roman"/>
          <w:sz w:val="24"/>
          <w:szCs w:val="24"/>
        </w:rPr>
        <w:t>Iba</w:t>
      </w:r>
      <w:proofErr w:type="spellEnd"/>
      <w:r w:rsidRPr="0053404A">
        <w:rPr>
          <w:rFonts w:ascii="Times New Roman" w:hAnsi="Times New Roman" w:cs="Times New Roman"/>
          <w:sz w:val="24"/>
          <w:szCs w:val="24"/>
        </w:rPr>
        <w:t xml:space="preserve">; and on the west by </w:t>
      </w:r>
      <w:proofErr w:type="spellStart"/>
      <w:r w:rsidRPr="0053404A">
        <w:rPr>
          <w:rFonts w:ascii="Times New Roman" w:hAnsi="Times New Roman" w:cs="Times New Roman"/>
          <w:sz w:val="24"/>
          <w:szCs w:val="24"/>
        </w:rPr>
        <w:t>Oyon</w:t>
      </w:r>
      <w:proofErr w:type="spellEnd"/>
      <w:r w:rsidRPr="0053404A">
        <w:rPr>
          <w:rFonts w:ascii="Times New Roman" w:hAnsi="Times New Roman" w:cs="Times New Roman"/>
          <w:sz w:val="24"/>
          <w:szCs w:val="24"/>
        </w:rPr>
        <w:t xml:space="preserve"> Bay and </w:t>
      </w:r>
      <w:proofErr w:type="spellStart"/>
      <w:r w:rsidRPr="0053404A">
        <w:rPr>
          <w:rFonts w:ascii="Times New Roman" w:hAnsi="Times New Roman" w:cs="Times New Roman"/>
          <w:sz w:val="24"/>
          <w:szCs w:val="24"/>
        </w:rPr>
        <w:t>Masinloc</w:t>
      </w:r>
      <w:proofErr w:type="spellEnd"/>
      <w:r w:rsidRPr="0053404A">
        <w:rPr>
          <w:rFonts w:ascii="Times New Roman" w:hAnsi="Times New Roman" w:cs="Times New Roman"/>
          <w:sz w:val="24"/>
          <w:szCs w:val="24"/>
        </w:rPr>
        <w:t xml:space="preserve"> Bay. Also found in the bay are the cooling pond and the jetties of the 600-MW coal-fired power plant of the National Power Corporation. The coastal barangays of </w:t>
      </w:r>
      <w:proofErr w:type="spellStart"/>
      <w:r w:rsidRPr="0053404A">
        <w:rPr>
          <w:rFonts w:ascii="Times New Roman" w:hAnsi="Times New Roman" w:cs="Times New Roman"/>
          <w:sz w:val="24"/>
          <w:szCs w:val="24"/>
        </w:rPr>
        <w:t>Masinloc</w:t>
      </w:r>
      <w:proofErr w:type="spellEnd"/>
      <w:r w:rsidRPr="0053404A">
        <w:rPr>
          <w:rFonts w:ascii="Times New Roman" w:hAnsi="Times New Roman" w:cs="Times New Roman"/>
          <w:sz w:val="24"/>
          <w:szCs w:val="24"/>
        </w:rPr>
        <w:t xml:space="preserve">, </w:t>
      </w:r>
      <w:proofErr w:type="spellStart"/>
      <w:r w:rsidRPr="0053404A">
        <w:rPr>
          <w:rFonts w:ascii="Times New Roman" w:hAnsi="Times New Roman" w:cs="Times New Roman"/>
          <w:sz w:val="24"/>
          <w:szCs w:val="24"/>
        </w:rPr>
        <w:t>Zambales</w:t>
      </w:r>
      <w:proofErr w:type="spellEnd"/>
      <w:r w:rsidRPr="0053404A">
        <w:rPr>
          <w:rFonts w:ascii="Times New Roman" w:hAnsi="Times New Roman" w:cs="Times New Roman"/>
          <w:sz w:val="24"/>
          <w:szCs w:val="24"/>
        </w:rPr>
        <w:t xml:space="preserve"> is endowed with different natural resources particularly fishes, coral reef, seagrass, mangrove, beach forest and uphill or mountains (ICMP </w:t>
      </w:r>
      <w:proofErr w:type="spellStart"/>
      <w:r w:rsidRPr="0053404A">
        <w:rPr>
          <w:rFonts w:ascii="Times New Roman" w:hAnsi="Times New Roman" w:cs="Times New Roman"/>
          <w:sz w:val="24"/>
          <w:szCs w:val="24"/>
        </w:rPr>
        <w:t>Masinloc</w:t>
      </w:r>
      <w:proofErr w:type="spellEnd"/>
      <w:r w:rsidRPr="0053404A">
        <w:rPr>
          <w:rFonts w:ascii="Times New Roman" w:hAnsi="Times New Roman" w:cs="Times New Roman"/>
          <w:sz w:val="24"/>
          <w:szCs w:val="24"/>
        </w:rPr>
        <w:t>, 2015-2017).</w:t>
      </w:r>
    </w:p>
    <w:p w:rsidR="0053404A" w:rsidRPr="0053404A" w:rsidRDefault="0053404A" w:rsidP="0053404A">
      <w:pPr>
        <w:spacing w:line="240" w:lineRule="auto"/>
        <w:ind w:firstLine="360"/>
        <w:jc w:val="both"/>
        <w:rPr>
          <w:rFonts w:ascii="Times New Roman" w:hAnsi="Times New Roman" w:cs="Times New Roman"/>
          <w:b/>
          <w:sz w:val="24"/>
          <w:szCs w:val="24"/>
        </w:rPr>
      </w:pPr>
      <w:r w:rsidRPr="0053404A">
        <w:rPr>
          <w:rFonts w:ascii="Times New Roman" w:hAnsi="Times New Roman" w:cs="Times New Roman"/>
          <w:b/>
          <w:noProof/>
          <w:sz w:val="24"/>
          <w:szCs w:val="24"/>
        </w:rPr>
        <w:drawing>
          <wp:anchor distT="0" distB="0" distL="114300" distR="114300" simplePos="0" relativeHeight="251661312" behindDoc="1" locked="0" layoutInCell="1" allowOverlap="1" wp14:anchorId="73B20BFB" wp14:editId="1082A202">
            <wp:simplePos x="0" y="0"/>
            <wp:positionH relativeFrom="column">
              <wp:posOffset>520212</wp:posOffset>
            </wp:positionH>
            <wp:positionV relativeFrom="paragraph">
              <wp:posOffset>216388</wp:posOffset>
            </wp:positionV>
            <wp:extent cx="5075555" cy="3821430"/>
            <wp:effectExtent l="19050" t="19050" r="10795" b="266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ans\Desktop\Exported Maps\LandCover\Landcovermap of Masinloc.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075555" cy="382143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53404A">
        <w:rPr>
          <w:rFonts w:ascii="Times New Roman" w:hAnsi="Times New Roman" w:cs="Times New Roman"/>
          <w:sz w:val="24"/>
          <w:szCs w:val="24"/>
        </w:rPr>
        <w:tab/>
      </w:r>
    </w:p>
    <w:p w:rsidR="0053404A" w:rsidRPr="0053404A" w:rsidRDefault="0053404A" w:rsidP="0053404A">
      <w:pPr>
        <w:spacing w:line="240" w:lineRule="auto"/>
        <w:jc w:val="both"/>
        <w:rPr>
          <w:rFonts w:ascii="Times New Roman" w:hAnsi="Times New Roman" w:cs="Times New Roman"/>
          <w:sz w:val="24"/>
          <w:szCs w:val="24"/>
        </w:rPr>
      </w:pPr>
    </w:p>
    <w:p w:rsidR="0053404A" w:rsidRPr="0053404A" w:rsidRDefault="0053404A" w:rsidP="0053404A">
      <w:pPr>
        <w:spacing w:line="240" w:lineRule="auto"/>
        <w:jc w:val="both"/>
        <w:rPr>
          <w:rFonts w:ascii="Times New Roman" w:hAnsi="Times New Roman" w:cs="Times New Roman"/>
          <w:sz w:val="24"/>
          <w:szCs w:val="24"/>
        </w:rPr>
      </w:pPr>
    </w:p>
    <w:p w:rsidR="0053404A" w:rsidRPr="0053404A" w:rsidRDefault="0053404A" w:rsidP="0053404A">
      <w:pPr>
        <w:spacing w:line="240" w:lineRule="auto"/>
        <w:jc w:val="both"/>
        <w:rPr>
          <w:rFonts w:ascii="Times New Roman" w:hAnsi="Times New Roman" w:cs="Times New Roman"/>
          <w:sz w:val="24"/>
          <w:szCs w:val="24"/>
        </w:rPr>
      </w:pPr>
    </w:p>
    <w:p w:rsidR="0053404A" w:rsidRPr="0053404A" w:rsidRDefault="0053404A" w:rsidP="0053404A">
      <w:pPr>
        <w:spacing w:line="240" w:lineRule="auto"/>
        <w:jc w:val="both"/>
        <w:rPr>
          <w:rFonts w:ascii="Times New Roman" w:hAnsi="Times New Roman" w:cs="Times New Roman"/>
          <w:sz w:val="24"/>
          <w:szCs w:val="24"/>
        </w:rPr>
      </w:pPr>
    </w:p>
    <w:p w:rsidR="0053404A" w:rsidRPr="0053404A" w:rsidRDefault="0053404A" w:rsidP="0053404A">
      <w:pPr>
        <w:spacing w:line="240" w:lineRule="auto"/>
        <w:jc w:val="both"/>
        <w:rPr>
          <w:rFonts w:ascii="Times New Roman" w:hAnsi="Times New Roman" w:cs="Times New Roman"/>
          <w:sz w:val="24"/>
          <w:szCs w:val="24"/>
        </w:rPr>
      </w:pPr>
    </w:p>
    <w:p w:rsidR="0053404A" w:rsidRPr="0053404A" w:rsidRDefault="0053404A" w:rsidP="0053404A">
      <w:pPr>
        <w:spacing w:line="240" w:lineRule="auto"/>
        <w:jc w:val="both"/>
        <w:rPr>
          <w:rFonts w:ascii="Times New Roman" w:hAnsi="Times New Roman" w:cs="Times New Roman"/>
          <w:sz w:val="24"/>
          <w:szCs w:val="24"/>
        </w:rPr>
      </w:pPr>
    </w:p>
    <w:p w:rsidR="0053404A" w:rsidRDefault="0053404A" w:rsidP="0053404A">
      <w:pPr>
        <w:spacing w:line="240" w:lineRule="auto"/>
        <w:jc w:val="both"/>
        <w:rPr>
          <w:rFonts w:ascii="Times New Roman" w:hAnsi="Times New Roman" w:cs="Times New Roman"/>
          <w:sz w:val="24"/>
          <w:szCs w:val="24"/>
        </w:rPr>
      </w:pPr>
    </w:p>
    <w:p w:rsidR="0053404A" w:rsidRDefault="0053404A" w:rsidP="0053404A">
      <w:pPr>
        <w:spacing w:line="240" w:lineRule="auto"/>
        <w:jc w:val="both"/>
        <w:rPr>
          <w:rFonts w:ascii="Times New Roman" w:hAnsi="Times New Roman" w:cs="Times New Roman"/>
          <w:sz w:val="24"/>
          <w:szCs w:val="24"/>
        </w:rPr>
      </w:pPr>
    </w:p>
    <w:p w:rsidR="0053404A" w:rsidRDefault="0053404A" w:rsidP="0053404A">
      <w:pPr>
        <w:spacing w:line="240" w:lineRule="auto"/>
        <w:jc w:val="both"/>
        <w:rPr>
          <w:rFonts w:ascii="Times New Roman" w:hAnsi="Times New Roman" w:cs="Times New Roman"/>
          <w:sz w:val="24"/>
          <w:szCs w:val="24"/>
        </w:rPr>
      </w:pPr>
    </w:p>
    <w:p w:rsidR="0053404A" w:rsidRDefault="0053404A" w:rsidP="0053404A">
      <w:pPr>
        <w:spacing w:line="240" w:lineRule="auto"/>
        <w:jc w:val="both"/>
        <w:rPr>
          <w:rFonts w:ascii="Times New Roman" w:hAnsi="Times New Roman" w:cs="Times New Roman"/>
          <w:sz w:val="24"/>
          <w:szCs w:val="24"/>
        </w:rPr>
      </w:pPr>
    </w:p>
    <w:p w:rsidR="0053404A" w:rsidRDefault="0053404A" w:rsidP="0053404A">
      <w:pPr>
        <w:spacing w:line="240" w:lineRule="auto"/>
        <w:jc w:val="both"/>
        <w:rPr>
          <w:rFonts w:ascii="Times New Roman" w:hAnsi="Times New Roman" w:cs="Times New Roman"/>
          <w:sz w:val="24"/>
          <w:szCs w:val="24"/>
        </w:rPr>
      </w:pPr>
    </w:p>
    <w:p w:rsidR="0053404A" w:rsidRPr="0053404A" w:rsidRDefault="0053404A" w:rsidP="0053404A">
      <w:pPr>
        <w:spacing w:line="240" w:lineRule="auto"/>
        <w:jc w:val="both"/>
        <w:rPr>
          <w:rFonts w:ascii="Times New Roman" w:hAnsi="Times New Roman" w:cs="Times New Roman"/>
          <w:sz w:val="24"/>
          <w:szCs w:val="24"/>
        </w:rPr>
      </w:pPr>
    </w:p>
    <w:p w:rsidR="0053404A" w:rsidRPr="0053404A" w:rsidRDefault="0053404A" w:rsidP="0053404A">
      <w:pPr>
        <w:spacing w:line="240" w:lineRule="auto"/>
        <w:jc w:val="both"/>
        <w:rPr>
          <w:rFonts w:ascii="Times New Roman" w:hAnsi="Times New Roman" w:cs="Times New Roman"/>
          <w:sz w:val="24"/>
          <w:szCs w:val="24"/>
        </w:rPr>
      </w:pPr>
    </w:p>
    <w:p w:rsidR="0053404A" w:rsidRDefault="0053404A" w:rsidP="0053404A">
      <w:pPr>
        <w:spacing w:line="240" w:lineRule="auto"/>
        <w:jc w:val="both"/>
        <w:rPr>
          <w:rFonts w:ascii="Times New Roman" w:hAnsi="Times New Roman" w:cs="Times New Roman"/>
          <w:sz w:val="24"/>
          <w:szCs w:val="24"/>
        </w:rPr>
      </w:pPr>
    </w:p>
    <w:p w:rsidR="00F92BF5" w:rsidRPr="0053404A" w:rsidRDefault="00F92BF5" w:rsidP="00F92BF5">
      <w:pPr>
        <w:spacing w:line="240" w:lineRule="auto"/>
        <w:ind w:firstLine="360"/>
        <w:jc w:val="center"/>
        <w:rPr>
          <w:rFonts w:ascii="Times New Roman" w:hAnsi="Times New Roman" w:cs="Times New Roman"/>
          <w:b/>
          <w:sz w:val="24"/>
          <w:szCs w:val="24"/>
        </w:rPr>
      </w:pPr>
      <w:r w:rsidRPr="0053404A">
        <w:rPr>
          <w:rFonts w:ascii="Times New Roman" w:hAnsi="Times New Roman" w:cs="Times New Roman"/>
          <w:sz w:val="24"/>
          <w:szCs w:val="24"/>
        </w:rPr>
        <w:t xml:space="preserve">Figure 1. The administrative boundary of the municipality of </w:t>
      </w:r>
      <w:proofErr w:type="spellStart"/>
      <w:r w:rsidRPr="0053404A">
        <w:rPr>
          <w:rFonts w:ascii="Times New Roman" w:hAnsi="Times New Roman" w:cs="Times New Roman"/>
          <w:sz w:val="24"/>
          <w:szCs w:val="24"/>
        </w:rPr>
        <w:t>Masinloc</w:t>
      </w:r>
      <w:proofErr w:type="spellEnd"/>
      <w:r w:rsidRPr="0053404A">
        <w:rPr>
          <w:rFonts w:ascii="Times New Roman" w:hAnsi="Times New Roman" w:cs="Times New Roman"/>
          <w:sz w:val="24"/>
          <w:szCs w:val="24"/>
        </w:rPr>
        <w:t>.</w:t>
      </w:r>
    </w:p>
    <w:p w:rsidR="00F92BF5" w:rsidRPr="0053404A" w:rsidRDefault="00F92BF5" w:rsidP="0053404A">
      <w:pPr>
        <w:spacing w:line="240" w:lineRule="auto"/>
        <w:jc w:val="both"/>
        <w:rPr>
          <w:rFonts w:ascii="Times New Roman" w:hAnsi="Times New Roman" w:cs="Times New Roman"/>
          <w:sz w:val="24"/>
          <w:szCs w:val="24"/>
        </w:rPr>
      </w:pPr>
    </w:p>
    <w:p w:rsidR="0053404A" w:rsidRDefault="0053404A" w:rsidP="0053404A">
      <w:pPr>
        <w:pStyle w:val="ListParagraph"/>
        <w:numPr>
          <w:ilvl w:val="0"/>
          <w:numId w:val="1"/>
        </w:numPr>
        <w:spacing w:after="0" w:line="240" w:lineRule="auto"/>
        <w:jc w:val="both"/>
        <w:rPr>
          <w:rFonts w:ascii="Times New Roman" w:hAnsi="Times New Roman" w:cs="Times New Roman"/>
          <w:b/>
          <w:sz w:val="24"/>
          <w:szCs w:val="24"/>
        </w:rPr>
      </w:pPr>
      <w:r w:rsidRPr="0053404A">
        <w:rPr>
          <w:rFonts w:ascii="Times New Roman" w:hAnsi="Times New Roman" w:cs="Times New Roman"/>
          <w:b/>
          <w:sz w:val="24"/>
          <w:szCs w:val="24"/>
        </w:rPr>
        <w:t xml:space="preserve">Hazard Assessment </w:t>
      </w:r>
    </w:p>
    <w:p w:rsidR="0053404A" w:rsidRPr="0053404A" w:rsidRDefault="0053404A" w:rsidP="0053404A">
      <w:pPr>
        <w:pStyle w:val="ListParagraph"/>
        <w:spacing w:after="0" w:line="240" w:lineRule="auto"/>
        <w:ind w:left="1170"/>
        <w:jc w:val="both"/>
        <w:rPr>
          <w:rFonts w:ascii="Times New Roman" w:hAnsi="Times New Roman" w:cs="Times New Roman"/>
          <w:b/>
          <w:sz w:val="24"/>
          <w:szCs w:val="24"/>
        </w:rPr>
      </w:pPr>
    </w:p>
    <w:p w:rsidR="0053404A" w:rsidRPr="0065799F" w:rsidRDefault="0053404A" w:rsidP="0053404A">
      <w:pPr>
        <w:pStyle w:val="ListParagraph"/>
        <w:spacing w:after="0" w:line="240" w:lineRule="auto"/>
        <w:ind w:left="1080" w:firstLine="90"/>
        <w:jc w:val="both"/>
        <w:rPr>
          <w:rFonts w:ascii="Times New Roman" w:hAnsi="Times New Roman" w:cs="Times New Roman"/>
          <w:sz w:val="24"/>
          <w:szCs w:val="24"/>
        </w:rPr>
      </w:pPr>
      <w:r w:rsidRPr="0053404A">
        <w:rPr>
          <w:rFonts w:ascii="Times New Roman" w:hAnsi="Times New Roman" w:cs="Times New Roman"/>
          <w:sz w:val="24"/>
          <w:szCs w:val="24"/>
        </w:rPr>
        <w:t xml:space="preserve">Figure 2 shows the landslide map of </w:t>
      </w:r>
      <w:proofErr w:type="spellStart"/>
      <w:r w:rsidRPr="0053404A">
        <w:rPr>
          <w:rFonts w:ascii="Times New Roman" w:hAnsi="Times New Roman" w:cs="Times New Roman"/>
          <w:sz w:val="24"/>
          <w:szCs w:val="24"/>
        </w:rPr>
        <w:t>Masinloc</w:t>
      </w:r>
      <w:proofErr w:type="spellEnd"/>
      <w:r w:rsidRPr="0053404A">
        <w:rPr>
          <w:rFonts w:ascii="Times New Roman" w:hAnsi="Times New Roman" w:cs="Times New Roman"/>
          <w:sz w:val="24"/>
          <w:szCs w:val="24"/>
        </w:rPr>
        <w:t xml:space="preserve">, </w:t>
      </w:r>
      <w:proofErr w:type="spellStart"/>
      <w:r w:rsidRPr="0053404A">
        <w:rPr>
          <w:rFonts w:ascii="Times New Roman" w:hAnsi="Times New Roman" w:cs="Times New Roman"/>
          <w:sz w:val="24"/>
          <w:szCs w:val="24"/>
        </w:rPr>
        <w:t>Zambales</w:t>
      </w:r>
      <w:proofErr w:type="spellEnd"/>
      <w:r w:rsidRPr="0053404A">
        <w:rPr>
          <w:rFonts w:ascii="Times New Roman" w:hAnsi="Times New Roman" w:cs="Times New Roman"/>
          <w:sz w:val="24"/>
          <w:szCs w:val="24"/>
        </w:rPr>
        <w:t>. It can be observed that barangays situated near and on highly elevated areas of the municipality are highly susceptible to landslide while the remaining barangays have no to moderate susceptibility.</w:t>
      </w:r>
      <w:r w:rsidR="0065799F">
        <w:rPr>
          <w:rFonts w:ascii="Times New Roman" w:hAnsi="Times New Roman" w:cs="Times New Roman"/>
          <w:sz w:val="24"/>
          <w:szCs w:val="24"/>
        </w:rPr>
        <w:t xml:space="preserve"> </w:t>
      </w:r>
      <w:r w:rsidR="0065799F" w:rsidRPr="0065799F">
        <w:rPr>
          <w:rFonts w:ascii="Times New Roman" w:hAnsi="Times New Roman" w:cs="Times New Roman"/>
          <w:sz w:val="24"/>
          <w:szCs w:val="24"/>
        </w:rPr>
        <w:t xml:space="preserve">The highly susceptible barangays are </w:t>
      </w:r>
      <w:proofErr w:type="spellStart"/>
      <w:r w:rsidR="0065799F" w:rsidRPr="0065799F">
        <w:rPr>
          <w:rFonts w:ascii="Times New Roman" w:hAnsi="Times New Roman" w:cs="Times New Roman"/>
          <w:sz w:val="24"/>
          <w:szCs w:val="24"/>
        </w:rPr>
        <w:t>Bamban</w:t>
      </w:r>
      <w:proofErr w:type="spellEnd"/>
      <w:r w:rsidR="0065799F" w:rsidRPr="0065799F">
        <w:rPr>
          <w:rFonts w:ascii="Times New Roman" w:hAnsi="Times New Roman" w:cs="Times New Roman"/>
          <w:sz w:val="24"/>
          <w:szCs w:val="24"/>
        </w:rPr>
        <w:t xml:space="preserve"> (38.6%), San Lorenzo (45.90%), Sta. Rita (42.7%) and </w:t>
      </w:r>
      <w:proofErr w:type="spellStart"/>
      <w:r w:rsidR="0065799F" w:rsidRPr="0065799F">
        <w:rPr>
          <w:rFonts w:ascii="Times New Roman" w:hAnsi="Times New Roman" w:cs="Times New Roman"/>
          <w:sz w:val="24"/>
          <w:szCs w:val="24"/>
        </w:rPr>
        <w:t>Taltal</w:t>
      </w:r>
      <w:proofErr w:type="spellEnd"/>
      <w:r w:rsidR="0065799F" w:rsidRPr="0065799F">
        <w:rPr>
          <w:rFonts w:ascii="Times New Roman" w:hAnsi="Times New Roman" w:cs="Times New Roman"/>
          <w:sz w:val="24"/>
          <w:szCs w:val="24"/>
        </w:rPr>
        <w:t xml:space="preserve"> (43.7%) (Table 1).</w:t>
      </w:r>
    </w:p>
    <w:p w:rsidR="0053404A" w:rsidRPr="0053404A" w:rsidRDefault="0053404A" w:rsidP="0053404A">
      <w:pPr>
        <w:pStyle w:val="ListParagraph"/>
        <w:spacing w:after="0" w:line="240" w:lineRule="auto"/>
        <w:ind w:left="1080"/>
        <w:jc w:val="both"/>
        <w:rPr>
          <w:rFonts w:ascii="Times New Roman" w:hAnsi="Times New Roman" w:cs="Times New Roman"/>
          <w:b/>
          <w:sz w:val="24"/>
          <w:szCs w:val="24"/>
        </w:rPr>
      </w:pPr>
      <w:r w:rsidRPr="0053404A">
        <w:rPr>
          <w:rFonts w:ascii="Times New Roman" w:hAnsi="Times New Roman" w:cs="Times New Roman"/>
          <w:noProof/>
          <w:sz w:val="24"/>
          <w:szCs w:val="24"/>
          <w:lang w:val="en-US"/>
        </w:rPr>
        <w:lastRenderedPageBreak/>
        <w:drawing>
          <wp:anchor distT="0" distB="0" distL="114300" distR="114300" simplePos="0" relativeHeight="251662336" behindDoc="1" locked="0" layoutInCell="1" allowOverlap="1" wp14:anchorId="7E8DEA15" wp14:editId="255A3326">
            <wp:simplePos x="0" y="0"/>
            <wp:positionH relativeFrom="column">
              <wp:posOffset>494030</wp:posOffset>
            </wp:positionH>
            <wp:positionV relativeFrom="paragraph">
              <wp:posOffset>19050</wp:posOffset>
            </wp:positionV>
            <wp:extent cx="4844415" cy="3743325"/>
            <wp:effectExtent l="19050" t="19050" r="13335" b="28575"/>
            <wp:wrapTight wrapText="bothSides">
              <wp:wrapPolygon edited="0">
                <wp:start x="-85" y="-110"/>
                <wp:lineTo x="-85" y="21655"/>
                <wp:lineTo x="21575" y="21655"/>
                <wp:lineTo x="21575" y="-110"/>
                <wp:lineTo x="-85" y="-11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asinloc Landslide No Gri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44415" cy="374332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rsidR="0053404A" w:rsidRPr="0053404A" w:rsidRDefault="0053404A" w:rsidP="0053404A">
      <w:pPr>
        <w:pStyle w:val="ListParagraph"/>
        <w:spacing w:after="0" w:line="240" w:lineRule="auto"/>
        <w:ind w:left="1080"/>
        <w:jc w:val="both"/>
        <w:rPr>
          <w:rFonts w:ascii="Times New Roman" w:hAnsi="Times New Roman" w:cs="Times New Roman"/>
          <w:b/>
          <w:sz w:val="24"/>
          <w:szCs w:val="24"/>
        </w:rPr>
      </w:pPr>
    </w:p>
    <w:p w:rsidR="0053404A" w:rsidRPr="0053404A" w:rsidRDefault="0053404A" w:rsidP="0053404A">
      <w:pPr>
        <w:pStyle w:val="ListParagraph"/>
        <w:spacing w:after="0" w:line="240" w:lineRule="auto"/>
        <w:ind w:left="1080"/>
        <w:jc w:val="both"/>
        <w:rPr>
          <w:rFonts w:ascii="Times New Roman" w:hAnsi="Times New Roman" w:cs="Times New Roman"/>
          <w:b/>
          <w:sz w:val="24"/>
          <w:szCs w:val="24"/>
        </w:rPr>
      </w:pPr>
    </w:p>
    <w:p w:rsidR="0053404A" w:rsidRPr="0053404A" w:rsidRDefault="0053404A" w:rsidP="0053404A">
      <w:pPr>
        <w:pStyle w:val="ListParagraph"/>
        <w:spacing w:after="0" w:line="240" w:lineRule="auto"/>
        <w:ind w:left="1080"/>
        <w:jc w:val="both"/>
        <w:rPr>
          <w:rFonts w:ascii="Times New Roman" w:hAnsi="Times New Roman" w:cs="Times New Roman"/>
          <w:b/>
          <w:sz w:val="24"/>
          <w:szCs w:val="24"/>
        </w:rPr>
      </w:pPr>
    </w:p>
    <w:p w:rsidR="0053404A" w:rsidRPr="0053404A" w:rsidRDefault="0053404A" w:rsidP="0053404A">
      <w:pPr>
        <w:pStyle w:val="ListParagraph"/>
        <w:spacing w:after="0" w:line="240" w:lineRule="auto"/>
        <w:ind w:left="1080"/>
        <w:jc w:val="both"/>
        <w:rPr>
          <w:rFonts w:ascii="Times New Roman" w:hAnsi="Times New Roman" w:cs="Times New Roman"/>
          <w:b/>
          <w:sz w:val="24"/>
          <w:szCs w:val="24"/>
        </w:rPr>
      </w:pPr>
    </w:p>
    <w:p w:rsidR="0053404A" w:rsidRPr="0053404A" w:rsidRDefault="0053404A" w:rsidP="0053404A">
      <w:pPr>
        <w:pStyle w:val="ListParagraph"/>
        <w:spacing w:after="0" w:line="240" w:lineRule="auto"/>
        <w:ind w:left="1080"/>
        <w:jc w:val="both"/>
        <w:rPr>
          <w:rFonts w:ascii="Times New Roman" w:hAnsi="Times New Roman" w:cs="Times New Roman"/>
          <w:b/>
          <w:sz w:val="24"/>
          <w:szCs w:val="24"/>
        </w:rPr>
      </w:pPr>
    </w:p>
    <w:p w:rsidR="0053404A" w:rsidRPr="0053404A" w:rsidRDefault="0053404A" w:rsidP="0053404A">
      <w:pPr>
        <w:pStyle w:val="ListParagraph"/>
        <w:spacing w:after="0" w:line="240" w:lineRule="auto"/>
        <w:ind w:left="1080"/>
        <w:jc w:val="both"/>
        <w:rPr>
          <w:rFonts w:ascii="Times New Roman" w:hAnsi="Times New Roman" w:cs="Times New Roman"/>
          <w:b/>
          <w:sz w:val="24"/>
          <w:szCs w:val="24"/>
        </w:rPr>
      </w:pPr>
    </w:p>
    <w:p w:rsidR="0053404A" w:rsidRPr="0053404A" w:rsidRDefault="0053404A" w:rsidP="0053404A">
      <w:pPr>
        <w:pStyle w:val="ListParagraph"/>
        <w:spacing w:after="0" w:line="240" w:lineRule="auto"/>
        <w:ind w:left="1080"/>
        <w:jc w:val="both"/>
        <w:rPr>
          <w:rFonts w:ascii="Times New Roman" w:hAnsi="Times New Roman" w:cs="Times New Roman"/>
          <w:b/>
          <w:sz w:val="24"/>
          <w:szCs w:val="24"/>
        </w:rPr>
      </w:pPr>
    </w:p>
    <w:p w:rsidR="0053404A" w:rsidRPr="0053404A" w:rsidRDefault="0053404A" w:rsidP="0053404A">
      <w:pPr>
        <w:pStyle w:val="ListParagraph"/>
        <w:spacing w:after="0" w:line="240" w:lineRule="auto"/>
        <w:ind w:left="1080"/>
        <w:jc w:val="both"/>
        <w:rPr>
          <w:rFonts w:ascii="Times New Roman" w:hAnsi="Times New Roman" w:cs="Times New Roman"/>
          <w:b/>
          <w:sz w:val="24"/>
          <w:szCs w:val="24"/>
        </w:rPr>
      </w:pPr>
    </w:p>
    <w:p w:rsidR="0053404A" w:rsidRPr="0053404A" w:rsidRDefault="0053404A" w:rsidP="0053404A">
      <w:pPr>
        <w:pStyle w:val="ListParagraph"/>
        <w:spacing w:after="0" w:line="240" w:lineRule="auto"/>
        <w:ind w:left="1080"/>
        <w:jc w:val="both"/>
        <w:rPr>
          <w:rFonts w:ascii="Times New Roman" w:hAnsi="Times New Roman" w:cs="Times New Roman"/>
          <w:b/>
          <w:sz w:val="24"/>
          <w:szCs w:val="24"/>
        </w:rPr>
      </w:pPr>
    </w:p>
    <w:p w:rsidR="0053404A" w:rsidRPr="0053404A" w:rsidRDefault="0053404A" w:rsidP="0053404A">
      <w:pPr>
        <w:pStyle w:val="ListParagraph"/>
        <w:spacing w:after="0" w:line="240" w:lineRule="auto"/>
        <w:ind w:left="1080"/>
        <w:jc w:val="both"/>
        <w:rPr>
          <w:rFonts w:ascii="Times New Roman" w:hAnsi="Times New Roman" w:cs="Times New Roman"/>
          <w:b/>
          <w:sz w:val="24"/>
          <w:szCs w:val="24"/>
        </w:rPr>
      </w:pPr>
    </w:p>
    <w:p w:rsidR="0053404A" w:rsidRDefault="0053404A" w:rsidP="0053404A">
      <w:pPr>
        <w:pStyle w:val="ListParagraph"/>
        <w:spacing w:after="0" w:line="240" w:lineRule="auto"/>
        <w:ind w:left="1080"/>
        <w:jc w:val="both"/>
        <w:rPr>
          <w:rFonts w:ascii="Times New Roman" w:hAnsi="Times New Roman" w:cs="Times New Roman"/>
          <w:b/>
          <w:sz w:val="24"/>
          <w:szCs w:val="24"/>
        </w:rPr>
      </w:pPr>
    </w:p>
    <w:p w:rsidR="0053404A" w:rsidRDefault="0053404A" w:rsidP="0053404A">
      <w:pPr>
        <w:pStyle w:val="ListParagraph"/>
        <w:spacing w:after="0" w:line="240" w:lineRule="auto"/>
        <w:ind w:left="1080"/>
        <w:jc w:val="both"/>
        <w:rPr>
          <w:rFonts w:ascii="Times New Roman" w:hAnsi="Times New Roman" w:cs="Times New Roman"/>
          <w:b/>
          <w:sz w:val="24"/>
          <w:szCs w:val="24"/>
        </w:rPr>
      </w:pPr>
    </w:p>
    <w:p w:rsidR="0053404A" w:rsidRDefault="0053404A" w:rsidP="0053404A">
      <w:pPr>
        <w:pStyle w:val="ListParagraph"/>
        <w:spacing w:after="0" w:line="240" w:lineRule="auto"/>
        <w:ind w:left="1080"/>
        <w:jc w:val="both"/>
        <w:rPr>
          <w:rFonts w:ascii="Times New Roman" w:hAnsi="Times New Roman" w:cs="Times New Roman"/>
          <w:b/>
          <w:sz w:val="24"/>
          <w:szCs w:val="24"/>
        </w:rPr>
      </w:pPr>
    </w:p>
    <w:p w:rsidR="0053404A" w:rsidRDefault="0053404A" w:rsidP="0053404A">
      <w:pPr>
        <w:pStyle w:val="ListParagraph"/>
        <w:spacing w:after="0" w:line="240" w:lineRule="auto"/>
        <w:ind w:left="1080"/>
        <w:jc w:val="both"/>
        <w:rPr>
          <w:rFonts w:ascii="Times New Roman" w:hAnsi="Times New Roman" w:cs="Times New Roman"/>
          <w:b/>
          <w:sz w:val="24"/>
          <w:szCs w:val="24"/>
        </w:rPr>
      </w:pPr>
    </w:p>
    <w:p w:rsidR="0053404A" w:rsidRDefault="0053404A" w:rsidP="0053404A">
      <w:pPr>
        <w:pStyle w:val="ListParagraph"/>
        <w:spacing w:after="0" w:line="240" w:lineRule="auto"/>
        <w:ind w:left="1080"/>
        <w:jc w:val="both"/>
        <w:rPr>
          <w:rFonts w:ascii="Times New Roman" w:hAnsi="Times New Roman" w:cs="Times New Roman"/>
          <w:b/>
          <w:sz w:val="24"/>
          <w:szCs w:val="24"/>
        </w:rPr>
      </w:pPr>
    </w:p>
    <w:p w:rsidR="0053404A" w:rsidRDefault="0053404A" w:rsidP="0053404A">
      <w:pPr>
        <w:pStyle w:val="ListParagraph"/>
        <w:spacing w:after="0" w:line="240" w:lineRule="auto"/>
        <w:ind w:left="1080"/>
        <w:jc w:val="both"/>
        <w:rPr>
          <w:rFonts w:ascii="Times New Roman" w:hAnsi="Times New Roman" w:cs="Times New Roman"/>
          <w:b/>
          <w:sz w:val="24"/>
          <w:szCs w:val="24"/>
        </w:rPr>
      </w:pPr>
    </w:p>
    <w:p w:rsidR="0053404A" w:rsidRDefault="0053404A" w:rsidP="0053404A">
      <w:pPr>
        <w:pStyle w:val="ListParagraph"/>
        <w:spacing w:after="0" w:line="240" w:lineRule="auto"/>
        <w:ind w:left="1080"/>
        <w:jc w:val="both"/>
        <w:rPr>
          <w:rFonts w:ascii="Times New Roman" w:hAnsi="Times New Roman" w:cs="Times New Roman"/>
          <w:b/>
          <w:sz w:val="24"/>
          <w:szCs w:val="24"/>
        </w:rPr>
      </w:pPr>
    </w:p>
    <w:p w:rsidR="0053404A" w:rsidRDefault="0053404A" w:rsidP="0053404A">
      <w:pPr>
        <w:pStyle w:val="ListParagraph"/>
        <w:spacing w:after="0" w:line="240" w:lineRule="auto"/>
        <w:ind w:left="1080"/>
        <w:jc w:val="both"/>
        <w:rPr>
          <w:rFonts w:ascii="Times New Roman" w:hAnsi="Times New Roman" w:cs="Times New Roman"/>
          <w:b/>
          <w:sz w:val="24"/>
          <w:szCs w:val="24"/>
        </w:rPr>
      </w:pPr>
    </w:p>
    <w:p w:rsidR="0053404A" w:rsidRDefault="0053404A" w:rsidP="0053404A">
      <w:pPr>
        <w:pStyle w:val="ListParagraph"/>
        <w:spacing w:after="0" w:line="240" w:lineRule="auto"/>
        <w:ind w:left="1080"/>
        <w:jc w:val="both"/>
        <w:rPr>
          <w:rFonts w:ascii="Times New Roman" w:hAnsi="Times New Roman" w:cs="Times New Roman"/>
          <w:b/>
          <w:sz w:val="24"/>
          <w:szCs w:val="24"/>
        </w:rPr>
      </w:pPr>
    </w:p>
    <w:p w:rsidR="0053404A" w:rsidRDefault="0053404A" w:rsidP="0053404A">
      <w:pPr>
        <w:pStyle w:val="ListParagraph"/>
        <w:spacing w:after="0" w:line="240" w:lineRule="auto"/>
        <w:ind w:left="1080"/>
        <w:jc w:val="both"/>
        <w:rPr>
          <w:rFonts w:ascii="Times New Roman" w:hAnsi="Times New Roman" w:cs="Times New Roman"/>
          <w:b/>
          <w:sz w:val="24"/>
          <w:szCs w:val="24"/>
        </w:rPr>
      </w:pPr>
    </w:p>
    <w:p w:rsidR="0053404A" w:rsidRDefault="0053404A" w:rsidP="0053404A">
      <w:pPr>
        <w:pStyle w:val="ListParagraph"/>
        <w:spacing w:after="0" w:line="240" w:lineRule="auto"/>
        <w:ind w:left="1080"/>
        <w:jc w:val="both"/>
        <w:rPr>
          <w:rFonts w:ascii="Times New Roman" w:hAnsi="Times New Roman" w:cs="Times New Roman"/>
          <w:b/>
          <w:sz w:val="24"/>
          <w:szCs w:val="24"/>
        </w:rPr>
      </w:pPr>
    </w:p>
    <w:p w:rsidR="0053404A" w:rsidRDefault="0053404A" w:rsidP="0053404A">
      <w:pPr>
        <w:pStyle w:val="ListParagraph"/>
        <w:spacing w:after="0" w:line="240" w:lineRule="auto"/>
        <w:ind w:left="1080"/>
        <w:jc w:val="both"/>
        <w:rPr>
          <w:rFonts w:ascii="Times New Roman" w:hAnsi="Times New Roman" w:cs="Times New Roman"/>
          <w:sz w:val="24"/>
          <w:szCs w:val="24"/>
        </w:rPr>
      </w:pPr>
      <w:r w:rsidRPr="00F92BF5">
        <w:rPr>
          <w:rFonts w:ascii="Times New Roman" w:hAnsi="Times New Roman" w:cs="Times New Roman"/>
          <w:sz w:val="24"/>
          <w:szCs w:val="24"/>
        </w:rPr>
        <w:t>Figure 2.</w:t>
      </w:r>
      <w:r w:rsidRPr="0053404A">
        <w:rPr>
          <w:rFonts w:ascii="Times New Roman" w:hAnsi="Times New Roman" w:cs="Times New Roman"/>
          <w:sz w:val="24"/>
          <w:szCs w:val="24"/>
        </w:rPr>
        <w:t xml:space="preserve"> Landslide susceptibility map of </w:t>
      </w:r>
      <w:proofErr w:type="spellStart"/>
      <w:r w:rsidRPr="0053404A">
        <w:rPr>
          <w:rFonts w:ascii="Times New Roman" w:hAnsi="Times New Roman" w:cs="Times New Roman"/>
          <w:sz w:val="24"/>
          <w:szCs w:val="24"/>
        </w:rPr>
        <w:t>Masinloc</w:t>
      </w:r>
      <w:proofErr w:type="spellEnd"/>
      <w:r w:rsidRPr="0053404A">
        <w:rPr>
          <w:rFonts w:ascii="Times New Roman" w:hAnsi="Times New Roman" w:cs="Times New Roman"/>
          <w:sz w:val="24"/>
          <w:szCs w:val="24"/>
        </w:rPr>
        <w:t xml:space="preserve">, </w:t>
      </w:r>
      <w:proofErr w:type="spellStart"/>
      <w:r w:rsidRPr="0053404A">
        <w:rPr>
          <w:rFonts w:ascii="Times New Roman" w:hAnsi="Times New Roman" w:cs="Times New Roman"/>
          <w:sz w:val="24"/>
          <w:szCs w:val="24"/>
        </w:rPr>
        <w:t>Zambales</w:t>
      </w:r>
      <w:proofErr w:type="spellEnd"/>
    </w:p>
    <w:p w:rsidR="0065799F" w:rsidRDefault="0065799F" w:rsidP="0053404A">
      <w:pPr>
        <w:pStyle w:val="ListParagraph"/>
        <w:spacing w:after="0" w:line="240" w:lineRule="auto"/>
        <w:ind w:left="1080"/>
        <w:jc w:val="both"/>
        <w:rPr>
          <w:rFonts w:ascii="Times New Roman" w:hAnsi="Times New Roman" w:cs="Times New Roman"/>
          <w:sz w:val="24"/>
          <w:szCs w:val="24"/>
        </w:rPr>
      </w:pPr>
    </w:p>
    <w:p w:rsidR="0065799F" w:rsidRDefault="0065799F" w:rsidP="0065799F">
      <w:pPr>
        <w:spacing w:after="0" w:line="240" w:lineRule="auto"/>
        <w:jc w:val="center"/>
        <w:rPr>
          <w:rFonts w:ascii="Times New Roman" w:hAnsi="Times New Roman" w:cs="Times New Roman"/>
          <w:sz w:val="24"/>
          <w:szCs w:val="24"/>
        </w:rPr>
      </w:pPr>
      <w:r w:rsidRPr="0065799F">
        <w:rPr>
          <w:rFonts w:ascii="Times New Roman" w:hAnsi="Times New Roman" w:cs="Times New Roman"/>
          <w:sz w:val="24"/>
          <w:szCs w:val="24"/>
        </w:rPr>
        <w:t xml:space="preserve">Table </w:t>
      </w:r>
      <w:r w:rsidR="00D05C4F">
        <w:rPr>
          <w:rFonts w:ascii="Times New Roman" w:hAnsi="Times New Roman" w:cs="Times New Roman"/>
          <w:sz w:val="24"/>
          <w:szCs w:val="24"/>
        </w:rPr>
        <w:t>1</w:t>
      </w:r>
      <w:bookmarkStart w:id="0" w:name="_GoBack"/>
      <w:bookmarkEnd w:id="0"/>
      <w:r w:rsidRPr="0065799F">
        <w:rPr>
          <w:rFonts w:ascii="Times New Roman" w:hAnsi="Times New Roman" w:cs="Times New Roman"/>
          <w:b/>
          <w:sz w:val="24"/>
          <w:szCs w:val="24"/>
        </w:rPr>
        <w:t xml:space="preserve">. </w:t>
      </w:r>
      <w:r w:rsidRPr="0065799F">
        <w:rPr>
          <w:rFonts w:ascii="Times New Roman" w:hAnsi="Times New Roman" w:cs="Times New Roman"/>
          <w:sz w:val="24"/>
          <w:szCs w:val="24"/>
        </w:rPr>
        <w:t xml:space="preserve">Landslide assessment of the Municipality of </w:t>
      </w:r>
      <w:proofErr w:type="spellStart"/>
      <w:r w:rsidRPr="0065799F">
        <w:rPr>
          <w:rFonts w:ascii="Times New Roman" w:hAnsi="Times New Roman" w:cs="Times New Roman"/>
          <w:sz w:val="24"/>
          <w:szCs w:val="24"/>
        </w:rPr>
        <w:t>Masinloc</w:t>
      </w:r>
      <w:proofErr w:type="spellEnd"/>
      <w:r w:rsidRPr="0065799F">
        <w:rPr>
          <w:rFonts w:ascii="Times New Roman" w:hAnsi="Times New Roman" w:cs="Times New Roman"/>
          <w:sz w:val="24"/>
          <w:szCs w:val="24"/>
        </w:rPr>
        <w:t xml:space="preserve">, </w:t>
      </w:r>
      <w:proofErr w:type="spellStart"/>
      <w:r w:rsidRPr="0065799F">
        <w:rPr>
          <w:rFonts w:ascii="Times New Roman" w:hAnsi="Times New Roman" w:cs="Times New Roman"/>
          <w:sz w:val="24"/>
          <w:szCs w:val="24"/>
        </w:rPr>
        <w:t>Zambales</w:t>
      </w:r>
      <w:proofErr w:type="spellEnd"/>
    </w:p>
    <w:tbl>
      <w:tblPr>
        <w:tblpPr w:leftFromText="180" w:rightFromText="180" w:vertAnchor="text" w:horzAnchor="margin" w:tblpXSpec="center" w:tblpY="161"/>
        <w:tblW w:w="8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1496"/>
        <w:gridCol w:w="1733"/>
        <w:gridCol w:w="1910"/>
        <w:gridCol w:w="1191"/>
      </w:tblGrid>
      <w:tr w:rsidR="0065799F" w:rsidRPr="0065799F" w:rsidTr="004B2F11">
        <w:trPr>
          <w:trHeight w:val="330"/>
        </w:trPr>
        <w:tc>
          <w:tcPr>
            <w:tcW w:w="1806" w:type="dxa"/>
            <w:vMerge w:val="restart"/>
          </w:tcPr>
          <w:p w:rsidR="0065799F" w:rsidRPr="0065799F" w:rsidRDefault="0065799F" w:rsidP="004B2F11">
            <w:pPr>
              <w:spacing w:after="0" w:line="240" w:lineRule="auto"/>
              <w:jc w:val="center"/>
              <w:rPr>
                <w:rFonts w:ascii="Times New Roman" w:eastAsia="Times New Roman" w:hAnsi="Times New Roman" w:cs="Times New Roman"/>
                <w:bCs/>
                <w:sz w:val="24"/>
                <w:szCs w:val="24"/>
                <w:lang w:eastAsia="en-PH"/>
              </w:rPr>
            </w:pPr>
          </w:p>
          <w:p w:rsidR="0065799F" w:rsidRPr="0065799F" w:rsidRDefault="0065799F" w:rsidP="004B2F11">
            <w:pPr>
              <w:spacing w:after="0" w:line="240" w:lineRule="auto"/>
              <w:jc w:val="center"/>
              <w:rPr>
                <w:rFonts w:ascii="Times New Roman" w:eastAsia="Times New Roman" w:hAnsi="Times New Roman" w:cs="Times New Roman"/>
                <w:bCs/>
                <w:sz w:val="24"/>
                <w:szCs w:val="24"/>
                <w:lang w:eastAsia="en-PH"/>
              </w:rPr>
            </w:pPr>
            <w:r w:rsidRPr="0065799F">
              <w:rPr>
                <w:rFonts w:ascii="Times New Roman" w:eastAsia="Times New Roman" w:hAnsi="Times New Roman" w:cs="Times New Roman"/>
                <w:bCs/>
                <w:sz w:val="24"/>
                <w:szCs w:val="24"/>
                <w:lang w:eastAsia="en-PH"/>
              </w:rPr>
              <w:t>Barangay</w:t>
            </w:r>
          </w:p>
        </w:tc>
        <w:tc>
          <w:tcPr>
            <w:tcW w:w="6330" w:type="dxa"/>
            <w:gridSpan w:val="4"/>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bCs/>
                <w:sz w:val="24"/>
                <w:szCs w:val="24"/>
                <w:lang w:eastAsia="en-PH"/>
              </w:rPr>
            </w:pPr>
            <w:r w:rsidRPr="0065799F">
              <w:rPr>
                <w:rFonts w:ascii="Times New Roman" w:eastAsia="Times New Roman" w:hAnsi="Times New Roman" w:cs="Times New Roman"/>
                <w:bCs/>
                <w:sz w:val="24"/>
                <w:szCs w:val="24"/>
                <w:lang w:eastAsia="en-PH"/>
              </w:rPr>
              <w:t>Landslide%</w:t>
            </w:r>
          </w:p>
        </w:tc>
      </w:tr>
      <w:tr w:rsidR="0065799F" w:rsidRPr="0065799F" w:rsidTr="004B2F11">
        <w:trPr>
          <w:trHeight w:val="330"/>
        </w:trPr>
        <w:tc>
          <w:tcPr>
            <w:tcW w:w="1806" w:type="dxa"/>
            <w:vMerge/>
          </w:tcPr>
          <w:p w:rsidR="0065799F" w:rsidRPr="0065799F" w:rsidRDefault="0065799F" w:rsidP="004B2F11">
            <w:pPr>
              <w:spacing w:after="0" w:line="240" w:lineRule="auto"/>
              <w:jc w:val="center"/>
              <w:rPr>
                <w:rFonts w:ascii="Times New Roman" w:eastAsia="Times New Roman" w:hAnsi="Times New Roman" w:cs="Times New Roman"/>
                <w:bCs/>
                <w:sz w:val="24"/>
                <w:szCs w:val="24"/>
                <w:lang w:eastAsia="en-PH"/>
              </w:rPr>
            </w:pPr>
          </w:p>
        </w:tc>
        <w:tc>
          <w:tcPr>
            <w:tcW w:w="6330" w:type="dxa"/>
            <w:gridSpan w:val="4"/>
            <w:shd w:val="clear" w:color="auto" w:fill="auto"/>
            <w:noWrap/>
            <w:vAlign w:val="bottom"/>
          </w:tcPr>
          <w:p w:rsidR="0065799F" w:rsidRPr="0065799F" w:rsidRDefault="0065799F" w:rsidP="004B2F11">
            <w:pPr>
              <w:spacing w:after="0" w:line="240" w:lineRule="auto"/>
              <w:jc w:val="center"/>
              <w:rPr>
                <w:rFonts w:ascii="Times New Roman" w:eastAsia="Times New Roman" w:hAnsi="Times New Roman" w:cs="Times New Roman"/>
                <w:bCs/>
                <w:sz w:val="24"/>
                <w:szCs w:val="24"/>
                <w:lang w:eastAsia="en-PH"/>
              </w:rPr>
            </w:pPr>
            <w:r w:rsidRPr="0065799F">
              <w:rPr>
                <w:rFonts w:ascii="Times New Roman" w:eastAsia="Times New Roman" w:hAnsi="Times New Roman" w:cs="Times New Roman"/>
                <w:bCs/>
                <w:sz w:val="24"/>
                <w:szCs w:val="24"/>
                <w:lang w:eastAsia="en-PH"/>
              </w:rPr>
              <w:t>Affected Land Area</w:t>
            </w:r>
          </w:p>
        </w:tc>
      </w:tr>
      <w:tr w:rsidR="0065799F" w:rsidRPr="0065799F" w:rsidTr="004B2F11">
        <w:trPr>
          <w:trHeight w:val="300"/>
        </w:trPr>
        <w:tc>
          <w:tcPr>
            <w:tcW w:w="1806" w:type="dxa"/>
            <w:vMerge/>
          </w:tcPr>
          <w:p w:rsidR="0065799F" w:rsidRPr="0065799F" w:rsidRDefault="0065799F" w:rsidP="004B2F11">
            <w:pPr>
              <w:spacing w:after="0" w:line="240" w:lineRule="auto"/>
              <w:jc w:val="center"/>
              <w:rPr>
                <w:rFonts w:ascii="Times New Roman" w:eastAsia="Times New Roman" w:hAnsi="Times New Roman" w:cs="Times New Roman"/>
                <w:bCs/>
                <w:sz w:val="24"/>
                <w:szCs w:val="24"/>
                <w:lang w:eastAsia="en-PH"/>
              </w:rPr>
            </w:pPr>
          </w:p>
        </w:tc>
        <w:tc>
          <w:tcPr>
            <w:tcW w:w="1496"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bCs/>
                <w:sz w:val="24"/>
                <w:szCs w:val="24"/>
                <w:lang w:eastAsia="en-PH"/>
              </w:rPr>
            </w:pPr>
            <w:r w:rsidRPr="0065799F">
              <w:rPr>
                <w:rFonts w:ascii="Times New Roman" w:eastAsia="Times New Roman" w:hAnsi="Times New Roman" w:cs="Times New Roman"/>
                <w:bCs/>
                <w:sz w:val="24"/>
                <w:szCs w:val="24"/>
                <w:lang w:eastAsia="en-PH"/>
              </w:rPr>
              <w:t>Not Affected</w:t>
            </w:r>
          </w:p>
        </w:tc>
        <w:tc>
          <w:tcPr>
            <w:tcW w:w="1733"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bCs/>
                <w:sz w:val="24"/>
                <w:szCs w:val="24"/>
                <w:lang w:eastAsia="en-PH"/>
              </w:rPr>
            </w:pPr>
            <w:r w:rsidRPr="0065799F">
              <w:rPr>
                <w:rFonts w:ascii="Times New Roman" w:eastAsia="Times New Roman" w:hAnsi="Times New Roman" w:cs="Times New Roman"/>
                <w:bCs/>
                <w:sz w:val="24"/>
                <w:szCs w:val="24"/>
                <w:lang w:eastAsia="en-PH"/>
              </w:rPr>
              <w:t>Low</w:t>
            </w:r>
          </w:p>
        </w:tc>
        <w:tc>
          <w:tcPr>
            <w:tcW w:w="1910"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bCs/>
                <w:sz w:val="24"/>
                <w:szCs w:val="24"/>
                <w:lang w:eastAsia="en-PH"/>
              </w:rPr>
            </w:pPr>
            <w:r w:rsidRPr="0065799F">
              <w:rPr>
                <w:rFonts w:ascii="Times New Roman" w:eastAsia="Times New Roman" w:hAnsi="Times New Roman" w:cs="Times New Roman"/>
                <w:bCs/>
                <w:sz w:val="24"/>
                <w:szCs w:val="24"/>
                <w:lang w:eastAsia="en-PH"/>
              </w:rPr>
              <w:t>Moderate</w:t>
            </w:r>
          </w:p>
        </w:tc>
        <w:tc>
          <w:tcPr>
            <w:tcW w:w="1191"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bCs/>
                <w:sz w:val="24"/>
                <w:szCs w:val="24"/>
                <w:lang w:eastAsia="en-PH"/>
              </w:rPr>
            </w:pPr>
            <w:r w:rsidRPr="0065799F">
              <w:rPr>
                <w:rFonts w:ascii="Times New Roman" w:eastAsia="Times New Roman" w:hAnsi="Times New Roman" w:cs="Times New Roman"/>
                <w:bCs/>
                <w:sz w:val="24"/>
                <w:szCs w:val="24"/>
                <w:lang w:eastAsia="en-PH"/>
              </w:rPr>
              <w:t>High</w:t>
            </w:r>
          </w:p>
        </w:tc>
      </w:tr>
      <w:tr w:rsidR="0065799F" w:rsidRPr="0065799F" w:rsidTr="004B2F11">
        <w:trPr>
          <w:trHeight w:val="300"/>
        </w:trPr>
        <w:tc>
          <w:tcPr>
            <w:tcW w:w="1806" w:type="dxa"/>
            <w:vAlign w:val="bottom"/>
          </w:tcPr>
          <w:p w:rsidR="0065799F" w:rsidRPr="0065799F" w:rsidRDefault="0065799F" w:rsidP="004B2F11">
            <w:pPr>
              <w:spacing w:after="0" w:line="240" w:lineRule="auto"/>
              <w:rPr>
                <w:rFonts w:ascii="Times New Roman" w:hAnsi="Times New Roman" w:cs="Times New Roman"/>
                <w:sz w:val="24"/>
                <w:szCs w:val="24"/>
              </w:rPr>
            </w:pPr>
            <w:proofErr w:type="spellStart"/>
            <w:r w:rsidRPr="0065799F">
              <w:rPr>
                <w:rFonts w:ascii="Times New Roman" w:hAnsi="Times New Roman" w:cs="Times New Roman"/>
                <w:sz w:val="24"/>
                <w:szCs w:val="24"/>
              </w:rPr>
              <w:t>Baloganon</w:t>
            </w:r>
            <w:proofErr w:type="spellEnd"/>
          </w:p>
        </w:tc>
        <w:tc>
          <w:tcPr>
            <w:tcW w:w="1496"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56.5</w:t>
            </w:r>
          </w:p>
        </w:tc>
        <w:tc>
          <w:tcPr>
            <w:tcW w:w="1733"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32.1</w:t>
            </w:r>
          </w:p>
        </w:tc>
        <w:tc>
          <w:tcPr>
            <w:tcW w:w="1910"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11.1</w:t>
            </w:r>
          </w:p>
        </w:tc>
        <w:tc>
          <w:tcPr>
            <w:tcW w:w="1191"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0.3</w:t>
            </w:r>
          </w:p>
        </w:tc>
      </w:tr>
      <w:tr w:rsidR="0065799F" w:rsidRPr="0065799F" w:rsidTr="004B2F11">
        <w:trPr>
          <w:trHeight w:val="300"/>
        </w:trPr>
        <w:tc>
          <w:tcPr>
            <w:tcW w:w="1806" w:type="dxa"/>
            <w:vAlign w:val="bottom"/>
          </w:tcPr>
          <w:p w:rsidR="0065799F" w:rsidRPr="0065799F" w:rsidRDefault="0065799F" w:rsidP="004B2F11">
            <w:pPr>
              <w:spacing w:after="0" w:line="240" w:lineRule="auto"/>
              <w:rPr>
                <w:rFonts w:ascii="Times New Roman" w:hAnsi="Times New Roman" w:cs="Times New Roman"/>
                <w:sz w:val="24"/>
                <w:szCs w:val="24"/>
              </w:rPr>
            </w:pPr>
            <w:proofErr w:type="spellStart"/>
            <w:r w:rsidRPr="0065799F">
              <w:rPr>
                <w:rFonts w:ascii="Times New Roman" w:hAnsi="Times New Roman" w:cs="Times New Roman"/>
                <w:sz w:val="24"/>
                <w:szCs w:val="24"/>
              </w:rPr>
              <w:t>Bamban</w:t>
            </w:r>
            <w:proofErr w:type="spellEnd"/>
          </w:p>
        </w:tc>
        <w:tc>
          <w:tcPr>
            <w:tcW w:w="1496"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17</w:t>
            </w:r>
          </w:p>
        </w:tc>
        <w:tc>
          <w:tcPr>
            <w:tcW w:w="1733"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28.6</w:t>
            </w:r>
          </w:p>
        </w:tc>
        <w:tc>
          <w:tcPr>
            <w:tcW w:w="1910"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15.8</w:t>
            </w:r>
          </w:p>
        </w:tc>
        <w:tc>
          <w:tcPr>
            <w:tcW w:w="1191"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38.6</w:t>
            </w:r>
          </w:p>
        </w:tc>
      </w:tr>
      <w:tr w:rsidR="0065799F" w:rsidRPr="0065799F" w:rsidTr="004B2F11">
        <w:trPr>
          <w:trHeight w:val="300"/>
        </w:trPr>
        <w:tc>
          <w:tcPr>
            <w:tcW w:w="1806" w:type="dxa"/>
            <w:vAlign w:val="bottom"/>
          </w:tcPr>
          <w:p w:rsidR="0065799F" w:rsidRPr="0065799F" w:rsidRDefault="0065799F" w:rsidP="004B2F11">
            <w:pPr>
              <w:spacing w:after="0" w:line="240" w:lineRule="auto"/>
              <w:rPr>
                <w:rFonts w:ascii="Times New Roman" w:hAnsi="Times New Roman" w:cs="Times New Roman"/>
                <w:sz w:val="24"/>
                <w:szCs w:val="24"/>
              </w:rPr>
            </w:pPr>
            <w:proofErr w:type="spellStart"/>
            <w:r w:rsidRPr="0065799F">
              <w:rPr>
                <w:rFonts w:ascii="Times New Roman" w:hAnsi="Times New Roman" w:cs="Times New Roman"/>
                <w:sz w:val="24"/>
                <w:szCs w:val="24"/>
              </w:rPr>
              <w:t>Bani</w:t>
            </w:r>
            <w:proofErr w:type="spellEnd"/>
          </w:p>
        </w:tc>
        <w:tc>
          <w:tcPr>
            <w:tcW w:w="1496"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94.7</w:t>
            </w:r>
          </w:p>
        </w:tc>
        <w:tc>
          <w:tcPr>
            <w:tcW w:w="1733"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4.7</w:t>
            </w:r>
          </w:p>
        </w:tc>
        <w:tc>
          <w:tcPr>
            <w:tcW w:w="1910"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0.6</w:t>
            </w:r>
          </w:p>
        </w:tc>
        <w:tc>
          <w:tcPr>
            <w:tcW w:w="1191"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0</w:t>
            </w:r>
          </w:p>
        </w:tc>
      </w:tr>
      <w:tr w:rsidR="0065799F" w:rsidRPr="0065799F" w:rsidTr="004B2F11">
        <w:trPr>
          <w:trHeight w:val="300"/>
        </w:trPr>
        <w:tc>
          <w:tcPr>
            <w:tcW w:w="1806" w:type="dxa"/>
            <w:vAlign w:val="bottom"/>
          </w:tcPr>
          <w:p w:rsidR="0065799F" w:rsidRPr="0065799F" w:rsidRDefault="0065799F" w:rsidP="004B2F11">
            <w:pPr>
              <w:spacing w:after="0" w:line="240" w:lineRule="auto"/>
              <w:rPr>
                <w:rFonts w:ascii="Times New Roman" w:hAnsi="Times New Roman" w:cs="Times New Roman"/>
                <w:sz w:val="24"/>
                <w:szCs w:val="24"/>
              </w:rPr>
            </w:pPr>
            <w:proofErr w:type="spellStart"/>
            <w:r w:rsidRPr="0065799F">
              <w:rPr>
                <w:rFonts w:ascii="Times New Roman" w:hAnsi="Times New Roman" w:cs="Times New Roman"/>
                <w:sz w:val="24"/>
                <w:szCs w:val="24"/>
              </w:rPr>
              <w:t>Collat</w:t>
            </w:r>
            <w:proofErr w:type="spellEnd"/>
          </w:p>
        </w:tc>
        <w:tc>
          <w:tcPr>
            <w:tcW w:w="1496"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100</w:t>
            </w:r>
          </w:p>
        </w:tc>
        <w:tc>
          <w:tcPr>
            <w:tcW w:w="1733"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0</w:t>
            </w:r>
          </w:p>
        </w:tc>
        <w:tc>
          <w:tcPr>
            <w:tcW w:w="1910"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0</w:t>
            </w:r>
          </w:p>
        </w:tc>
        <w:tc>
          <w:tcPr>
            <w:tcW w:w="1191"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0</w:t>
            </w:r>
          </w:p>
        </w:tc>
      </w:tr>
      <w:tr w:rsidR="0065799F" w:rsidRPr="0065799F" w:rsidTr="004B2F11">
        <w:trPr>
          <w:trHeight w:val="300"/>
        </w:trPr>
        <w:tc>
          <w:tcPr>
            <w:tcW w:w="1806" w:type="dxa"/>
            <w:vAlign w:val="bottom"/>
          </w:tcPr>
          <w:p w:rsidR="0065799F" w:rsidRPr="0065799F" w:rsidRDefault="0065799F" w:rsidP="004B2F11">
            <w:pPr>
              <w:spacing w:after="0" w:line="240" w:lineRule="auto"/>
              <w:rPr>
                <w:rFonts w:ascii="Times New Roman" w:hAnsi="Times New Roman" w:cs="Times New Roman"/>
                <w:sz w:val="24"/>
                <w:szCs w:val="24"/>
              </w:rPr>
            </w:pPr>
            <w:proofErr w:type="spellStart"/>
            <w:r w:rsidRPr="0065799F">
              <w:rPr>
                <w:rFonts w:ascii="Times New Roman" w:hAnsi="Times New Roman" w:cs="Times New Roman"/>
                <w:sz w:val="24"/>
                <w:szCs w:val="24"/>
              </w:rPr>
              <w:t>Inhobol</w:t>
            </w:r>
            <w:proofErr w:type="spellEnd"/>
          </w:p>
        </w:tc>
        <w:tc>
          <w:tcPr>
            <w:tcW w:w="1496"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34.5</w:t>
            </w:r>
          </w:p>
        </w:tc>
        <w:tc>
          <w:tcPr>
            <w:tcW w:w="1733"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19.2</w:t>
            </w:r>
          </w:p>
        </w:tc>
        <w:tc>
          <w:tcPr>
            <w:tcW w:w="1910"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21.5</w:t>
            </w:r>
          </w:p>
        </w:tc>
        <w:tc>
          <w:tcPr>
            <w:tcW w:w="1191"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24.8</w:t>
            </w:r>
          </w:p>
        </w:tc>
      </w:tr>
      <w:tr w:rsidR="0065799F" w:rsidRPr="0065799F" w:rsidTr="004B2F11">
        <w:trPr>
          <w:trHeight w:val="300"/>
        </w:trPr>
        <w:tc>
          <w:tcPr>
            <w:tcW w:w="1806" w:type="dxa"/>
            <w:vAlign w:val="bottom"/>
          </w:tcPr>
          <w:p w:rsidR="0065799F" w:rsidRPr="0065799F" w:rsidRDefault="0065799F" w:rsidP="004B2F11">
            <w:pPr>
              <w:spacing w:after="0" w:line="240" w:lineRule="auto"/>
              <w:rPr>
                <w:rFonts w:ascii="Times New Roman" w:hAnsi="Times New Roman" w:cs="Times New Roman"/>
                <w:sz w:val="24"/>
                <w:szCs w:val="24"/>
              </w:rPr>
            </w:pPr>
            <w:r w:rsidRPr="0065799F">
              <w:rPr>
                <w:rFonts w:ascii="Times New Roman" w:hAnsi="Times New Roman" w:cs="Times New Roman"/>
                <w:sz w:val="24"/>
                <w:szCs w:val="24"/>
              </w:rPr>
              <w:t xml:space="preserve">North </w:t>
            </w:r>
            <w:proofErr w:type="spellStart"/>
            <w:r w:rsidRPr="0065799F">
              <w:rPr>
                <w:rFonts w:ascii="Times New Roman" w:hAnsi="Times New Roman" w:cs="Times New Roman"/>
                <w:sz w:val="24"/>
                <w:szCs w:val="24"/>
              </w:rPr>
              <w:t>Poblacion</w:t>
            </w:r>
            <w:proofErr w:type="spellEnd"/>
          </w:p>
        </w:tc>
        <w:tc>
          <w:tcPr>
            <w:tcW w:w="1496"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100</w:t>
            </w:r>
          </w:p>
        </w:tc>
        <w:tc>
          <w:tcPr>
            <w:tcW w:w="1733"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0</w:t>
            </w:r>
          </w:p>
        </w:tc>
        <w:tc>
          <w:tcPr>
            <w:tcW w:w="1910"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0</w:t>
            </w:r>
          </w:p>
        </w:tc>
        <w:tc>
          <w:tcPr>
            <w:tcW w:w="1191"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0</w:t>
            </w:r>
          </w:p>
        </w:tc>
      </w:tr>
      <w:tr w:rsidR="0065799F" w:rsidRPr="0065799F" w:rsidTr="004B2F11">
        <w:trPr>
          <w:trHeight w:val="300"/>
        </w:trPr>
        <w:tc>
          <w:tcPr>
            <w:tcW w:w="1806" w:type="dxa"/>
            <w:vAlign w:val="bottom"/>
          </w:tcPr>
          <w:p w:rsidR="0065799F" w:rsidRPr="0065799F" w:rsidRDefault="0065799F" w:rsidP="004B2F11">
            <w:pPr>
              <w:spacing w:after="0" w:line="240" w:lineRule="auto"/>
              <w:rPr>
                <w:rFonts w:ascii="Times New Roman" w:hAnsi="Times New Roman" w:cs="Times New Roman"/>
                <w:sz w:val="24"/>
                <w:szCs w:val="24"/>
              </w:rPr>
            </w:pPr>
            <w:r w:rsidRPr="0065799F">
              <w:rPr>
                <w:rFonts w:ascii="Times New Roman" w:hAnsi="Times New Roman" w:cs="Times New Roman"/>
                <w:sz w:val="24"/>
                <w:szCs w:val="24"/>
              </w:rPr>
              <w:t>San Lorenzo</w:t>
            </w:r>
          </w:p>
        </w:tc>
        <w:tc>
          <w:tcPr>
            <w:tcW w:w="1496"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10.9</w:t>
            </w:r>
          </w:p>
        </w:tc>
        <w:tc>
          <w:tcPr>
            <w:tcW w:w="1733"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20.4</w:t>
            </w:r>
          </w:p>
        </w:tc>
        <w:tc>
          <w:tcPr>
            <w:tcW w:w="1910"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22.8</w:t>
            </w:r>
          </w:p>
        </w:tc>
        <w:tc>
          <w:tcPr>
            <w:tcW w:w="1191"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45.9</w:t>
            </w:r>
          </w:p>
        </w:tc>
      </w:tr>
      <w:tr w:rsidR="0065799F" w:rsidRPr="0065799F" w:rsidTr="004B2F11">
        <w:trPr>
          <w:trHeight w:val="300"/>
        </w:trPr>
        <w:tc>
          <w:tcPr>
            <w:tcW w:w="1806" w:type="dxa"/>
            <w:vAlign w:val="bottom"/>
          </w:tcPr>
          <w:p w:rsidR="0065799F" w:rsidRPr="0065799F" w:rsidRDefault="0065799F" w:rsidP="004B2F11">
            <w:pPr>
              <w:spacing w:after="0" w:line="240" w:lineRule="auto"/>
              <w:rPr>
                <w:rFonts w:ascii="Times New Roman" w:hAnsi="Times New Roman" w:cs="Times New Roman"/>
                <w:sz w:val="24"/>
                <w:szCs w:val="24"/>
              </w:rPr>
            </w:pPr>
            <w:r w:rsidRPr="0065799F">
              <w:rPr>
                <w:rFonts w:ascii="Times New Roman" w:hAnsi="Times New Roman" w:cs="Times New Roman"/>
                <w:sz w:val="24"/>
                <w:szCs w:val="24"/>
              </w:rPr>
              <w:t>San Salvador</w:t>
            </w:r>
          </w:p>
        </w:tc>
        <w:tc>
          <w:tcPr>
            <w:tcW w:w="1496"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87.2</w:t>
            </w:r>
          </w:p>
        </w:tc>
        <w:tc>
          <w:tcPr>
            <w:tcW w:w="1733"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9.9</w:t>
            </w:r>
          </w:p>
        </w:tc>
        <w:tc>
          <w:tcPr>
            <w:tcW w:w="1910"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3</w:t>
            </w:r>
          </w:p>
        </w:tc>
        <w:tc>
          <w:tcPr>
            <w:tcW w:w="1191"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0</w:t>
            </w:r>
          </w:p>
        </w:tc>
      </w:tr>
      <w:tr w:rsidR="0065799F" w:rsidRPr="0065799F" w:rsidTr="004B2F11">
        <w:trPr>
          <w:trHeight w:val="300"/>
        </w:trPr>
        <w:tc>
          <w:tcPr>
            <w:tcW w:w="1806" w:type="dxa"/>
            <w:vAlign w:val="bottom"/>
          </w:tcPr>
          <w:p w:rsidR="0065799F" w:rsidRPr="0065799F" w:rsidRDefault="0065799F" w:rsidP="004B2F11">
            <w:pPr>
              <w:spacing w:after="0" w:line="240" w:lineRule="auto"/>
              <w:rPr>
                <w:rFonts w:ascii="Times New Roman" w:hAnsi="Times New Roman" w:cs="Times New Roman"/>
                <w:sz w:val="24"/>
                <w:szCs w:val="24"/>
              </w:rPr>
            </w:pPr>
            <w:r w:rsidRPr="0065799F">
              <w:rPr>
                <w:rFonts w:ascii="Times New Roman" w:hAnsi="Times New Roman" w:cs="Times New Roman"/>
                <w:sz w:val="24"/>
                <w:szCs w:val="24"/>
              </w:rPr>
              <w:t xml:space="preserve">South </w:t>
            </w:r>
            <w:proofErr w:type="spellStart"/>
            <w:r w:rsidRPr="0065799F">
              <w:rPr>
                <w:rFonts w:ascii="Times New Roman" w:hAnsi="Times New Roman" w:cs="Times New Roman"/>
                <w:sz w:val="24"/>
                <w:szCs w:val="24"/>
              </w:rPr>
              <w:t>Poblacion</w:t>
            </w:r>
            <w:proofErr w:type="spellEnd"/>
          </w:p>
        </w:tc>
        <w:tc>
          <w:tcPr>
            <w:tcW w:w="1496"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100</w:t>
            </w:r>
          </w:p>
        </w:tc>
        <w:tc>
          <w:tcPr>
            <w:tcW w:w="1733"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0</w:t>
            </w:r>
          </w:p>
        </w:tc>
        <w:tc>
          <w:tcPr>
            <w:tcW w:w="1910"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0</w:t>
            </w:r>
          </w:p>
        </w:tc>
        <w:tc>
          <w:tcPr>
            <w:tcW w:w="1191"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0</w:t>
            </w:r>
          </w:p>
        </w:tc>
      </w:tr>
      <w:tr w:rsidR="0065799F" w:rsidRPr="0065799F" w:rsidTr="004B2F11">
        <w:trPr>
          <w:trHeight w:val="300"/>
        </w:trPr>
        <w:tc>
          <w:tcPr>
            <w:tcW w:w="1806" w:type="dxa"/>
            <w:vAlign w:val="bottom"/>
          </w:tcPr>
          <w:p w:rsidR="0065799F" w:rsidRPr="0065799F" w:rsidRDefault="0065799F" w:rsidP="004B2F11">
            <w:pPr>
              <w:spacing w:after="0" w:line="240" w:lineRule="auto"/>
              <w:rPr>
                <w:rFonts w:ascii="Times New Roman" w:hAnsi="Times New Roman" w:cs="Times New Roman"/>
                <w:sz w:val="24"/>
                <w:szCs w:val="24"/>
              </w:rPr>
            </w:pPr>
            <w:r w:rsidRPr="0065799F">
              <w:rPr>
                <w:rFonts w:ascii="Times New Roman" w:hAnsi="Times New Roman" w:cs="Times New Roman"/>
                <w:sz w:val="24"/>
                <w:szCs w:val="24"/>
              </w:rPr>
              <w:t>Sta. Rita</w:t>
            </w:r>
          </w:p>
        </w:tc>
        <w:tc>
          <w:tcPr>
            <w:tcW w:w="1496"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18.9</w:t>
            </w:r>
          </w:p>
        </w:tc>
        <w:tc>
          <w:tcPr>
            <w:tcW w:w="1733"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15.4</w:t>
            </w:r>
          </w:p>
        </w:tc>
        <w:tc>
          <w:tcPr>
            <w:tcW w:w="1910"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23</w:t>
            </w:r>
          </w:p>
        </w:tc>
        <w:tc>
          <w:tcPr>
            <w:tcW w:w="1191"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42.7</w:t>
            </w:r>
          </w:p>
        </w:tc>
      </w:tr>
      <w:tr w:rsidR="0065799F" w:rsidRPr="0065799F" w:rsidTr="004B2F11">
        <w:trPr>
          <w:trHeight w:val="300"/>
        </w:trPr>
        <w:tc>
          <w:tcPr>
            <w:tcW w:w="1806" w:type="dxa"/>
            <w:vAlign w:val="bottom"/>
          </w:tcPr>
          <w:p w:rsidR="0065799F" w:rsidRPr="0065799F" w:rsidRDefault="0065799F" w:rsidP="004B2F11">
            <w:pPr>
              <w:spacing w:after="0" w:line="240" w:lineRule="auto"/>
              <w:rPr>
                <w:rFonts w:ascii="Times New Roman" w:hAnsi="Times New Roman" w:cs="Times New Roman"/>
                <w:sz w:val="24"/>
                <w:szCs w:val="24"/>
              </w:rPr>
            </w:pPr>
            <w:proofErr w:type="spellStart"/>
            <w:r w:rsidRPr="0065799F">
              <w:rPr>
                <w:rFonts w:ascii="Times New Roman" w:hAnsi="Times New Roman" w:cs="Times New Roman"/>
                <w:sz w:val="24"/>
                <w:szCs w:val="24"/>
              </w:rPr>
              <w:t>Sto</w:t>
            </w:r>
            <w:proofErr w:type="spellEnd"/>
            <w:r w:rsidRPr="0065799F">
              <w:rPr>
                <w:rFonts w:ascii="Times New Roman" w:hAnsi="Times New Roman" w:cs="Times New Roman"/>
                <w:sz w:val="24"/>
                <w:szCs w:val="24"/>
              </w:rPr>
              <w:t>. Rosario</w:t>
            </w:r>
          </w:p>
        </w:tc>
        <w:tc>
          <w:tcPr>
            <w:tcW w:w="1496"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30.2</w:t>
            </w:r>
          </w:p>
        </w:tc>
        <w:tc>
          <w:tcPr>
            <w:tcW w:w="1733"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47.6</w:t>
            </w:r>
          </w:p>
        </w:tc>
        <w:tc>
          <w:tcPr>
            <w:tcW w:w="1910"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20.1</w:t>
            </w:r>
          </w:p>
        </w:tc>
        <w:tc>
          <w:tcPr>
            <w:tcW w:w="1191"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2.1</w:t>
            </w:r>
          </w:p>
        </w:tc>
      </w:tr>
      <w:tr w:rsidR="0065799F" w:rsidRPr="0065799F" w:rsidTr="004B2F11">
        <w:trPr>
          <w:trHeight w:val="300"/>
        </w:trPr>
        <w:tc>
          <w:tcPr>
            <w:tcW w:w="1806" w:type="dxa"/>
            <w:vAlign w:val="bottom"/>
          </w:tcPr>
          <w:p w:rsidR="0065799F" w:rsidRPr="0065799F" w:rsidRDefault="0065799F" w:rsidP="004B2F11">
            <w:pPr>
              <w:spacing w:after="0" w:line="240" w:lineRule="auto"/>
              <w:rPr>
                <w:rFonts w:ascii="Times New Roman" w:hAnsi="Times New Roman" w:cs="Times New Roman"/>
                <w:sz w:val="24"/>
                <w:szCs w:val="24"/>
              </w:rPr>
            </w:pPr>
            <w:proofErr w:type="spellStart"/>
            <w:r w:rsidRPr="0065799F">
              <w:rPr>
                <w:rFonts w:ascii="Times New Roman" w:hAnsi="Times New Roman" w:cs="Times New Roman"/>
                <w:sz w:val="24"/>
                <w:szCs w:val="24"/>
              </w:rPr>
              <w:t>Taltal</w:t>
            </w:r>
            <w:proofErr w:type="spellEnd"/>
          </w:p>
        </w:tc>
        <w:tc>
          <w:tcPr>
            <w:tcW w:w="1496"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10.4</w:t>
            </w:r>
          </w:p>
        </w:tc>
        <w:tc>
          <w:tcPr>
            <w:tcW w:w="1733"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17.2</w:t>
            </w:r>
          </w:p>
        </w:tc>
        <w:tc>
          <w:tcPr>
            <w:tcW w:w="1910"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28.7</w:t>
            </w:r>
          </w:p>
        </w:tc>
        <w:tc>
          <w:tcPr>
            <w:tcW w:w="1191"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43.7</w:t>
            </w:r>
          </w:p>
        </w:tc>
      </w:tr>
      <w:tr w:rsidR="0065799F" w:rsidRPr="0065799F" w:rsidTr="004B2F11">
        <w:trPr>
          <w:trHeight w:val="300"/>
        </w:trPr>
        <w:tc>
          <w:tcPr>
            <w:tcW w:w="1806" w:type="dxa"/>
            <w:vAlign w:val="bottom"/>
          </w:tcPr>
          <w:p w:rsidR="0065799F" w:rsidRPr="0065799F" w:rsidRDefault="0065799F" w:rsidP="004B2F11">
            <w:pPr>
              <w:spacing w:after="0" w:line="240" w:lineRule="auto"/>
              <w:rPr>
                <w:rFonts w:ascii="Times New Roman" w:hAnsi="Times New Roman" w:cs="Times New Roman"/>
                <w:sz w:val="24"/>
                <w:szCs w:val="24"/>
              </w:rPr>
            </w:pPr>
            <w:proofErr w:type="spellStart"/>
            <w:r w:rsidRPr="0065799F">
              <w:rPr>
                <w:rFonts w:ascii="Times New Roman" w:hAnsi="Times New Roman" w:cs="Times New Roman"/>
                <w:sz w:val="24"/>
                <w:szCs w:val="24"/>
              </w:rPr>
              <w:t>Tapuac</w:t>
            </w:r>
            <w:proofErr w:type="spellEnd"/>
          </w:p>
        </w:tc>
        <w:tc>
          <w:tcPr>
            <w:tcW w:w="1496"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64</w:t>
            </w:r>
          </w:p>
        </w:tc>
        <w:tc>
          <w:tcPr>
            <w:tcW w:w="1733"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17.2</w:t>
            </w:r>
          </w:p>
        </w:tc>
        <w:tc>
          <w:tcPr>
            <w:tcW w:w="1910"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9.2</w:t>
            </w:r>
          </w:p>
        </w:tc>
        <w:tc>
          <w:tcPr>
            <w:tcW w:w="1191" w:type="dxa"/>
            <w:shd w:val="clear" w:color="auto" w:fill="auto"/>
            <w:noWrap/>
            <w:vAlign w:val="bottom"/>
            <w:hideMark/>
          </w:tcPr>
          <w:p w:rsidR="0065799F" w:rsidRPr="0065799F" w:rsidRDefault="0065799F" w:rsidP="004B2F11">
            <w:pPr>
              <w:spacing w:after="0" w:line="240" w:lineRule="auto"/>
              <w:jc w:val="center"/>
              <w:rPr>
                <w:rFonts w:ascii="Times New Roman" w:eastAsia="Times New Roman" w:hAnsi="Times New Roman" w:cs="Times New Roman"/>
                <w:sz w:val="24"/>
                <w:szCs w:val="24"/>
                <w:lang w:eastAsia="en-PH"/>
              </w:rPr>
            </w:pPr>
            <w:r w:rsidRPr="0065799F">
              <w:rPr>
                <w:rFonts w:ascii="Times New Roman" w:eastAsia="Times New Roman" w:hAnsi="Times New Roman" w:cs="Times New Roman"/>
                <w:sz w:val="24"/>
                <w:szCs w:val="24"/>
                <w:lang w:eastAsia="en-PH"/>
              </w:rPr>
              <w:t>9.6</w:t>
            </w:r>
          </w:p>
        </w:tc>
      </w:tr>
    </w:tbl>
    <w:p w:rsidR="0065799F" w:rsidRPr="0065799F" w:rsidRDefault="0065799F" w:rsidP="0065799F">
      <w:pPr>
        <w:spacing w:after="0" w:line="240" w:lineRule="auto"/>
        <w:jc w:val="center"/>
        <w:rPr>
          <w:rFonts w:ascii="Times New Roman" w:hAnsi="Times New Roman" w:cs="Times New Roman"/>
          <w:sz w:val="24"/>
          <w:szCs w:val="24"/>
        </w:rPr>
      </w:pPr>
    </w:p>
    <w:p w:rsidR="0053404A" w:rsidRPr="0053404A" w:rsidRDefault="0053404A" w:rsidP="0053404A">
      <w:pPr>
        <w:pStyle w:val="ListParagraph"/>
        <w:spacing w:after="0" w:line="240" w:lineRule="auto"/>
        <w:ind w:left="1080"/>
        <w:jc w:val="both"/>
        <w:rPr>
          <w:rFonts w:ascii="Times New Roman" w:hAnsi="Times New Roman" w:cs="Times New Roman"/>
          <w:sz w:val="24"/>
          <w:szCs w:val="24"/>
        </w:rPr>
      </w:pPr>
    </w:p>
    <w:p w:rsidR="0065799F" w:rsidRDefault="0065799F" w:rsidP="0053404A">
      <w:pPr>
        <w:pStyle w:val="ListParagraph"/>
        <w:spacing w:after="0" w:line="240" w:lineRule="auto"/>
        <w:ind w:left="90"/>
        <w:jc w:val="both"/>
        <w:rPr>
          <w:rFonts w:ascii="Times New Roman" w:hAnsi="Times New Roman" w:cs="Times New Roman"/>
          <w:b/>
          <w:sz w:val="24"/>
          <w:szCs w:val="24"/>
        </w:rPr>
      </w:pPr>
    </w:p>
    <w:p w:rsidR="0065799F" w:rsidRDefault="0065799F" w:rsidP="0053404A">
      <w:pPr>
        <w:pStyle w:val="ListParagraph"/>
        <w:spacing w:after="0" w:line="240" w:lineRule="auto"/>
        <w:ind w:left="90"/>
        <w:jc w:val="both"/>
        <w:rPr>
          <w:rFonts w:ascii="Times New Roman" w:hAnsi="Times New Roman" w:cs="Times New Roman"/>
          <w:b/>
          <w:sz w:val="24"/>
          <w:szCs w:val="24"/>
        </w:rPr>
      </w:pPr>
    </w:p>
    <w:p w:rsidR="0065799F" w:rsidRDefault="0065799F" w:rsidP="0053404A">
      <w:pPr>
        <w:pStyle w:val="ListParagraph"/>
        <w:spacing w:after="0" w:line="240" w:lineRule="auto"/>
        <w:ind w:left="90"/>
        <w:jc w:val="both"/>
        <w:rPr>
          <w:rFonts w:ascii="Times New Roman" w:hAnsi="Times New Roman" w:cs="Times New Roman"/>
          <w:b/>
          <w:sz w:val="24"/>
          <w:szCs w:val="24"/>
        </w:rPr>
      </w:pPr>
    </w:p>
    <w:p w:rsidR="0065799F" w:rsidRDefault="0065799F" w:rsidP="0053404A">
      <w:pPr>
        <w:pStyle w:val="ListParagraph"/>
        <w:spacing w:after="0" w:line="240" w:lineRule="auto"/>
        <w:ind w:left="90"/>
        <w:jc w:val="both"/>
        <w:rPr>
          <w:rFonts w:ascii="Times New Roman" w:hAnsi="Times New Roman" w:cs="Times New Roman"/>
          <w:b/>
          <w:sz w:val="24"/>
          <w:szCs w:val="24"/>
        </w:rPr>
      </w:pPr>
    </w:p>
    <w:p w:rsidR="0065799F" w:rsidRDefault="0065799F" w:rsidP="0053404A">
      <w:pPr>
        <w:pStyle w:val="ListParagraph"/>
        <w:spacing w:after="0" w:line="240" w:lineRule="auto"/>
        <w:ind w:left="90"/>
        <w:jc w:val="both"/>
        <w:rPr>
          <w:rFonts w:ascii="Times New Roman" w:hAnsi="Times New Roman" w:cs="Times New Roman"/>
          <w:b/>
          <w:sz w:val="24"/>
          <w:szCs w:val="24"/>
        </w:rPr>
      </w:pPr>
    </w:p>
    <w:p w:rsidR="0065799F" w:rsidRDefault="0065799F" w:rsidP="0053404A">
      <w:pPr>
        <w:pStyle w:val="ListParagraph"/>
        <w:spacing w:after="0" w:line="240" w:lineRule="auto"/>
        <w:ind w:left="90"/>
        <w:jc w:val="both"/>
        <w:rPr>
          <w:rFonts w:ascii="Times New Roman" w:hAnsi="Times New Roman" w:cs="Times New Roman"/>
          <w:b/>
          <w:sz w:val="24"/>
          <w:szCs w:val="24"/>
        </w:rPr>
      </w:pPr>
    </w:p>
    <w:p w:rsidR="0065799F" w:rsidRDefault="0065799F" w:rsidP="0053404A">
      <w:pPr>
        <w:pStyle w:val="ListParagraph"/>
        <w:spacing w:after="0" w:line="240" w:lineRule="auto"/>
        <w:ind w:left="90"/>
        <w:jc w:val="both"/>
        <w:rPr>
          <w:rFonts w:ascii="Times New Roman" w:hAnsi="Times New Roman" w:cs="Times New Roman"/>
          <w:b/>
          <w:sz w:val="24"/>
          <w:szCs w:val="24"/>
        </w:rPr>
      </w:pPr>
    </w:p>
    <w:p w:rsidR="0065799F" w:rsidRDefault="0065799F" w:rsidP="0053404A">
      <w:pPr>
        <w:pStyle w:val="ListParagraph"/>
        <w:spacing w:after="0" w:line="240" w:lineRule="auto"/>
        <w:ind w:left="90"/>
        <w:jc w:val="both"/>
        <w:rPr>
          <w:rFonts w:ascii="Times New Roman" w:hAnsi="Times New Roman" w:cs="Times New Roman"/>
          <w:b/>
          <w:sz w:val="24"/>
          <w:szCs w:val="24"/>
        </w:rPr>
      </w:pPr>
    </w:p>
    <w:p w:rsidR="0065799F" w:rsidRDefault="0065799F" w:rsidP="0053404A">
      <w:pPr>
        <w:pStyle w:val="ListParagraph"/>
        <w:spacing w:after="0" w:line="240" w:lineRule="auto"/>
        <w:ind w:left="90"/>
        <w:jc w:val="both"/>
        <w:rPr>
          <w:rFonts w:ascii="Times New Roman" w:hAnsi="Times New Roman" w:cs="Times New Roman"/>
          <w:b/>
          <w:sz w:val="24"/>
          <w:szCs w:val="24"/>
        </w:rPr>
      </w:pPr>
    </w:p>
    <w:p w:rsidR="0065799F" w:rsidRDefault="0065799F" w:rsidP="0053404A">
      <w:pPr>
        <w:pStyle w:val="ListParagraph"/>
        <w:spacing w:after="0" w:line="240" w:lineRule="auto"/>
        <w:ind w:left="90"/>
        <w:jc w:val="both"/>
        <w:rPr>
          <w:rFonts w:ascii="Times New Roman" w:hAnsi="Times New Roman" w:cs="Times New Roman"/>
          <w:b/>
          <w:sz w:val="24"/>
          <w:szCs w:val="24"/>
        </w:rPr>
      </w:pPr>
    </w:p>
    <w:p w:rsidR="0065799F" w:rsidRDefault="0065799F" w:rsidP="0053404A">
      <w:pPr>
        <w:pStyle w:val="ListParagraph"/>
        <w:spacing w:after="0" w:line="240" w:lineRule="auto"/>
        <w:ind w:left="90"/>
        <w:jc w:val="both"/>
        <w:rPr>
          <w:rFonts w:ascii="Times New Roman" w:hAnsi="Times New Roman" w:cs="Times New Roman"/>
          <w:b/>
          <w:sz w:val="24"/>
          <w:szCs w:val="24"/>
        </w:rPr>
      </w:pPr>
    </w:p>
    <w:p w:rsidR="0065799F" w:rsidRDefault="0065799F" w:rsidP="0053404A">
      <w:pPr>
        <w:pStyle w:val="ListParagraph"/>
        <w:spacing w:after="0" w:line="240" w:lineRule="auto"/>
        <w:ind w:left="90"/>
        <w:jc w:val="both"/>
        <w:rPr>
          <w:rFonts w:ascii="Times New Roman" w:hAnsi="Times New Roman" w:cs="Times New Roman"/>
          <w:b/>
          <w:sz w:val="24"/>
          <w:szCs w:val="24"/>
        </w:rPr>
      </w:pPr>
    </w:p>
    <w:p w:rsidR="0065799F" w:rsidRDefault="0065799F" w:rsidP="0053404A">
      <w:pPr>
        <w:pStyle w:val="ListParagraph"/>
        <w:spacing w:after="0" w:line="240" w:lineRule="auto"/>
        <w:ind w:left="90"/>
        <w:jc w:val="both"/>
        <w:rPr>
          <w:rFonts w:ascii="Times New Roman" w:hAnsi="Times New Roman" w:cs="Times New Roman"/>
          <w:b/>
          <w:sz w:val="24"/>
          <w:szCs w:val="24"/>
        </w:rPr>
      </w:pPr>
    </w:p>
    <w:p w:rsidR="0065799F" w:rsidRDefault="0065799F" w:rsidP="0053404A">
      <w:pPr>
        <w:pStyle w:val="ListParagraph"/>
        <w:spacing w:after="0" w:line="240" w:lineRule="auto"/>
        <w:ind w:left="90"/>
        <w:jc w:val="both"/>
        <w:rPr>
          <w:rFonts w:ascii="Times New Roman" w:hAnsi="Times New Roman" w:cs="Times New Roman"/>
          <w:b/>
          <w:sz w:val="24"/>
          <w:szCs w:val="24"/>
        </w:rPr>
      </w:pPr>
    </w:p>
    <w:p w:rsidR="0065799F" w:rsidRDefault="0065799F" w:rsidP="0053404A">
      <w:pPr>
        <w:pStyle w:val="ListParagraph"/>
        <w:spacing w:after="0" w:line="240" w:lineRule="auto"/>
        <w:ind w:left="90"/>
        <w:jc w:val="both"/>
        <w:rPr>
          <w:rFonts w:ascii="Times New Roman" w:hAnsi="Times New Roman" w:cs="Times New Roman"/>
          <w:b/>
          <w:sz w:val="24"/>
          <w:szCs w:val="24"/>
        </w:rPr>
      </w:pPr>
    </w:p>
    <w:p w:rsidR="0065799F" w:rsidRDefault="0065799F" w:rsidP="0053404A">
      <w:pPr>
        <w:pStyle w:val="ListParagraph"/>
        <w:spacing w:after="0" w:line="240" w:lineRule="auto"/>
        <w:ind w:left="90"/>
        <w:jc w:val="both"/>
        <w:rPr>
          <w:rFonts w:ascii="Times New Roman" w:hAnsi="Times New Roman" w:cs="Times New Roman"/>
          <w:b/>
          <w:sz w:val="24"/>
          <w:szCs w:val="24"/>
        </w:rPr>
      </w:pPr>
    </w:p>
    <w:p w:rsidR="0065799F" w:rsidRDefault="0065799F" w:rsidP="0053404A">
      <w:pPr>
        <w:pStyle w:val="ListParagraph"/>
        <w:spacing w:after="0" w:line="240" w:lineRule="auto"/>
        <w:ind w:left="90"/>
        <w:jc w:val="both"/>
        <w:rPr>
          <w:rFonts w:ascii="Times New Roman" w:hAnsi="Times New Roman" w:cs="Times New Roman"/>
          <w:b/>
          <w:sz w:val="24"/>
          <w:szCs w:val="24"/>
        </w:rPr>
      </w:pPr>
    </w:p>
    <w:p w:rsidR="0065799F" w:rsidRDefault="0065799F" w:rsidP="0053404A">
      <w:pPr>
        <w:pStyle w:val="ListParagraph"/>
        <w:spacing w:after="0" w:line="240" w:lineRule="auto"/>
        <w:ind w:left="90"/>
        <w:jc w:val="both"/>
        <w:rPr>
          <w:rFonts w:ascii="Times New Roman" w:hAnsi="Times New Roman" w:cs="Times New Roman"/>
          <w:b/>
          <w:sz w:val="24"/>
          <w:szCs w:val="24"/>
        </w:rPr>
      </w:pPr>
    </w:p>
    <w:p w:rsidR="0053404A" w:rsidRDefault="0053404A" w:rsidP="0053404A">
      <w:pPr>
        <w:pStyle w:val="ListParagraph"/>
        <w:spacing w:after="0" w:line="240" w:lineRule="auto"/>
        <w:ind w:left="90"/>
        <w:jc w:val="both"/>
        <w:rPr>
          <w:rFonts w:ascii="Times New Roman" w:hAnsi="Times New Roman" w:cs="Times New Roman"/>
          <w:b/>
          <w:sz w:val="24"/>
          <w:szCs w:val="24"/>
        </w:rPr>
      </w:pPr>
      <w:r w:rsidRPr="0053404A">
        <w:rPr>
          <w:rFonts w:ascii="Times New Roman" w:hAnsi="Times New Roman" w:cs="Times New Roman"/>
          <w:b/>
          <w:sz w:val="24"/>
          <w:szCs w:val="24"/>
        </w:rPr>
        <w:t>Hazard Map Validation</w:t>
      </w:r>
    </w:p>
    <w:p w:rsidR="0053404A" w:rsidRPr="0053404A" w:rsidRDefault="0053404A" w:rsidP="0053404A">
      <w:pPr>
        <w:pStyle w:val="ListParagraph"/>
        <w:spacing w:after="0" w:line="240" w:lineRule="auto"/>
        <w:ind w:left="360"/>
        <w:jc w:val="both"/>
        <w:rPr>
          <w:rFonts w:ascii="Times New Roman" w:hAnsi="Times New Roman" w:cs="Times New Roman"/>
          <w:sz w:val="24"/>
          <w:szCs w:val="24"/>
        </w:rPr>
      </w:pPr>
    </w:p>
    <w:p w:rsidR="0053404A" w:rsidRPr="0053404A" w:rsidRDefault="0053404A" w:rsidP="0053404A">
      <w:pPr>
        <w:pStyle w:val="ListParagraph"/>
        <w:spacing w:after="0" w:line="240" w:lineRule="auto"/>
        <w:ind w:left="90"/>
        <w:jc w:val="both"/>
        <w:rPr>
          <w:rFonts w:ascii="Times New Roman" w:hAnsi="Times New Roman" w:cs="Times New Roman"/>
          <w:sz w:val="24"/>
          <w:szCs w:val="24"/>
        </w:rPr>
      </w:pPr>
      <w:r w:rsidRPr="0053404A">
        <w:rPr>
          <w:rFonts w:ascii="Times New Roman" w:hAnsi="Times New Roman" w:cs="Times New Roman"/>
          <w:sz w:val="24"/>
          <w:szCs w:val="24"/>
        </w:rPr>
        <w:t>The hazard map validation was conducted and identifying five (5) random validation points in each barangay of the study area. The accuracy of the maps as a result of the validation is 89.23%.</w:t>
      </w:r>
    </w:p>
    <w:p w:rsidR="0053404A" w:rsidRPr="0053404A" w:rsidRDefault="0053404A" w:rsidP="0053404A">
      <w:pPr>
        <w:spacing w:line="240" w:lineRule="auto"/>
        <w:jc w:val="both"/>
        <w:rPr>
          <w:rFonts w:ascii="Times New Roman" w:hAnsi="Times New Roman" w:cs="Times New Roman"/>
          <w:sz w:val="24"/>
          <w:szCs w:val="24"/>
        </w:rPr>
      </w:pPr>
    </w:p>
    <w:p w:rsidR="0053404A" w:rsidRPr="0053404A" w:rsidRDefault="0053404A" w:rsidP="0053404A">
      <w:pPr>
        <w:spacing w:line="240" w:lineRule="auto"/>
        <w:jc w:val="both"/>
        <w:rPr>
          <w:rFonts w:ascii="Times New Roman" w:hAnsi="Times New Roman" w:cs="Times New Roman"/>
          <w:b/>
          <w:sz w:val="24"/>
          <w:szCs w:val="24"/>
        </w:rPr>
      </w:pPr>
      <w:r w:rsidRPr="0053404A">
        <w:rPr>
          <w:rFonts w:ascii="Times New Roman" w:hAnsi="Times New Roman" w:cs="Times New Roman"/>
          <w:b/>
          <w:sz w:val="24"/>
          <w:szCs w:val="24"/>
        </w:rPr>
        <w:t xml:space="preserve"> Landslide Vulnerability Assessment</w:t>
      </w:r>
    </w:p>
    <w:p w:rsidR="0053404A" w:rsidRPr="0053404A" w:rsidRDefault="0053404A" w:rsidP="0053404A">
      <w:pPr>
        <w:spacing w:after="0" w:line="240" w:lineRule="auto"/>
        <w:ind w:left="90"/>
        <w:jc w:val="both"/>
        <w:rPr>
          <w:rFonts w:ascii="Times New Roman" w:hAnsi="Times New Roman" w:cs="Times New Roman"/>
          <w:sz w:val="24"/>
          <w:szCs w:val="24"/>
        </w:rPr>
      </w:pPr>
      <w:r w:rsidRPr="0053404A">
        <w:rPr>
          <w:rFonts w:ascii="Times New Roman" w:hAnsi="Times New Roman" w:cs="Times New Roman"/>
          <w:sz w:val="24"/>
          <w:szCs w:val="24"/>
        </w:rPr>
        <w:t xml:space="preserve">Figure 3 presents the landslide vulnerability map of </w:t>
      </w:r>
      <w:proofErr w:type="spellStart"/>
      <w:r w:rsidRPr="0053404A">
        <w:rPr>
          <w:rFonts w:ascii="Times New Roman" w:hAnsi="Times New Roman" w:cs="Times New Roman"/>
          <w:sz w:val="24"/>
          <w:szCs w:val="24"/>
        </w:rPr>
        <w:t>Masinloc</w:t>
      </w:r>
      <w:proofErr w:type="spellEnd"/>
      <w:r w:rsidRPr="0053404A">
        <w:rPr>
          <w:rFonts w:ascii="Times New Roman" w:hAnsi="Times New Roman" w:cs="Times New Roman"/>
          <w:sz w:val="24"/>
          <w:szCs w:val="24"/>
        </w:rPr>
        <w:t xml:space="preserve">, </w:t>
      </w:r>
      <w:proofErr w:type="spellStart"/>
      <w:r w:rsidRPr="0053404A">
        <w:rPr>
          <w:rFonts w:ascii="Times New Roman" w:hAnsi="Times New Roman" w:cs="Times New Roman"/>
          <w:sz w:val="24"/>
          <w:szCs w:val="24"/>
        </w:rPr>
        <w:t>Zambales</w:t>
      </w:r>
      <w:proofErr w:type="spellEnd"/>
      <w:r w:rsidRPr="0053404A">
        <w:rPr>
          <w:rFonts w:ascii="Times New Roman" w:hAnsi="Times New Roman" w:cs="Times New Roman"/>
          <w:sz w:val="24"/>
          <w:szCs w:val="24"/>
        </w:rPr>
        <w:t xml:space="preserve">. It can be observed that only Barangay </w:t>
      </w:r>
      <w:proofErr w:type="spellStart"/>
      <w:r w:rsidRPr="0053404A">
        <w:rPr>
          <w:rFonts w:ascii="Times New Roman" w:hAnsi="Times New Roman" w:cs="Times New Roman"/>
          <w:sz w:val="24"/>
          <w:szCs w:val="24"/>
        </w:rPr>
        <w:t>Taltal</w:t>
      </w:r>
      <w:proofErr w:type="spellEnd"/>
      <w:r w:rsidRPr="0053404A">
        <w:rPr>
          <w:rFonts w:ascii="Times New Roman" w:hAnsi="Times New Roman" w:cs="Times New Roman"/>
          <w:sz w:val="24"/>
          <w:szCs w:val="24"/>
        </w:rPr>
        <w:t xml:space="preserve"> has moderate vulnerability to landslide due to higher value of sensitivity and exposure to landslide with 0.72 and 0.53, respectively (Table</w:t>
      </w:r>
      <w:r w:rsidR="0065799F">
        <w:rPr>
          <w:rFonts w:ascii="Times New Roman" w:hAnsi="Times New Roman" w:cs="Times New Roman"/>
          <w:sz w:val="24"/>
          <w:szCs w:val="24"/>
        </w:rPr>
        <w:t xml:space="preserve"> 2</w:t>
      </w:r>
      <w:r w:rsidRPr="0053404A">
        <w:rPr>
          <w:rFonts w:ascii="Times New Roman" w:hAnsi="Times New Roman" w:cs="Times New Roman"/>
          <w:sz w:val="24"/>
          <w:szCs w:val="24"/>
        </w:rPr>
        <w:t xml:space="preserve">) while the rest of the barangays have low vulnerability to landslide. </w:t>
      </w:r>
      <w:proofErr w:type="spellStart"/>
      <w:r w:rsidRPr="0053404A">
        <w:rPr>
          <w:rFonts w:ascii="Times New Roman" w:hAnsi="Times New Roman" w:cs="Times New Roman"/>
          <w:sz w:val="24"/>
          <w:szCs w:val="24"/>
        </w:rPr>
        <w:t>Masinloc</w:t>
      </w:r>
      <w:proofErr w:type="spellEnd"/>
      <w:r w:rsidRPr="0053404A">
        <w:rPr>
          <w:rFonts w:ascii="Times New Roman" w:hAnsi="Times New Roman" w:cs="Times New Roman"/>
          <w:sz w:val="24"/>
          <w:szCs w:val="24"/>
        </w:rPr>
        <w:t xml:space="preserve"> has low vulnerability to landslide because the agricultural areas, houses and residents are very far from the mountains which are the landslide prone areas. Moreover, no presence of construction/extraction activities and charcoal making were </w:t>
      </w:r>
      <w:r w:rsidRPr="0053404A">
        <w:rPr>
          <w:rFonts w:ascii="Times New Roman" w:hAnsi="Times New Roman" w:cs="Times New Roman"/>
          <w:sz w:val="24"/>
          <w:szCs w:val="24"/>
        </w:rPr>
        <w:lastRenderedPageBreak/>
        <w:t xml:space="preserve">found in the forest of </w:t>
      </w:r>
      <w:proofErr w:type="spellStart"/>
      <w:r w:rsidRPr="0053404A">
        <w:rPr>
          <w:rFonts w:ascii="Times New Roman" w:hAnsi="Times New Roman" w:cs="Times New Roman"/>
          <w:sz w:val="24"/>
          <w:szCs w:val="24"/>
        </w:rPr>
        <w:t>Masinloc</w:t>
      </w:r>
      <w:proofErr w:type="spellEnd"/>
      <w:r w:rsidRPr="0053404A">
        <w:rPr>
          <w:rFonts w:ascii="Times New Roman" w:hAnsi="Times New Roman" w:cs="Times New Roman"/>
          <w:sz w:val="24"/>
          <w:szCs w:val="24"/>
        </w:rPr>
        <w:t xml:space="preserve"> and in fact, its disaster plans are well prepared and coordinated throughout the municipality.</w:t>
      </w:r>
    </w:p>
    <w:p w:rsidR="0053404A" w:rsidRPr="0053404A" w:rsidRDefault="0053404A" w:rsidP="0053404A">
      <w:pPr>
        <w:spacing w:after="0" w:line="240" w:lineRule="auto"/>
        <w:ind w:left="540"/>
        <w:jc w:val="both"/>
        <w:rPr>
          <w:rFonts w:ascii="Times New Roman" w:hAnsi="Times New Roman" w:cs="Times New Roman"/>
          <w:sz w:val="24"/>
          <w:szCs w:val="24"/>
        </w:rPr>
      </w:pPr>
      <w:r w:rsidRPr="0053404A">
        <w:rPr>
          <w:rFonts w:ascii="Times New Roman" w:hAnsi="Times New Roman" w:cs="Times New Roman"/>
          <w:noProof/>
          <w:sz w:val="24"/>
          <w:szCs w:val="24"/>
        </w:rPr>
        <w:drawing>
          <wp:inline distT="0" distB="0" distL="0" distR="0" wp14:anchorId="1068F4AD" wp14:editId="257F4958">
            <wp:extent cx="5143965" cy="3640347"/>
            <wp:effectExtent l="19050" t="19050" r="19050" b="177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L Masinlo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43965" cy="3640347"/>
                    </a:xfrm>
                    <a:prstGeom prst="rect">
                      <a:avLst/>
                    </a:prstGeom>
                    <a:ln w="12700">
                      <a:solidFill>
                        <a:schemeClr val="tx1"/>
                      </a:solidFill>
                    </a:ln>
                  </pic:spPr>
                </pic:pic>
              </a:graphicData>
            </a:graphic>
          </wp:inline>
        </w:drawing>
      </w:r>
    </w:p>
    <w:p w:rsidR="0053404A" w:rsidRPr="0053404A" w:rsidRDefault="0053404A" w:rsidP="0053404A">
      <w:pPr>
        <w:spacing w:line="240" w:lineRule="auto"/>
        <w:jc w:val="center"/>
        <w:rPr>
          <w:rFonts w:ascii="Times New Roman" w:hAnsi="Times New Roman" w:cs="Times New Roman"/>
          <w:sz w:val="24"/>
          <w:szCs w:val="24"/>
        </w:rPr>
      </w:pPr>
      <w:r w:rsidRPr="00F92BF5">
        <w:rPr>
          <w:rFonts w:ascii="Times New Roman" w:hAnsi="Times New Roman" w:cs="Times New Roman"/>
          <w:sz w:val="24"/>
          <w:szCs w:val="24"/>
        </w:rPr>
        <w:t>Figure 3</w:t>
      </w:r>
      <w:r w:rsidRPr="0053404A">
        <w:rPr>
          <w:rFonts w:ascii="Times New Roman" w:hAnsi="Times New Roman" w:cs="Times New Roman"/>
          <w:b/>
          <w:sz w:val="24"/>
          <w:szCs w:val="24"/>
        </w:rPr>
        <w:t xml:space="preserve">. </w:t>
      </w:r>
      <w:r w:rsidRPr="0053404A">
        <w:rPr>
          <w:rFonts w:ascii="Times New Roman" w:hAnsi="Times New Roman" w:cs="Times New Roman"/>
          <w:sz w:val="24"/>
          <w:szCs w:val="24"/>
        </w:rPr>
        <w:t xml:space="preserve">Landslide vulnerability map of </w:t>
      </w:r>
      <w:proofErr w:type="spellStart"/>
      <w:r w:rsidRPr="0053404A">
        <w:rPr>
          <w:rFonts w:ascii="Times New Roman" w:hAnsi="Times New Roman" w:cs="Times New Roman"/>
          <w:sz w:val="24"/>
          <w:szCs w:val="24"/>
        </w:rPr>
        <w:t>Masinloc</w:t>
      </w:r>
      <w:proofErr w:type="spellEnd"/>
      <w:r w:rsidRPr="0053404A">
        <w:rPr>
          <w:rFonts w:ascii="Times New Roman" w:hAnsi="Times New Roman" w:cs="Times New Roman"/>
          <w:sz w:val="24"/>
          <w:szCs w:val="24"/>
        </w:rPr>
        <w:t xml:space="preserve">, </w:t>
      </w:r>
      <w:proofErr w:type="spellStart"/>
      <w:r w:rsidRPr="0053404A">
        <w:rPr>
          <w:rFonts w:ascii="Times New Roman" w:hAnsi="Times New Roman" w:cs="Times New Roman"/>
          <w:sz w:val="24"/>
          <w:szCs w:val="24"/>
        </w:rPr>
        <w:t>Zambales</w:t>
      </w:r>
      <w:proofErr w:type="spellEnd"/>
    </w:p>
    <w:p w:rsidR="0053404A" w:rsidRDefault="0053404A" w:rsidP="0053404A">
      <w:pPr>
        <w:spacing w:line="240" w:lineRule="auto"/>
        <w:contextualSpacing/>
        <w:jc w:val="both"/>
        <w:rPr>
          <w:rFonts w:ascii="Times New Roman" w:hAnsi="Times New Roman" w:cs="Times New Roman"/>
          <w:b/>
          <w:sz w:val="24"/>
          <w:szCs w:val="24"/>
        </w:rPr>
      </w:pPr>
    </w:p>
    <w:p w:rsidR="0053404A" w:rsidRDefault="0053404A" w:rsidP="00FA5BA7">
      <w:pPr>
        <w:spacing w:line="240" w:lineRule="auto"/>
        <w:contextualSpacing/>
        <w:jc w:val="center"/>
        <w:rPr>
          <w:rFonts w:ascii="Times New Roman" w:hAnsi="Times New Roman" w:cs="Times New Roman"/>
          <w:sz w:val="24"/>
          <w:szCs w:val="24"/>
        </w:rPr>
      </w:pPr>
      <w:r w:rsidRPr="00FA5BA7">
        <w:rPr>
          <w:rFonts w:ascii="Times New Roman" w:hAnsi="Times New Roman" w:cs="Times New Roman"/>
          <w:sz w:val="24"/>
          <w:szCs w:val="24"/>
        </w:rPr>
        <w:t xml:space="preserve">Table </w:t>
      </w:r>
      <w:r w:rsidR="0065799F">
        <w:rPr>
          <w:rFonts w:ascii="Times New Roman" w:hAnsi="Times New Roman" w:cs="Times New Roman"/>
          <w:sz w:val="24"/>
          <w:szCs w:val="24"/>
        </w:rPr>
        <w:t>2</w:t>
      </w:r>
      <w:r w:rsidRPr="00FA5BA7">
        <w:rPr>
          <w:rFonts w:ascii="Times New Roman" w:hAnsi="Times New Roman" w:cs="Times New Roman"/>
          <w:sz w:val="24"/>
          <w:szCs w:val="24"/>
        </w:rPr>
        <w:t>.</w:t>
      </w:r>
      <w:r w:rsidRPr="0053404A">
        <w:rPr>
          <w:rFonts w:ascii="Times New Roman" w:hAnsi="Times New Roman" w:cs="Times New Roman"/>
          <w:b/>
          <w:sz w:val="24"/>
          <w:szCs w:val="24"/>
        </w:rPr>
        <w:t xml:space="preserve"> </w:t>
      </w:r>
      <w:r w:rsidRPr="0053404A">
        <w:rPr>
          <w:rFonts w:ascii="Times New Roman" w:hAnsi="Times New Roman" w:cs="Times New Roman"/>
          <w:sz w:val="24"/>
          <w:szCs w:val="24"/>
        </w:rPr>
        <w:t xml:space="preserve">Landslide vulnerability assessment of the municipality of </w:t>
      </w:r>
      <w:proofErr w:type="spellStart"/>
      <w:r w:rsidRPr="0053404A">
        <w:rPr>
          <w:rFonts w:ascii="Times New Roman" w:hAnsi="Times New Roman" w:cs="Times New Roman"/>
          <w:sz w:val="24"/>
          <w:szCs w:val="24"/>
        </w:rPr>
        <w:t>Masinloc</w:t>
      </w:r>
      <w:proofErr w:type="spellEnd"/>
      <w:r w:rsidRPr="0053404A">
        <w:rPr>
          <w:rFonts w:ascii="Times New Roman" w:hAnsi="Times New Roman" w:cs="Times New Roman"/>
          <w:sz w:val="24"/>
          <w:szCs w:val="24"/>
        </w:rPr>
        <w:t xml:space="preserve">, </w:t>
      </w:r>
      <w:proofErr w:type="spellStart"/>
      <w:r w:rsidRPr="0053404A">
        <w:rPr>
          <w:rFonts w:ascii="Times New Roman" w:hAnsi="Times New Roman" w:cs="Times New Roman"/>
          <w:sz w:val="24"/>
          <w:szCs w:val="24"/>
        </w:rPr>
        <w:t>Zambales</w:t>
      </w:r>
      <w:proofErr w:type="spellEnd"/>
    </w:p>
    <w:tbl>
      <w:tblPr>
        <w:tblpPr w:leftFromText="180" w:rightFromText="180" w:vertAnchor="text" w:horzAnchor="margin" w:tblpXSpec="center" w:tblpY="1"/>
        <w:tblW w:w="8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838"/>
        <w:gridCol w:w="841"/>
        <w:gridCol w:w="946"/>
        <w:gridCol w:w="841"/>
        <w:gridCol w:w="1454"/>
        <w:gridCol w:w="1313"/>
      </w:tblGrid>
      <w:tr w:rsidR="00FA5BA7" w:rsidRPr="00FA5BA7" w:rsidTr="00FA5BA7">
        <w:trPr>
          <w:trHeight w:val="265"/>
        </w:trPr>
        <w:tc>
          <w:tcPr>
            <w:tcW w:w="1991" w:type="dxa"/>
            <w:shd w:val="clear" w:color="auto" w:fill="auto"/>
            <w:noWrap/>
            <w:vAlign w:val="center"/>
            <w:hideMark/>
          </w:tcPr>
          <w:p w:rsidR="00FA5BA7" w:rsidRPr="00FA5BA7" w:rsidRDefault="00FA5BA7" w:rsidP="00FA5BA7">
            <w:pPr>
              <w:pStyle w:val="NoSpacing"/>
              <w:rPr>
                <w:rFonts w:ascii="Times New Roman" w:hAnsi="Times New Roman" w:cs="Times New Roman"/>
                <w:sz w:val="24"/>
                <w:szCs w:val="24"/>
                <w:lang w:eastAsia="en-PH"/>
              </w:rPr>
            </w:pPr>
            <w:r w:rsidRPr="00FA5BA7">
              <w:rPr>
                <w:rFonts w:ascii="Times New Roman" w:hAnsi="Times New Roman" w:cs="Times New Roman"/>
                <w:sz w:val="24"/>
                <w:szCs w:val="24"/>
                <w:lang w:eastAsia="en-PH"/>
              </w:rPr>
              <w:t>Barangay</w:t>
            </w:r>
          </w:p>
        </w:tc>
        <w:tc>
          <w:tcPr>
            <w:tcW w:w="838" w:type="dxa"/>
            <w:shd w:val="clear" w:color="auto" w:fill="auto"/>
            <w:noWrap/>
            <w:vAlign w:val="center"/>
            <w:hideMark/>
          </w:tcPr>
          <w:p w:rsidR="00FA5BA7" w:rsidRPr="00FA5BA7" w:rsidRDefault="00FA5BA7" w:rsidP="00FA5BA7">
            <w:pPr>
              <w:pStyle w:val="NoSpacing"/>
              <w:rPr>
                <w:rFonts w:ascii="Times New Roman" w:hAnsi="Times New Roman" w:cs="Times New Roman"/>
                <w:sz w:val="24"/>
                <w:szCs w:val="24"/>
                <w:lang w:eastAsia="en-PH"/>
              </w:rPr>
            </w:pPr>
            <w:r w:rsidRPr="00FA5BA7">
              <w:rPr>
                <w:rFonts w:ascii="Times New Roman" w:hAnsi="Times New Roman" w:cs="Times New Roman"/>
                <w:sz w:val="24"/>
                <w:szCs w:val="24"/>
                <w:lang w:eastAsia="en-PH"/>
              </w:rPr>
              <w:t>LS</w:t>
            </w:r>
          </w:p>
        </w:tc>
        <w:tc>
          <w:tcPr>
            <w:tcW w:w="841" w:type="dxa"/>
            <w:shd w:val="clear" w:color="auto" w:fill="auto"/>
            <w:noWrap/>
            <w:vAlign w:val="center"/>
            <w:hideMark/>
          </w:tcPr>
          <w:p w:rsidR="00FA5BA7" w:rsidRPr="00FA5BA7" w:rsidRDefault="00FA5BA7" w:rsidP="00FA5BA7">
            <w:pPr>
              <w:pStyle w:val="NoSpacing"/>
              <w:rPr>
                <w:rFonts w:ascii="Times New Roman" w:hAnsi="Times New Roman" w:cs="Times New Roman"/>
                <w:sz w:val="24"/>
                <w:szCs w:val="24"/>
                <w:lang w:eastAsia="en-PH"/>
              </w:rPr>
            </w:pPr>
            <w:r w:rsidRPr="00FA5BA7">
              <w:rPr>
                <w:rFonts w:ascii="Times New Roman" w:hAnsi="Times New Roman" w:cs="Times New Roman"/>
                <w:sz w:val="24"/>
                <w:szCs w:val="24"/>
                <w:lang w:eastAsia="en-PH"/>
              </w:rPr>
              <w:t>LE</w:t>
            </w:r>
          </w:p>
        </w:tc>
        <w:tc>
          <w:tcPr>
            <w:tcW w:w="946" w:type="dxa"/>
            <w:shd w:val="clear" w:color="auto" w:fill="auto"/>
            <w:noWrap/>
            <w:vAlign w:val="center"/>
            <w:hideMark/>
          </w:tcPr>
          <w:p w:rsidR="00FA5BA7" w:rsidRPr="00FA5BA7" w:rsidRDefault="00FA5BA7" w:rsidP="00FA5BA7">
            <w:pPr>
              <w:pStyle w:val="NoSpacing"/>
              <w:rPr>
                <w:rFonts w:ascii="Times New Roman" w:hAnsi="Times New Roman" w:cs="Times New Roman"/>
                <w:sz w:val="24"/>
                <w:szCs w:val="24"/>
                <w:lang w:eastAsia="en-PH"/>
              </w:rPr>
            </w:pPr>
            <w:r w:rsidRPr="00FA5BA7">
              <w:rPr>
                <w:rFonts w:ascii="Times New Roman" w:hAnsi="Times New Roman" w:cs="Times New Roman"/>
                <w:sz w:val="24"/>
                <w:szCs w:val="24"/>
                <w:lang w:eastAsia="en-PH"/>
              </w:rPr>
              <w:t>LAC</w:t>
            </w:r>
          </w:p>
        </w:tc>
        <w:tc>
          <w:tcPr>
            <w:tcW w:w="841" w:type="dxa"/>
            <w:shd w:val="clear" w:color="auto" w:fill="auto"/>
            <w:noWrap/>
            <w:vAlign w:val="center"/>
            <w:hideMark/>
          </w:tcPr>
          <w:p w:rsidR="00FA5BA7" w:rsidRPr="00FA5BA7" w:rsidRDefault="00FA5BA7" w:rsidP="00FA5BA7">
            <w:pPr>
              <w:pStyle w:val="NoSpacing"/>
              <w:rPr>
                <w:rFonts w:ascii="Times New Roman" w:hAnsi="Times New Roman" w:cs="Times New Roman"/>
                <w:sz w:val="24"/>
                <w:szCs w:val="24"/>
                <w:lang w:eastAsia="en-PH"/>
              </w:rPr>
            </w:pPr>
            <w:r w:rsidRPr="00FA5BA7">
              <w:rPr>
                <w:rFonts w:ascii="Times New Roman" w:hAnsi="Times New Roman" w:cs="Times New Roman"/>
                <w:sz w:val="24"/>
                <w:szCs w:val="24"/>
                <w:lang w:eastAsia="en-PH"/>
              </w:rPr>
              <w:t>LV</w:t>
            </w:r>
          </w:p>
        </w:tc>
        <w:tc>
          <w:tcPr>
            <w:tcW w:w="1454" w:type="dxa"/>
            <w:vAlign w:val="center"/>
          </w:tcPr>
          <w:p w:rsidR="00FA5BA7" w:rsidRPr="00FA5BA7" w:rsidRDefault="00FA5BA7" w:rsidP="00FA5BA7">
            <w:pPr>
              <w:pStyle w:val="NoSpacing"/>
              <w:rPr>
                <w:rFonts w:ascii="Times New Roman" w:hAnsi="Times New Roman" w:cs="Times New Roman"/>
                <w:sz w:val="24"/>
                <w:szCs w:val="24"/>
                <w:lang w:eastAsia="en-PH"/>
              </w:rPr>
            </w:pPr>
            <w:r w:rsidRPr="00FA5BA7">
              <w:rPr>
                <w:rFonts w:ascii="Times New Roman" w:hAnsi="Times New Roman" w:cs="Times New Roman"/>
                <w:sz w:val="24"/>
                <w:szCs w:val="24"/>
                <w:lang w:eastAsia="en-PH"/>
              </w:rPr>
              <w:t>SCALE:</w:t>
            </w:r>
          </w:p>
        </w:tc>
        <w:tc>
          <w:tcPr>
            <w:tcW w:w="1313" w:type="dxa"/>
            <w:vAlign w:val="center"/>
          </w:tcPr>
          <w:p w:rsidR="00FA5BA7" w:rsidRPr="00FA5BA7" w:rsidRDefault="00FA5BA7" w:rsidP="00FA5BA7">
            <w:pPr>
              <w:pStyle w:val="NoSpacing"/>
              <w:rPr>
                <w:rFonts w:ascii="Times New Roman" w:hAnsi="Times New Roman" w:cs="Times New Roman"/>
                <w:sz w:val="24"/>
                <w:szCs w:val="24"/>
                <w:lang w:eastAsia="en-PH"/>
              </w:rPr>
            </w:pPr>
            <w:r w:rsidRPr="00FA5BA7">
              <w:rPr>
                <w:rFonts w:ascii="Times New Roman" w:hAnsi="Times New Roman" w:cs="Times New Roman"/>
                <w:sz w:val="24"/>
                <w:szCs w:val="24"/>
                <w:lang w:eastAsia="en-PH"/>
              </w:rPr>
              <w:t>VA</w:t>
            </w:r>
          </w:p>
        </w:tc>
      </w:tr>
      <w:tr w:rsidR="00FA5BA7" w:rsidRPr="00FA5BA7" w:rsidTr="00FA5BA7">
        <w:trPr>
          <w:trHeight w:val="65"/>
        </w:trPr>
        <w:tc>
          <w:tcPr>
            <w:tcW w:w="1991" w:type="dxa"/>
            <w:shd w:val="clear" w:color="auto" w:fill="auto"/>
            <w:noWrap/>
            <w:vAlign w:val="center"/>
          </w:tcPr>
          <w:p w:rsidR="00FA5BA7" w:rsidRPr="00FA5BA7" w:rsidRDefault="00FA5BA7" w:rsidP="00FA5BA7">
            <w:pPr>
              <w:pStyle w:val="NoSpacing"/>
              <w:rPr>
                <w:rFonts w:ascii="Times New Roman" w:hAnsi="Times New Roman" w:cs="Times New Roman"/>
                <w:sz w:val="24"/>
                <w:szCs w:val="24"/>
              </w:rPr>
            </w:pPr>
            <w:proofErr w:type="spellStart"/>
            <w:r w:rsidRPr="00FA5BA7">
              <w:rPr>
                <w:rFonts w:ascii="Times New Roman" w:hAnsi="Times New Roman" w:cs="Times New Roman"/>
                <w:sz w:val="24"/>
                <w:szCs w:val="24"/>
              </w:rPr>
              <w:t>Baloganon</w:t>
            </w:r>
            <w:proofErr w:type="spellEnd"/>
          </w:p>
        </w:tc>
        <w:tc>
          <w:tcPr>
            <w:tcW w:w="838" w:type="dxa"/>
            <w:shd w:val="clear" w:color="auto" w:fill="auto"/>
            <w:noWrap/>
            <w:vAlign w:val="bottom"/>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0.56</w:t>
            </w:r>
          </w:p>
        </w:tc>
        <w:tc>
          <w:tcPr>
            <w:tcW w:w="841" w:type="dxa"/>
            <w:shd w:val="clear" w:color="auto" w:fill="auto"/>
            <w:noWrap/>
            <w:vAlign w:val="bottom"/>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0.33</w:t>
            </w:r>
          </w:p>
        </w:tc>
        <w:tc>
          <w:tcPr>
            <w:tcW w:w="946" w:type="dxa"/>
            <w:shd w:val="clear" w:color="auto" w:fill="auto"/>
            <w:noWrap/>
            <w:vAlign w:val="bottom"/>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0.60</w:t>
            </w:r>
          </w:p>
        </w:tc>
        <w:tc>
          <w:tcPr>
            <w:tcW w:w="841" w:type="dxa"/>
            <w:shd w:val="clear" w:color="auto" w:fill="auto"/>
            <w:noWrap/>
            <w:vAlign w:val="center"/>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0.49</w:t>
            </w:r>
          </w:p>
        </w:tc>
        <w:tc>
          <w:tcPr>
            <w:tcW w:w="1454" w:type="dxa"/>
            <w:vAlign w:val="center"/>
          </w:tcPr>
          <w:p w:rsidR="00FA5BA7" w:rsidRPr="00FA5BA7" w:rsidRDefault="00FA5BA7" w:rsidP="00FA5BA7">
            <w:pPr>
              <w:pStyle w:val="NoSpacing"/>
              <w:rPr>
                <w:rFonts w:ascii="Times New Roman" w:hAnsi="Times New Roman" w:cs="Times New Roman"/>
                <w:sz w:val="24"/>
                <w:szCs w:val="24"/>
                <w:lang w:eastAsia="en-PH"/>
              </w:rPr>
            </w:pPr>
            <w:r w:rsidRPr="00FA5BA7">
              <w:rPr>
                <w:rFonts w:ascii="Times New Roman" w:hAnsi="Times New Roman" w:cs="Times New Roman"/>
                <w:sz w:val="24"/>
                <w:szCs w:val="24"/>
                <w:lang w:eastAsia="en-PH"/>
              </w:rPr>
              <w:t>Low</w:t>
            </w:r>
          </w:p>
        </w:tc>
        <w:tc>
          <w:tcPr>
            <w:tcW w:w="1313" w:type="dxa"/>
            <w:vAlign w:val="center"/>
          </w:tcPr>
          <w:p w:rsidR="00FA5BA7" w:rsidRPr="00FA5BA7" w:rsidRDefault="00FA5BA7" w:rsidP="00FA5BA7">
            <w:pPr>
              <w:pStyle w:val="NoSpacing"/>
              <w:rPr>
                <w:rFonts w:ascii="Times New Roman" w:hAnsi="Times New Roman" w:cs="Times New Roman"/>
                <w:sz w:val="24"/>
                <w:szCs w:val="24"/>
                <w:lang w:eastAsia="en-PH"/>
              </w:rPr>
            </w:pPr>
            <w:r w:rsidRPr="00FA5BA7">
              <w:rPr>
                <w:rFonts w:ascii="Times New Roman" w:hAnsi="Times New Roman" w:cs="Times New Roman"/>
                <w:sz w:val="24"/>
                <w:szCs w:val="24"/>
                <w:lang w:eastAsia="en-PH"/>
              </w:rPr>
              <w:t>0.20-0.50</w:t>
            </w:r>
          </w:p>
        </w:tc>
      </w:tr>
      <w:tr w:rsidR="00FA5BA7" w:rsidRPr="00FA5BA7" w:rsidTr="00FA5BA7">
        <w:trPr>
          <w:trHeight w:val="265"/>
        </w:trPr>
        <w:tc>
          <w:tcPr>
            <w:tcW w:w="1991" w:type="dxa"/>
            <w:shd w:val="clear" w:color="auto" w:fill="auto"/>
            <w:noWrap/>
            <w:vAlign w:val="center"/>
          </w:tcPr>
          <w:p w:rsidR="00FA5BA7" w:rsidRPr="00FA5BA7" w:rsidRDefault="00FA5BA7" w:rsidP="00FA5BA7">
            <w:pPr>
              <w:pStyle w:val="NoSpacing"/>
              <w:rPr>
                <w:rFonts w:ascii="Times New Roman" w:hAnsi="Times New Roman" w:cs="Times New Roman"/>
                <w:sz w:val="24"/>
                <w:szCs w:val="24"/>
              </w:rPr>
            </w:pPr>
            <w:proofErr w:type="spellStart"/>
            <w:r w:rsidRPr="00FA5BA7">
              <w:rPr>
                <w:rFonts w:ascii="Times New Roman" w:hAnsi="Times New Roman" w:cs="Times New Roman"/>
                <w:sz w:val="24"/>
                <w:szCs w:val="24"/>
              </w:rPr>
              <w:t>Bamban</w:t>
            </w:r>
            <w:proofErr w:type="spellEnd"/>
          </w:p>
        </w:tc>
        <w:tc>
          <w:tcPr>
            <w:tcW w:w="838" w:type="dxa"/>
            <w:shd w:val="clear" w:color="auto" w:fill="auto"/>
            <w:noWrap/>
            <w:vAlign w:val="bottom"/>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0.56</w:t>
            </w:r>
          </w:p>
        </w:tc>
        <w:tc>
          <w:tcPr>
            <w:tcW w:w="841" w:type="dxa"/>
            <w:shd w:val="clear" w:color="auto" w:fill="auto"/>
            <w:noWrap/>
            <w:vAlign w:val="bottom"/>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0.33</w:t>
            </w:r>
          </w:p>
        </w:tc>
        <w:tc>
          <w:tcPr>
            <w:tcW w:w="946" w:type="dxa"/>
            <w:shd w:val="clear" w:color="auto" w:fill="auto"/>
            <w:noWrap/>
            <w:vAlign w:val="bottom"/>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0.60</w:t>
            </w:r>
          </w:p>
        </w:tc>
        <w:tc>
          <w:tcPr>
            <w:tcW w:w="841" w:type="dxa"/>
            <w:shd w:val="clear" w:color="auto" w:fill="auto"/>
            <w:noWrap/>
            <w:vAlign w:val="center"/>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0.50</w:t>
            </w:r>
          </w:p>
        </w:tc>
        <w:tc>
          <w:tcPr>
            <w:tcW w:w="1454" w:type="dxa"/>
            <w:vAlign w:val="center"/>
          </w:tcPr>
          <w:p w:rsidR="00FA5BA7" w:rsidRPr="00FA5BA7" w:rsidRDefault="00FA5BA7" w:rsidP="00FA5BA7">
            <w:pPr>
              <w:pStyle w:val="NoSpacing"/>
              <w:rPr>
                <w:rFonts w:ascii="Times New Roman" w:hAnsi="Times New Roman" w:cs="Times New Roman"/>
                <w:sz w:val="24"/>
                <w:szCs w:val="24"/>
                <w:lang w:eastAsia="en-PH"/>
              </w:rPr>
            </w:pPr>
            <w:r w:rsidRPr="00FA5BA7">
              <w:rPr>
                <w:rFonts w:ascii="Times New Roman" w:hAnsi="Times New Roman" w:cs="Times New Roman"/>
                <w:sz w:val="24"/>
                <w:szCs w:val="24"/>
                <w:lang w:eastAsia="en-PH"/>
              </w:rPr>
              <w:t>Moderate</w:t>
            </w:r>
          </w:p>
        </w:tc>
        <w:tc>
          <w:tcPr>
            <w:tcW w:w="1313" w:type="dxa"/>
            <w:vAlign w:val="center"/>
          </w:tcPr>
          <w:p w:rsidR="00FA5BA7" w:rsidRPr="00FA5BA7" w:rsidRDefault="00FA5BA7" w:rsidP="00FA5BA7">
            <w:pPr>
              <w:pStyle w:val="NoSpacing"/>
              <w:rPr>
                <w:rFonts w:ascii="Times New Roman" w:hAnsi="Times New Roman" w:cs="Times New Roman"/>
                <w:sz w:val="24"/>
                <w:szCs w:val="24"/>
                <w:lang w:eastAsia="en-PH"/>
              </w:rPr>
            </w:pPr>
            <w:r w:rsidRPr="00FA5BA7">
              <w:rPr>
                <w:rFonts w:ascii="Times New Roman" w:hAnsi="Times New Roman" w:cs="Times New Roman"/>
                <w:sz w:val="24"/>
                <w:szCs w:val="24"/>
                <w:lang w:eastAsia="en-PH"/>
              </w:rPr>
              <w:t>0.51-0.70</w:t>
            </w:r>
          </w:p>
        </w:tc>
      </w:tr>
      <w:tr w:rsidR="00FA5BA7" w:rsidRPr="00FA5BA7" w:rsidTr="00FA5BA7">
        <w:trPr>
          <w:trHeight w:val="265"/>
        </w:trPr>
        <w:tc>
          <w:tcPr>
            <w:tcW w:w="1991" w:type="dxa"/>
            <w:shd w:val="clear" w:color="auto" w:fill="auto"/>
            <w:noWrap/>
            <w:vAlign w:val="center"/>
          </w:tcPr>
          <w:p w:rsidR="00FA5BA7" w:rsidRPr="00FA5BA7" w:rsidRDefault="00FA5BA7" w:rsidP="00FA5BA7">
            <w:pPr>
              <w:pStyle w:val="NoSpacing"/>
              <w:rPr>
                <w:rFonts w:ascii="Times New Roman" w:hAnsi="Times New Roman" w:cs="Times New Roman"/>
                <w:sz w:val="24"/>
                <w:szCs w:val="24"/>
              </w:rPr>
            </w:pPr>
            <w:proofErr w:type="spellStart"/>
            <w:r w:rsidRPr="00FA5BA7">
              <w:rPr>
                <w:rFonts w:ascii="Times New Roman" w:hAnsi="Times New Roman" w:cs="Times New Roman"/>
                <w:sz w:val="24"/>
                <w:szCs w:val="24"/>
              </w:rPr>
              <w:t>Bani</w:t>
            </w:r>
            <w:proofErr w:type="spellEnd"/>
          </w:p>
        </w:tc>
        <w:tc>
          <w:tcPr>
            <w:tcW w:w="838" w:type="dxa"/>
            <w:shd w:val="clear" w:color="auto" w:fill="auto"/>
            <w:noWrap/>
            <w:vAlign w:val="bottom"/>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0.48</w:t>
            </w:r>
          </w:p>
        </w:tc>
        <w:tc>
          <w:tcPr>
            <w:tcW w:w="841" w:type="dxa"/>
            <w:shd w:val="clear" w:color="auto" w:fill="auto"/>
            <w:noWrap/>
            <w:vAlign w:val="bottom"/>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0.27</w:t>
            </w:r>
          </w:p>
        </w:tc>
        <w:tc>
          <w:tcPr>
            <w:tcW w:w="946" w:type="dxa"/>
            <w:shd w:val="clear" w:color="auto" w:fill="auto"/>
            <w:noWrap/>
            <w:vAlign w:val="bottom"/>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0.60</w:t>
            </w:r>
          </w:p>
        </w:tc>
        <w:tc>
          <w:tcPr>
            <w:tcW w:w="841" w:type="dxa"/>
            <w:shd w:val="clear" w:color="auto" w:fill="auto"/>
            <w:noWrap/>
            <w:vAlign w:val="center"/>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0.44</w:t>
            </w:r>
          </w:p>
        </w:tc>
        <w:tc>
          <w:tcPr>
            <w:tcW w:w="1454" w:type="dxa"/>
            <w:vAlign w:val="center"/>
          </w:tcPr>
          <w:p w:rsidR="00FA5BA7" w:rsidRPr="00FA5BA7" w:rsidRDefault="00FA5BA7" w:rsidP="00FA5BA7">
            <w:pPr>
              <w:pStyle w:val="NoSpacing"/>
              <w:rPr>
                <w:rFonts w:ascii="Times New Roman" w:hAnsi="Times New Roman" w:cs="Times New Roman"/>
                <w:sz w:val="24"/>
                <w:szCs w:val="24"/>
                <w:lang w:eastAsia="en-PH"/>
              </w:rPr>
            </w:pPr>
            <w:r w:rsidRPr="00FA5BA7">
              <w:rPr>
                <w:rFonts w:ascii="Times New Roman" w:hAnsi="Times New Roman" w:cs="Times New Roman"/>
                <w:sz w:val="24"/>
                <w:szCs w:val="24"/>
                <w:lang w:eastAsia="en-PH"/>
              </w:rPr>
              <w:t>High</w:t>
            </w:r>
          </w:p>
        </w:tc>
        <w:tc>
          <w:tcPr>
            <w:tcW w:w="1313" w:type="dxa"/>
            <w:vAlign w:val="center"/>
          </w:tcPr>
          <w:p w:rsidR="00FA5BA7" w:rsidRPr="00FA5BA7" w:rsidRDefault="00FA5BA7" w:rsidP="00FA5BA7">
            <w:pPr>
              <w:pStyle w:val="NoSpacing"/>
              <w:rPr>
                <w:rFonts w:ascii="Times New Roman" w:hAnsi="Times New Roman" w:cs="Times New Roman"/>
                <w:sz w:val="24"/>
                <w:szCs w:val="24"/>
                <w:lang w:eastAsia="en-PH"/>
              </w:rPr>
            </w:pPr>
            <w:r w:rsidRPr="00FA5BA7">
              <w:rPr>
                <w:rFonts w:ascii="Times New Roman" w:hAnsi="Times New Roman" w:cs="Times New Roman"/>
                <w:sz w:val="24"/>
                <w:szCs w:val="24"/>
                <w:lang w:eastAsia="en-PH"/>
              </w:rPr>
              <w:t>0.71-1.0</w:t>
            </w:r>
          </w:p>
        </w:tc>
      </w:tr>
      <w:tr w:rsidR="00FA5BA7" w:rsidRPr="00FA5BA7" w:rsidTr="00FA5BA7">
        <w:trPr>
          <w:trHeight w:val="265"/>
        </w:trPr>
        <w:tc>
          <w:tcPr>
            <w:tcW w:w="1991" w:type="dxa"/>
            <w:shd w:val="clear" w:color="auto" w:fill="auto"/>
            <w:noWrap/>
            <w:vAlign w:val="center"/>
          </w:tcPr>
          <w:p w:rsidR="00FA5BA7" w:rsidRPr="00FA5BA7" w:rsidRDefault="00FA5BA7" w:rsidP="00FA5BA7">
            <w:pPr>
              <w:pStyle w:val="NoSpacing"/>
              <w:rPr>
                <w:rFonts w:ascii="Times New Roman" w:hAnsi="Times New Roman" w:cs="Times New Roman"/>
                <w:sz w:val="24"/>
                <w:szCs w:val="24"/>
              </w:rPr>
            </w:pPr>
            <w:proofErr w:type="spellStart"/>
            <w:r w:rsidRPr="00FA5BA7">
              <w:rPr>
                <w:rFonts w:ascii="Times New Roman" w:hAnsi="Times New Roman" w:cs="Times New Roman"/>
                <w:sz w:val="24"/>
                <w:szCs w:val="24"/>
              </w:rPr>
              <w:t>Collat</w:t>
            </w:r>
            <w:proofErr w:type="spellEnd"/>
          </w:p>
        </w:tc>
        <w:tc>
          <w:tcPr>
            <w:tcW w:w="838" w:type="dxa"/>
            <w:shd w:val="clear" w:color="auto" w:fill="auto"/>
            <w:noWrap/>
            <w:vAlign w:val="bottom"/>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0.48</w:t>
            </w:r>
          </w:p>
        </w:tc>
        <w:tc>
          <w:tcPr>
            <w:tcW w:w="841" w:type="dxa"/>
            <w:shd w:val="clear" w:color="auto" w:fill="auto"/>
            <w:noWrap/>
            <w:vAlign w:val="bottom"/>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0.20</w:t>
            </w:r>
          </w:p>
        </w:tc>
        <w:tc>
          <w:tcPr>
            <w:tcW w:w="946" w:type="dxa"/>
            <w:shd w:val="clear" w:color="auto" w:fill="auto"/>
            <w:noWrap/>
            <w:vAlign w:val="bottom"/>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0.60</w:t>
            </w:r>
          </w:p>
        </w:tc>
        <w:tc>
          <w:tcPr>
            <w:tcW w:w="841" w:type="dxa"/>
            <w:shd w:val="clear" w:color="auto" w:fill="auto"/>
            <w:noWrap/>
            <w:vAlign w:val="center"/>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0.42</w:t>
            </w:r>
          </w:p>
        </w:tc>
        <w:tc>
          <w:tcPr>
            <w:tcW w:w="2767" w:type="dxa"/>
            <w:gridSpan w:val="2"/>
            <w:vAlign w:val="center"/>
          </w:tcPr>
          <w:p w:rsidR="00FA5BA7" w:rsidRPr="00FA5BA7" w:rsidRDefault="00FA5BA7" w:rsidP="00FA5BA7">
            <w:pPr>
              <w:pStyle w:val="NoSpacing"/>
              <w:rPr>
                <w:rFonts w:ascii="Times New Roman" w:hAnsi="Times New Roman" w:cs="Times New Roman"/>
                <w:sz w:val="24"/>
                <w:szCs w:val="24"/>
                <w:lang w:eastAsia="en-PH"/>
              </w:rPr>
            </w:pPr>
          </w:p>
        </w:tc>
      </w:tr>
      <w:tr w:rsidR="00FA5BA7" w:rsidRPr="00FA5BA7" w:rsidTr="00FA5BA7">
        <w:trPr>
          <w:trHeight w:val="265"/>
        </w:trPr>
        <w:tc>
          <w:tcPr>
            <w:tcW w:w="1991" w:type="dxa"/>
            <w:shd w:val="clear" w:color="auto" w:fill="auto"/>
            <w:noWrap/>
            <w:vAlign w:val="center"/>
          </w:tcPr>
          <w:p w:rsidR="00FA5BA7" w:rsidRPr="00FA5BA7" w:rsidRDefault="00FA5BA7" w:rsidP="00FA5BA7">
            <w:pPr>
              <w:pStyle w:val="NoSpacing"/>
              <w:rPr>
                <w:rFonts w:ascii="Times New Roman" w:hAnsi="Times New Roman" w:cs="Times New Roman"/>
                <w:sz w:val="24"/>
                <w:szCs w:val="24"/>
              </w:rPr>
            </w:pPr>
            <w:proofErr w:type="spellStart"/>
            <w:r w:rsidRPr="00FA5BA7">
              <w:rPr>
                <w:rFonts w:ascii="Times New Roman" w:hAnsi="Times New Roman" w:cs="Times New Roman"/>
                <w:sz w:val="24"/>
                <w:szCs w:val="24"/>
              </w:rPr>
              <w:t>Inhobol</w:t>
            </w:r>
            <w:proofErr w:type="spellEnd"/>
          </w:p>
        </w:tc>
        <w:tc>
          <w:tcPr>
            <w:tcW w:w="838" w:type="dxa"/>
            <w:shd w:val="clear" w:color="auto" w:fill="auto"/>
            <w:noWrap/>
            <w:vAlign w:val="bottom"/>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0.56</w:t>
            </w:r>
          </w:p>
        </w:tc>
        <w:tc>
          <w:tcPr>
            <w:tcW w:w="841" w:type="dxa"/>
            <w:shd w:val="clear" w:color="auto" w:fill="auto"/>
            <w:noWrap/>
            <w:vAlign w:val="bottom"/>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0.20</w:t>
            </w:r>
          </w:p>
        </w:tc>
        <w:tc>
          <w:tcPr>
            <w:tcW w:w="946" w:type="dxa"/>
            <w:shd w:val="clear" w:color="auto" w:fill="auto"/>
            <w:noWrap/>
            <w:vAlign w:val="bottom"/>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0.63</w:t>
            </w:r>
          </w:p>
        </w:tc>
        <w:tc>
          <w:tcPr>
            <w:tcW w:w="841" w:type="dxa"/>
            <w:shd w:val="clear" w:color="auto" w:fill="auto"/>
            <w:noWrap/>
            <w:vAlign w:val="center"/>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0.46</w:t>
            </w:r>
          </w:p>
        </w:tc>
        <w:tc>
          <w:tcPr>
            <w:tcW w:w="1454" w:type="dxa"/>
            <w:vAlign w:val="center"/>
          </w:tcPr>
          <w:p w:rsidR="00FA5BA7" w:rsidRPr="00FA5BA7" w:rsidRDefault="00FA5BA7" w:rsidP="00FA5BA7">
            <w:pPr>
              <w:pStyle w:val="NoSpacing"/>
              <w:rPr>
                <w:rFonts w:ascii="Times New Roman" w:hAnsi="Times New Roman" w:cs="Times New Roman"/>
                <w:sz w:val="24"/>
                <w:szCs w:val="24"/>
                <w:lang w:eastAsia="en-PH"/>
              </w:rPr>
            </w:pPr>
            <w:r w:rsidRPr="00FA5BA7">
              <w:rPr>
                <w:rFonts w:ascii="Times New Roman" w:hAnsi="Times New Roman" w:cs="Times New Roman"/>
                <w:sz w:val="24"/>
                <w:szCs w:val="24"/>
                <w:lang w:eastAsia="en-PH"/>
              </w:rPr>
              <w:t>SCALE:</w:t>
            </w:r>
          </w:p>
        </w:tc>
        <w:tc>
          <w:tcPr>
            <w:tcW w:w="1313" w:type="dxa"/>
            <w:vAlign w:val="center"/>
          </w:tcPr>
          <w:p w:rsidR="00FA5BA7" w:rsidRPr="00FA5BA7" w:rsidRDefault="00FA5BA7" w:rsidP="00FA5BA7">
            <w:pPr>
              <w:pStyle w:val="NoSpacing"/>
              <w:rPr>
                <w:rFonts w:ascii="Times New Roman" w:hAnsi="Times New Roman" w:cs="Times New Roman"/>
                <w:sz w:val="24"/>
                <w:szCs w:val="24"/>
                <w:lang w:eastAsia="en-PH"/>
              </w:rPr>
            </w:pPr>
            <w:r w:rsidRPr="00FA5BA7">
              <w:rPr>
                <w:rFonts w:ascii="Times New Roman" w:hAnsi="Times New Roman" w:cs="Times New Roman"/>
                <w:sz w:val="24"/>
                <w:szCs w:val="24"/>
                <w:lang w:eastAsia="en-PH"/>
              </w:rPr>
              <w:t>AC</w:t>
            </w:r>
          </w:p>
        </w:tc>
      </w:tr>
      <w:tr w:rsidR="00FA5BA7" w:rsidRPr="00FA5BA7" w:rsidTr="00FA5BA7">
        <w:trPr>
          <w:trHeight w:val="265"/>
        </w:trPr>
        <w:tc>
          <w:tcPr>
            <w:tcW w:w="1991" w:type="dxa"/>
            <w:shd w:val="clear" w:color="auto" w:fill="auto"/>
            <w:noWrap/>
            <w:vAlign w:val="center"/>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 xml:space="preserve">North </w:t>
            </w:r>
            <w:proofErr w:type="spellStart"/>
            <w:r w:rsidRPr="00FA5BA7">
              <w:rPr>
                <w:rFonts w:ascii="Times New Roman" w:hAnsi="Times New Roman" w:cs="Times New Roman"/>
                <w:sz w:val="24"/>
                <w:szCs w:val="24"/>
              </w:rPr>
              <w:t>Poblacion</w:t>
            </w:r>
            <w:proofErr w:type="spellEnd"/>
          </w:p>
        </w:tc>
        <w:tc>
          <w:tcPr>
            <w:tcW w:w="838" w:type="dxa"/>
            <w:shd w:val="clear" w:color="auto" w:fill="auto"/>
            <w:noWrap/>
            <w:vAlign w:val="bottom"/>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0.48</w:t>
            </w:r>
          </w:p>
        </w:tc>
        <w:tc>
          <w:tcPr>
            <w:tcW w:w="841" w:type="dxa"/>
            <w:shd w:val="clear" w:color="auto" w:fill="auto"/>
            <w:noWrap/>
            <w:vAlign w:val="bottom"/>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0.20</w:t>
            </w:r>
          </w:p>
        </w:tc>
        <w:tc>
          <w:tcPr>
            <w:tcW w:w="946" w:type="dxa"/>
            <w:shd w:val="clear" w:color="auto" w:fill="auto"/>
            <w:noWrap/>
            <w:vAlign w:val="bottom"/>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0.60</w:t>
            </w:r>
          </w:p>
        </w:tc>
        <w:tc>
          <w:tcPr>
            <w:tcW w:w="841" w:type="dxa"/>
            <w:shd w:val="clear" w:color="auto" w:fill="auto"/>
            <w:noWrap/>
            <w:vAlign w:val="center"/>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0.42</w:t>
            </w:r>
          </w:p>
        </w:tc>
        <w:tc>
          <w:tcPr>
            <w:tcW w:w="1454" w:type="dxa"/>
            <w:vAlign w:val="center"/>
          </w:tcPr>
          <w:p w:rsidR="00FA5BA7" w:rsidRPr="00FA5BA7" w:rsidRDefault="00FA5BA7" w:rsidP="00FA5BA7">
            <w:pPr>
              <w:pStyle w:val="NoSpacing"/>
              <w:rPr>
                <w:rFonts w:ascii="Times New Roman" w:hAnsi="Times New Roman" w:cs="Times New Roman"/>
                <w:sz w:val="24"/>
                <w:szCs w:val="24"/>
                <w:lang w:eastAsia="en-PH"/>
              </w:rPr>
            </w:pPr>
            <w:r w:rsidRPr="00FA5BA7">
              <w:rPr>
                <w:rFonts w:ascii="Times New Roman" w:hAnsi="Times New Roman" w:cs="Times New Roman"/>
                <w:sz w:val="24"/>
                <w:szCs w:val="24"/>
                <w:lang w:eastAsia="en-PH"/>
              </w:rPr>
              <w:t>Low</w:t>
            </w:r>
          </w:p>
        </w:tc>
        <w:tc>
          <w:tcPr>
            <w:tcW w:w="1313" w:type="dxa"/>
            <w:vAlign w:val="center"/>
          </w:tcPr>
          <w:p w:rsidR="00FA5BA7" w:rsidRPr="00FA5BA7" w:rsidRDefault="00FA5BA7" w:rsidP="00FA5BA7">
            <w:pPr>
              <w:pStyle w:val="NoSpacing"/>
              <w:rPr>
                <w:rFonts w:ascii="Times New Roman" w:hAnsi="Times New Roman" w:cs="Times New Roman"/>
                <w:sz w:val="24"/>
                <w:szCs w:val="24"/>
                <w:lang w:eastAsia="en-PH"/>
              </w:rPr>
            </w:pPr>
            <w:r w:rsidRPr="00FA5BA7">
              <w:rPr>
                <w:rFonts w:ascii="Times New Roman" w:hAnsi="Times New Roman" w:cs="Times New Roman"/>
                <w:sz w:val="24"/>
                <w:szCs w:val="24"/>
                <w:lang w:eastAsia="en-PH"/>
              </w:rPr>
              <w:t>0.71-1.0</w:t>
            </w:r>
          </w:p>
        </w:tc>
      </w:tr>
      <w:tr w:rsidR="00FA5BA7" w:rsidRPr="00FA5BA7" w:rsidTr="00FA5BA7">
        <w:trPr>
          <w:trHeight w:val="265"/>
        </w:trPr>
        <w:tc>
          <w:tcPr>
            <w:tcW w:w="1991" w:type="dxa"/>
            <w:shd w:val="clear" w:color="auto" w:fill="auto"/>
            <w:noWrap/>
            <w:vAlign w:val="center"/>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San Lorenzo</w:t>
            </w:r>
          </w:p>
        </w:tc>
        <w:tc>
          <w:tcPr>
            <w:tcW w:w="838" w:type="dxa"/>
            <w:shd w:val="clear" w:color="auto" w:fill="auto"/>
            <w:noWrap/>
            <w:vAlign w:val="bottom"/>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0.48</w:t>
            </w:r>
          </w:p>
        </w:tc>
        <w:tc>
          <w:tcPr>
            <w:tcW w:w="841" w:type="dxa"/>
            <w:shd w:val="clear" w:color="auto" w:fill="auto"/>
            <w:noWrap/>
            <w:vAlign w:val="bottom"/>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0.20</w:t>
            </w:r>
          </w:p>
        </w:tc>
        <w:tc>
          <w:tcPr>
            <w:tcW w:w="946" w:type="dxa"/>
            <w:shd w:val="clear" w:color="auto" w:fill="auto"/>
            <w:noWrap/>
            <w:vAlign w:val="bottom"/>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0.60</w:t>
            </w:r>
          </w:p>
        </w:tc>
        <w:tc>
          <w:tcPr>
            <w:tcW w:w="841" w:type="dxa"/>
            <w:shd w:val="clear" w:color="auto" w:fill="auto"/>
            <w:noWrap/>
            <w:vAlign w:val="center"/>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0.42</w:t>
            </w:r>
          </w:p>
        </w:tc>
        <w:tc>
          <w:tcPr>
            <w:tcW w:w="1454" w:type="dxa"/>
            <w:vAlign w:val="center"/>
          </w:tcPr>
          <w:p w:rsidR="00FA5BA7" w:rsidRPr="00FA5BA7" w:rsidRDefault="00FA5BA7" w:rsidP="00FA5BA7">
            <w:pPr>
              <w:pStyle w:val="NoSpacing"/>
              <w:rPr>
                <w:rFonts w:ascii="Times New Roman" w:hAnsi="Times New Roman" w:cs="Times New Roman"/>
                <w:sz w:val="24"/>
                <w:szCs w:val="24"/>
                <w:lang w:eastAsia="en-PH"/>
              </w:rPr>
            </w:pPr>
            <w:r w:rsidRPr="00FA5BA7">
              <w:rPr>
                <w:rFonts w:ascii="Times New Roman" w:hAnsi="Times New Roman" w:cs="Times New Roman"/>
                <w:sz w:val="24"/>
                <w:szCs w:val="24"/>
                <w:lang w:eastAsia="en-PH"/>
              </w:rPr>
              <w:t>Moderate</w:t>
            </w:r>
          </w:p>
        </w:tc>
        <w:tc>
          <w:tcPr>
            <w:tcW w:w="1313" w:type="dxa"/>
            <w:vAlign w:val="center"/>
          </w:tcPr>
          <w:p w:rsidR="00FA5BA7" w:rsidRPr="00FA5BA7" w:rsidRDefault="00FA5BA7" w:rsidP="00FA5BA7">
            <w:pPr>
              <w:pStyle w:val="NoSpacing"/>
              <w:rPr>
                <w:rFonts w:ascii="Times New Roman" w:hAnsi="Times New Roman" w:cs="Times New Roman"/>
                <w:sz w:val="24"/>
                <w:szCs w:val="24"/>
                <w:lang w:eastAsia="en-PH"/>
              </w:rPr>
            </w:pPr>
            <w:r w:rsidRPr="00FA5BA7">
              <w:rPr>
                <w:rFonts w:ascii="Times New Roman" w:hAnsi="Times New Roman" w:cs="Times New Roman"/>
                <w:sz w:val="24"/>
                <w:szCs w:val="24"/>
                <w:lang w:eastAsia="en-PH"/>
              </w:rPr>
              <w:t>0.51-0.70</w:t>
            </w:r>
          </w:p>
        </w:tc>
      </w:tr>
      <w:tr w:rsidR="00FA5BA7" w:rsidRPr="00FA5BA7" w:rsidTr="00FA5BA7">
        <w:trPr>
          <w:trHeight w:val="265"/>
        </w:trPr>
        <w:tc>
          <w:tcPr>
            <w:tcW w:w="1991" w:type="dxa"/>
            <w:shd w:val="clear" w:color="auto" w:fill="auto"/>
            <w:noWrap/>
            <w:vAlign w:val="center"/>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San Salvador</w:t>
            </w:r>
          </w:p>
        </w:tc>
        <w:tc>
          <w:tcPr>
            <w:tcW w:w="838" w:type="dxa"/>
            <w:shd w:val="clear" w:color="auto" w:fill="auto"/>
            <w:noWrap/>
            <w:vAlign w:val="bottom"/>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0.44</w:t>
            </w:r>
          </w:p>
        </w:tc>
        <w:tc>
          <w:tcPr>
            <w:tcW w:w="841" w:type="dxa"/>
            <w:shd w:val="clear" w:color="auto" w:fill="auto"/>
            <w:noWrap/>
            <w:vAlign w:val="bottom"/>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0.20</w:t>
            </w:r>
          </w:p>
        </w:tc>
        <w:tc>
          <w:tcPr>
            <w:tcW w:w="946" w:type="dxa"/>
            <w:shd w:val="clear" w:color="auto" w:fill="auto"/>
            <w:noWrap/>
            <w:vAlign w:val="bottom"/>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0.60</w:t>
            </w:r>
          </w:p>
        </w:tc>
        <w:tc>
          <w:tcPr>
            <w:tcW w:w="841" w:type="dxa"/>
            <w:shd w:val="clear" w:color="auto" w:fill="auto"/>
            <w:noWrap/>
            <w:vAlign w:val="center"/>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0.41</w:t>
            </w:r>
          </w:p>
        </w:tc>
        <w:tc>
          <w:tcPr>
            <w:tcW w:w="1454" w:type="dxa"/>
            <w:vAlign w:val="center"/>
          </w:tcPr>
          <w:p w:rsidR="00FA5BA7" w:rsidRPr="00FA5BA7" w:rsidRDefault="00FA5BA7" w:rsidP="00FA5BA7">
            <w:pPr>
              <w:pStyle w:val="NoSpacing"/>
              <w:rPr>
                <w:rFonts w:ascii="Times New Roman" w:hAnsi="Times New Roman" w:cs="Times New Roman"/>
                <w:sz w:val="24"/>
                <w:szCs w:val="24"/>
                <w:lang w:eastAsia="en-PH"/>
              </w:rPr>
            </w:pPr>
            <w:r w:rsidRPr="00FA5BA7">
              <w:rPr>
                <w:rFonts w:ascii="Times New Roman" w:hAnsi="Times New Roman" w:cs="Times New Roman"/>
                <w:sz w:val="24"/>
                <w:szCs w:val="24"/>
                <w:lang w:eastAsia="en-PH"/>
              </w:rPr>
              <w:t>High</w:t>
            </w:r>
          </w:p>
        </w:tc>
        <w:tc>
          <w:tcPr>
            <w:tcW w:w="1313" w:type="dxa"/>
            <w:vAlign w:val="center"/>
          </w:tcPr>
          <w:p w:rsidR="00FA5BA7" w:rsidRPr="00FA5BA7" w:rsidRDefault="00FA5BA7" w:rsidP="00FA5BA7">
            <w:pPr>
              <w:pStyle w:val="NoSpacing"/>
              <w:rPr>
                <w:rFonts w:ascii="Times New Roman" w:hAnsi="Times New Roman" w:cs="Times New Roman"/>
                <w:sz w:val="24"/>
                <w:szCs w:val="24"/>
                <w:lang w:eastAsia="en-PH"/>
              </w:rPr>
            </w:pPr>
            <w:r w:rsidRPr="00FA5BA7">
              <w:rPr>
                <w:rFonts w:ascii="Times New Roman" w:hAnsi="Times New Roman" w:cs="Times New Roman"/>
                <w:sz w:val="24"/>
                <w:szCs w:val="24"/>
                <w:lang w:eastAsia="en-PH"/>
              </w:rPr>
              <w:t>0.20-0.50</w:t>
            </w:r>
          </w:p>
        </w:tc>
      </w:tr>
      <w:tr w:rsidR="00FA5BA7" w:rsidRPr="00FA5BA7" w:rsidTr="00FA5BA7">
        <w:trPr>
          <w:trHeight w:val="265"/>
        </w:trPr>
        <w:tc>
          <w:tcPr>
            <w:tcW w:w="1991" w:type="dxa"/>
            <w:shd w:val="clear" w:color="auto" w:fill="auto"/>
            <w:noWrap/>
            <w:vAlign w:val="center"/>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Santa Rita</w:t>
            </w:r>
          </w:p>
        </w:tc>
        <w:tc>
          <w:tcPr>
            <w:tcW w:w="838" w:type="dxa"/>
            <w:shd w:val="clear" w:color="auto" w:fill="auto"/>
            <w:noWrap/>
            <w:vAlign w:val="bottom"/>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0.56</w:t>
            </w:r>
          </w:p>
        </w:tc>
        <w:tc>
          <w:tcPr>
            <w:tcW w:w="841" w:type="dxa"/>
            <w:shd w:val="clear" w:color="auto" w:fill="auto"/>
            <w:noWrap/>
            <w:vAlign w:val="bottom"/>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0.20</w:t>
            </w:r>
          </w:p>
        </w:tc>
        <w:tc>
          <w:tcPr>
            <w:tcW w:w="946" w:type="dxa"/>
            <w:shd w:val="clear" w:color="auto" w:fill="auto"/>
            <w:noWrap/>
            <w:vAlign w:val="bottom"/>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0.60</w:t>
            </w:r>
          </w:p>
        </w:tc>
        <w:tc>
          <w:tcPr>
            <w:tcW w:w="841" w:type="dxa"/>
            <w:shd w:val="clear" w:color="auto" w:fill="auto"/>
            <w:noWrap/>
            <w:vAlign w:val="center"/>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0.45</w:t>
            </w:r>
          </w:p>
        </w:tc>
        <w:tc>
          <w:tcPr>
            <w:tcW w:w="2767" w:type="dxa"/>
            <w:gridSpan w:val="2"/>
            <w:vMerge w:val="restart"/>
            <w:vAlign w:val="center"/>
          </w:tcPr>
          <w:p w:rsidR="00FA5BA7" w:rsidRPr="00FA5BA7" w:rsidRDefault="00FA5BA7" w:rsidP="00FA5BA7">
            <w:pPr>
              <w:pStyle w:val="NoSpacing"/>
              <w:rPr>
                <w:rFonts w:ascii="Times New Roman" w:hAnsi="Times New Roman" w:cs="Times New Roman"/>
                <w:sz w:val="24"/>
                <w:szCs w:val="24"/>
                <w:lang w:eastAsia="en-PH"/>
              </w:rPr>
            </w:pPr>
          </w:p>
        </w:tc>
      </w:tr>
      <w:tr w:rsidR="00FA5BA7" w:rsidRPr="00FA5BA7" w:rsidTr="00FA5BA7">
        <w:trPr>
          <w:trHeight w:val="265"/>
        </w:trPr>
        <w:tc>
          <w:tcPr>
            <w:tcW w:w="1991" w:type="dxa"/>
            <w:shd w:val="clear" w:color="auto" w:fill="auto"/>
            <w:noWrap/>
            <w:vAlign w:val="center"/>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Santo Rosario</w:t>
            </w:r>
          </w:p>
        </w:tc>
        <w:tc>
          <w:tcPr>
            <w:tcW w:w="838" w:type="dxa"/>
            <w:shd w:val="clear" w:color="auto" w:fill="auto"/>
            <w:noWrap/>
            <w:vAlign w:val="bottom"/>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0.52</w:t>
            </w:r>
          </w:p>
        </w:tc>
        <w:tc>
          <w:tcPr>
            <w:tcW w:w="841" w:type="dxa"/>
            <w:shd w:val="clear" w:color="auto" w:fill="auto"/>
            <w:noWrap/>
            <w:vAlign w:val="bottom"/>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0.20</w:t>
            </w:r>
          </w:p>
        </w:tc>
        <w:tc>
          <w:tcPr>
            <w:tcW w:w="946" w:type="dxa"/>
            <w:shd w:val="clear" w:color="auto" w:fill="auto"/>
            <w:noWrap/>
            <w:vAlign w:val="bottom"/>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0.60</w:t>
            </w:r>
          </w:p>
        </w:tc>
        <w:tc>
          <w:tcPr>
            <w:tcW w:w="841" w:type="dxa"/>
            <w:shd w:val="clear" w:color="auto" w:fill="auto"/>
            <w:noWrap/>
            <w:vAlign w:val="center"/>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0.44</w:t>
            </w:r>
          </w:p>
        </w:tc>
        <w:tc>
          <w:tcPr>
            <w:tcW w:w="2767" w:type="dxa"/>
            <w:gridSpan w:val="2"/>
            <w:vMerge/>
            <w:vAlign w:val="center"/>
          </w:tcPr>
          <w:p w:rsidR="00FA5BA7" w:rsidRPr="00FA5BA7" w:rsidRDefault="00FA5BA7" w:rsidP="00FA5BA7">
            <w:pPr>
              <w:pStyle w:val="NoSpacing"/>
              <w:rPr>
                <w:rFonts w:ascii="Times New Roman" w:hAnsi="Times New Roman" w:cs="Times New Roman"/>
                <w:sz w:val="24"/>
                <w:szCs w:val="24"/>
                <w:lang w:eastAsia="en-PH"/>
              </w:rPr>
            </w:pPr>
          </w:p>
        </w:tc>
      </w:tr>
      <w:tr w:rsidR="00FA5BA7" w:rsidRPr="00FA5BA7" w:rsidTr="00FA5BA7">
        <w:trPr>
          <w:trHeight w:val="265"/>
        </w:trPr>
        <w:tc>
          <w:tcPr>
            <w:tcW w:w="1991" w:type="dxa"/>
            <w:shd w:val="clear" w:color="auto" w:fill="auto"/>
            <w:noWrap/>
            <w:vAlign w:val="center"/>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 xml:space="preserve">South </w:t>
            </w:r>
            <w:proofErr w:type="spellStart"/>
            <w:r w:rsidRPr="00FA5BA7">
              <w:rPr>
                <w:rFonts w:ascii="Times New Roman" w:hAnsi="Times New Roman" w:cs="Times New Roman"/>
                <w:sz w:val="24"/>
                <w:szCs w:val="24"/>
              </w:rPr>
              <w:t>Poblacion</w:t>
            </w:r>
            <w:proofErr w:type="spellEnd"/>
          </w:p>
        </w:tc>
        <w:tc>
          <w:tcPr>
            <w:tcW w:w="838" w:type="dxa"/>
            <w:shd w:val="clear" w:color="auto" w:fill="auto"/>
            <w:noWrap/>
            <w:vAlign w:val="bottom"/>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0.48</w:t>
            </w:r>
          </w:p>
        </w:tc>
        <w:tc>
          <w:tcPr>
            <w:tcW w:w="841" w:type="dxa"/>
            <w:shd w:val="clear" w:color="auto" w:fill="auto"/>
            <w:noWrap/>
            <w:vAlign w:val="bottom"/>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0.20</w:t>
            </w:r>
          </w:p>
        </w:tc>
        <w:tc>
          <w:tcPr>
            <w:tcW w:w="946" w:type="dxa"/>
            <w:shd w:val="clear" w:color="auto" w:fill="auto"/>
            <w:noWrap/>
            <w:vAlign w:val="bottom"/>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0.60</w:t>
            </w:r>
          </w:p>
        </w:tc>
        <w:tc>
          <w:tcPr>
            <w:tcW w:w="841" w:type="dxa"/>
            <w:shd w:val="clear" w:color="auto" w:fill="auto"/>
            <w:noWrap/>
            <w:vAlign w:val="center"/>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0.42</w:t>
            </w:r>
          </w:p>
        </w:tc>
        <w:tc>
          <w:tcPr>
            <w:tcW w:w="2767" w:type="dxa"/>
            <w:gridSpan w:val="2"/>
            <w:vMerge/>
            <w:vAlign w:val="center"/>
          </w:tcPr>
          <w:p w:rsidR="00FA5BA7" w:rsidRPr="00FA5BA7" w:rsidRDefault="00FA5BA7" w:rsidP="00FA5BA7">
            <w:pPr>
              <w:pStyle w:val="NoSpacing"/>
              <w:rPr>
                <w:rFonts w:ascii="Times New Roman" w:hAnsi="Times New Roman" w:cs="Times New Roman"/>
                <w:sz w:val="24"/>
                <w:szCs w:val="24"/>
                <w:lang w:eastAsia="en-PH"/>
              </w:rPr>
            </w:pPr>
          </w:p>
        </w:tc>
      </w:tr>
      <w:tr w:rsidR="00FA5BA7" w:rsidRPr="00FA5BA7" w:rsidTr="00FA5BA7">
        <w:trPr>
          <w:trHeight w:val="265"/>
        </w:trPr>
        <w:tc>
          <w:tcPr>
            <w:tcW w:w="1991" w:type="dxa"/>
            <w:shd w:val="clear" w:color="auto" w:fill="auto"/>
            <w:noWrap/>
            <w:vAlign w:val="center"/>
          </w:tcPr>
          <w:p w:rsidR="00FA5BA7" w:rsidRPr="00FA5BA7" w:rsidRDefault="00FA5BA7" w:rsidP="00FA5BA7">
            <w:pPr>
              <w:pStyle w:val="NoSpacing"/>
              <w:rPr>
                <w:rFonts w:ascii="Times New Roman" w:hAnsi="Times New Roman" w:cs="Times New Roman"/>
                <w:sz w:val="24"/>
                <w:szCs w:val="24"/>
              </w:rPr>
            </w:pPr>
            <w:proofErr w:type="spellStart"/>
            <w:r w:rsidRPr="00FA5BA7">
              <w:rPr>
                <w:rFonts w:ascii="Times New Roman" w:hAnsi="Times New Roman" w:cs="Times New Roman"/>
                <w:sz w:val="24"/>
                <w:szCs w:val="24"/>
              </w:rPr>
              <w:t>Taltal</w:t>
            </w:r>
            <w:proofErr w:type="spellEnd"/>
          </w:p>
        </w:tc>
        <w:tc>
          <w:tcPr>
            <w:tcW w:w="838" w:type="dxa"/>
            <w:shd w:val="clear" w:color="auto" w:fill="auto"/>
            <w:noWrap/>
            <w:vAlign w:val="bottom"/>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0.72</w:t>
            </w:r>
          </w:p>
        </w:tc>
        <w:tc>
          <w:tcPr>
            <w:tcW w:w="841" w:type="dxa"/>
            <w:shd w:val="clear" w:color="auto" w:fill="auto"/>
            <w:noWrap/>
            <w:vAlign w:val="bottom"/>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0.53</w:t>
            </w:r>
          </w:p>
        </w:tc>
        <w:tc>
          <w:tcPr>
            <w:tcW w:w="946" w:type="dxa"/>
            <w:shd w:val="clear" w:color="auto" w:fill="auto"/>
            <w:noWrap/>
            <w:vAlign w:val="bottom"/>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0.60</w:t>
            </w:r>
          </w:p>
        </w:tc>
        <w:tc>
          <w:tcPr>
            <w:tcW w:w="841" w:type="dxa"/>
            <w:shd w:val="clear" w:color="auto" w:fill="auto"/>
            <w:noWrap/>
            <w:vAlign w:val="center"/>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0.61</w:t>
            </w:r>
          </w:p>
        </w:tc>
        <w:tc>
          <w:tcPr>
            <w:tcW w:w="2767" w:type="dxa"/>
            <w:gridSpan w:val="2"/>
            <w:vMerge/>
            <w:vAlign w:val="center"/>
          </w:tcPr>
          <w:p w:rsidR="00FA5BA7" w:rsidRPr="00FA5BA7" w:rsidRDefault="00FA5BA7" w:rsidP="00FA5BA7">
            <w:pPr>
              <w:pStyle w:val="NoSpacing"/>
              <w:rPr>
                <w:rFonts w:ascii="Times New Roman" w:hAnsi="Times New Roman" w:cs="Times New Roman"/>
                <w:sz w:val="24"/>
                <w:szCs w:val="24"/>
                <w:lang w:eastAsia="en-PH"/>
              </w:rPr>
            </w:pPr>
          </w:p>
        </w:tc>
      </w:tr>
      <w:tr w:rsidR="00FA5BA7" w:rsidRPr="00FA5BA7" w:rsidTr="00FA5BA7">
        <w:trPr>
          <w:trHeight w:val="265"/>
        </w:trPr>
        <w:tc>
          <w:tcPr>
            <w:tcW w:w="1991" w:type="dxa"/>
            <w:shd w:val="clear" w:color="auto" w:fill="auto"/>
            <w:noWrap/>
            <w:vAlign w:val="center"/>
          </w:tcPr>
          <w:p w:rsidR="00FA5BA7" w:rsidRPr="00FA5BA7" w:rsidRDefault="00FA5BA7" w:rsidP="00FA5BA7">
            <w:pPr>
              <w:pStyle w:val="NoSpacing"/>
              <w:rPr>
                <w:rFonts w:ascii="Times New Roman" w:hAnsi="Times New Roman" w:cs="Times New Roman"/>
                <w:sz w:val="24"/>
                <w:szCs w:val="24"/>
              </w:rPr>
            </w:pPr>
            <w:proofErr w:type="spellStart"/>
            <w:r w:rsidRPr="00FA5BA7">
              <w:rPr>
                <w:rFonts w:ascii="Times New Roman" w:hAnsi="Times New Roman" w:cs="Times New Roman"/>
                <w:sz w:val="24"/>
                <w:szCs w:val="24"/>
              </w:rPr>
              <w:t>Tapuac</w:t>
            </w:r>
            <w:proofErr w:type="spellEnd"/>
          </w:p>
        </w:tc>
        <w:tc>
          <w:tcPr>
            <w:tcW w:w="838" w:type="dxa"/>
            <w:shd w:val="clear" w:color="auto" w:fill="auto"/>
            <w:noWrap/>
            <w:vAlign w:val="bottom"/>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0.52</w:t>
            </w:r>
          </w:p>
        </w:tc>
        <w:tc>
          <w:tcPr>
            <w:tcW w:w="841" w:type="dxa"/>
            <w:shd w:val="clear" w:color="auto" w:fill="auto"/>
            <w:noWrap/>
            <w:vAlign w:val="bottom"/>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0.20</w:t>
            </w:r>
          </w:p>
        </w:tc>
        <w:tc>
          <w:tcPr>
            <w:tcW w:w="946" w:type="dxa"/>
            <w:shd w:val="clear" w:color="auto" w:fill="auto"/>
            <w:noWrap/>
            <w:vAlign w:val="bottom"/>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0.60</w:t>
            </w:r>
          </w:p>
        </w:tc>
        <w:tc>
          <w:tcPr>
            <w:tcW w:w="841" w:type="dxa"/>
            <w:shd w:val="clear" w:color="auto" w:fill="auto"/>
            <w:noWrap/>
            <w:vAlign w:val="center"/>
          </w:tcPr>
          <w:p w:rsidR="00FA5BA7" w:rsidRPr="00FA5BA7" w:rsidRDefault="00FA5BA7" w:rsidP="00FA5BA7">
            <w:pPr>
              <w:pStyle w:val="NoSpacing"/>
              <w:rPr>
                <w:rFonts w:ascii="Times New Roman" w:hAnsi="Times New Roman" w:cs="Times New Roman"/>
                <w:sz w:val="24"/>
                <w:szCs w:val="24"/>
              </w:rPr>
            </w:pPr>
            <w:r w:rsidRPr="00FA5BA7">
              <w:rPr>
                <w:rFonts w:ascii="Times New Roman" w:hAnsi="Times New Roman" w:cs="Times New Roman"/>
                <w:sz w:val="24"/>
                <w:szCs w:val="24"/>
              </w:rPr>
              <w:t>0.44</w:t>
            </w:r>
          </w:p>
        </w:tc>
        <w:tc>
          <w:tcPr>
            <w:tcW w:w="2767" w:type="dxa"/>
            <w:gridSpan w:val="2"/>
            <w:vMerge/>
            <w:vAlign w:val="center"/>
          </w:tcPr>
          <w:p w:rsidR="00FA5BA7" w:rsidRPr="00FA5BA7" w:rsidRDefault="00FA5BA7" w:rsidP="00FA5BA7">
            <w:pPr>
              <w:pStyle w:val="NoSpacing"/>
              <w:rPr>
                <w:rFonts w:ascii="Times New Roman" w:hAnsi="Times New Roman" w:cs="Times New Roman"/>
                <w:sz w:val="24"/>
                <w:szCs w:val="24"/>
                <w:lang w:eastAsia="en-PH"/>
              </w:rPr>
            </w:pPr>
          </w:p>
        </w:tc>
      </w:tr>
    </w:tbl>
    <w:p w:rsidR="0053404A" w:rsidRDefault="0053404A" w:rsidP="0053404A">
      <w:pPr>
        <w:spacing w:line="240" w:lineRule="auto"/>
        <w:jc w:val="both"/>
        <w:rPr>
          <w:rFonts w:ascii="Times New Roman" w:hAnsi="Times New Roman" w:cs="Times New Roman"/>
          <w:b/>
          <w:sz w:val="24"/>
          <w:szCs w:val="24"/>
        </w:rPr>
      </w:pPr>
    </w:p>
    <w:p w:rsidR="00FA5BA7" w:rsidRDefault="00FA5BA7" w:rsidP="0053404A">
      <w:pPr>
        <w:spacing w:line="240" w:lineRule="auto"/>
        <w:jc w:val="both"/>
        <w:rPr>
          <w:rFonts w:ascii="Times New Roman" w:hAnsi="Times New Roman" w:cs="Times New Roman"/>
          <w:b/>
          <w:sz w:val="24"/>
          <w:szCs w:val="24"/>
        </w:rPr>
      </w:pPr>
    </w:p>
    <w:p w:rsidR="00FA5BA7" w:rsidRDefault="00FA5BA7" w:rsidP="0053404A">
      <w:pPr>
        <w:spacing w:line="240" w:lineRule="auto"/>
        <w:jc w:val="both"/>
        <w:rPr>
          <w:rFonts w:ascii="Times New Roman" w:hAnsi="Times New Roman" w:cs="Times New Roman"/>
          <w:b/>
          <w:sz w:val="24"/>
          <w:szCs w:val="24"/>
        </w:rPr>
      </w:pPr>
    </w:p>
    <w:p w:rsidR="00FA5BA7" w:rsidRPr="0053404A" w:rsidRDefault="00FA5BA7" w:rsidP="0053404A">
      <w:pPr>
        <w:spacing w:line="240" w:lineRule="auto"/>
        <w:jc w:val="both"/>
        <w:rPr>
          <w:rFonts w:ascii="Times New Roman" w:hAnsi="Times New Roman" w:cs="Times New Roman"/>
          <w:b/>
          <w:sz w:val="24"/>
          <w:szCs w:val="24"/>
        </w:rPr>
      </w:pPr>
    </w:p>
    <w:p w:rsidR="0053404A" w:rsidRPr="0053404A" w:rsidRDefault="0053404A" w:rsidP="0053404A">
      <w:pPr>
        <w:spacing w:line="240" w:lineRule="auto"/>
        <w:jc w:val="both"/>
        <w:rPr>
          <w:rFonts w:ascii="Times New Roman" w:hAnsi="Times New Roman" w:cs="Times New Roman"/>
          <w:b/>
          <w:sz w:val="24"/>
          <w:szCs w:val="24"/>
        </w:rPr>
      </w:pPr>
    </w:p>
    <w:p w:rsidR="0053404A" w:rsidRPr="0053404A" w:rsidRDefault="0053404A" w:rsidP="0053404A">
      <w:pPr>
        <w:spacing w:line="240" w:lineRule="auto"/>
        <w:jc w:val="both"/>
        <w:rPr>
          <w:rFonts w:ascii="Times New Roman" w:hAnsi="Times New Roman" w:cs="Times New Roman"/>
          <w:b/>
          <w:sz w:val="24"/>
          <w:szCs w:val="24"/>
        </w:rPr>
      </w:pPr>
    </w:p>
    <w:p w:rsidR="0053404A" w:rsidRPr="0053404A" w:rsidRDefault="0053404A" w:rsidP="0053404A">
      <w:pPr>
        <w:spacing w:line="240" w:lineRule="auto"/>
        <w:jc w:val="both"/>
        <w:rPr>
          <w:rFonts w:ascii="Times New Roman" w:hAnsi="Times New Roman" w:cs="Times New Roman"/>
          <w:b/>
          <w:sz w:val="24"/>
          <w:szCs w:val="24"/>
        </w:rPr>
      </w:pPr>
    </w:p>
    <w:p w:rsidR="0053404A" w:rsidRPr="0053404A" w:rsidRDefault="0053404A" w:rsidP="0053404A">
      <w:pPr>
        <w:spacing w:line="240" w:lineRule="auto"/>
        <w:jc w:val="both"/>
        <w:rPr>
          <w:rFonts w:ascii="Times New Roman" w:hAnsi="Times New Roman" w:cs="Times New Roman"/>
          <w:b/>
          <w:sz w:val="24"/>
          <w:szCs w:val="24"/>
        </w:rPr>
      </w:pPr>
    </w:p>
    <w:p w:rsidR="0053404A" w:rsidRDefault="0053404A" w:rsidP="0053404A">
      <w:pPr>
        <w:spacing w:line="240" w:lineRule="auto"/>
        <w:jc w:val="both"/>
        <w:rPr>
          <w:rFonts w:ascii="Times New Roman" w:hAnsi="Times New Roman" w:cs="Times New Roman"/>
          <w:b/>
          <w:sz w:val="24"/>
          <w:szCs w:val="24"/>
        </w:rPr>
      </w:pPr>
    </w:p>
    <w:p w:rsidR="00EF03EC" w:rsidRDefault="00EF03EC" w:rsidP="0053404A">
      <w:pPr>
        <w:spacing w:line="240" w:lineRule="auto"/>
        <w:jc w:val="both"/>
        <w:rPr>
          <w:rFonts w:ascii="Times New Roman" w:hAnsi="Times New Roman" w:cs="Times New Roman"/>
          <w:sz w:val="20"/>
          <w:szCs w:val="20"/>
        </w:rPr>
      </w:pPr>
    </w:p>
    <w:p w:rsidR="0053404A" w:rsidRPr="0053404A" w:rsidRDefault="0053404A" w:rsidP="0053404A">
      <w:pPr>
        <w:spacing w:line="240" w:lineRule="auto"/>
        <w:jc w:val="both"/>
        <w:rPr>
          <w:rFonts w:ascii="Times New Roman" w:hAnsi="Times New Roman" w:cs="Times New Roman"/>
          <w:sz w:val="20"/>
          <w:szCs w:val="20"/>
        </w:rPr>
      </w:pPr>
      <w:r w:rsidRPr="0053404A">
        <w:rPr>
          <w:rFonts w:ascii="Times New Roman" w:hAnsi="Times New Roman" w:cs="Times New Roman"/>
          <w:sz w:val="20"/>
          <w:szCs w:val="20"/>
        </w:rPr>
        <w:t>S-Landslide Sensitivity; LE- Landslide Exposure; LAC-Landslide Adaptive Capacity; LV- Landslide Vulnerability; VA- Vulnerability Assessment; AC-Adaptive Capacity</w:t>
      </w:r>
    </w:p>
    <w:p w:rsidR="0053404A" w:rsidRPr="0053404A" w:rsidRDefault="0053404A" w:rsidP="0053404A">
      <w:pPr>
        <w:spacing w:line="240" w:lineRule="auto"/>
        <w:jc w:val="both"/>
        <w:rPr>
          <w:rFonts w:ascii="Times New Roman" w:hAnsi="Times New Roman" w:cs="Times New Roman"/>
          <w:sz w:val="20"/>
          <w:szCs w:val="20"/>
        </w:rPr>
      </w:pPr>
    </w:p>
    <w:p w:rsidR="0053404A" w:rsidRDefault="00FA5BA7" w:rsidP="00FA5BA7">
      <w:pPr>
        <w:spacing w:after="0" w:line="240" w:lineRule="auto"/>
        <w:jc w:val="both"/>
        <w:rPr>
          <w:rFonts w:ascii="Times New Roman" w:hAnsi="Times New Roman" w:cs="Times New Roman"/>
          <w:b/>
          <w:sz w:val="24"/>
          <w:szCs w:val="24"/>
        </w:rPr>
      </w:pPr>
      <w:r w:rsidRPr="00FA5BA7">
        <w:rPr>
          <w:rFonts w:ascii="Times New Roman" w:hAnsi="Times New Roman" w:cs="Times New Roman"/>
          <w:b/>
          <w:sz w:val="24"/>
          <w:szCs w:val="24"/>
        </w:rPr>
        <w:t>Disaster Risk Assessment</w:t>
      </w:r>
    </w:p>
    <w:p w:rsidR="00FA5BA7" w:rsidRPr="00FA5BA7" w:rsidRDefault="00FA5BA7" w:rsidP="00FA5BA7">
      <w:pPr>
        <w:spacing w:after="0" w:line="240" w:lineRule="auto"/>
        <w:jc w:val="both"/>
        <w:rPr>
          <w:rFonts w:ascii="Times New Roman" w:hAnsi="Times New Roman" w:cs="Times New Roman"/>
          <w:b/>
          <w:sz w:val="24"/>
          <w:szCs w:val="24"/>
        </w:rPr>
      </w:pPr>
    </w:p>
    <w:p w:rsidR="0053404A" w:rsidRPr="0053404A" w:rsidRDefault="0053404A" w:rsidP="00FA5BA7">
      <w:pPr>
        <w:pStyle w:val="ListParagraph"/>
        <w:spacing w:after="0" w:line="240" w:lineRule="auto"/>
        <w:ind w:left="0"/>
        <w:jc w:val="both"/>
        <w:rPr>
          <w:rFonts w:ascii="Times New Roman" w:hAnsi="Times New Roman" w:cs="Times New Roman"/>
          <w:sz w:val="24"/>
          <w:szCs w:val="24"/>
        </w:rPr>
      </w:pPr>
      <w:r w:rsidRPr="0053404A">
        <w:rPr>
          <w:rFonts w:ascii="Times New Roman" w:hAnsi="Times New Roman" w:cs="Times New Roman"/>
          <w:sz w:val="24"/>
          <w:szCs w:val="24"/>
        </w:rPr>
        <w:t>Disaster risk is not just about the likelihood and severity of the hazard event but also about what is exposed to that hazard and how vulnerable that exposure is. Disaster risk assessment is a process to determine the nature and extent of such risk, by analyzing hazards and evaluating existing conditions of vulnerability that together could potentially harm and expose the people, property, services, livelihoods and the environment (UNISDR, 2017).</w:t>
      </w:r>
    </w:p>
    <w:p w:rsidR="00FA5BA7" w:rsidRDefault="00FA5BA7" w:rsidP="00FA5BA7">
      <w:pPr>
        <w:shd w:val="clear" w:color="auto" w:fill="FFFFFF"/>
        <w:spacing w:after="0" w:line="240" w:lineRule="auto"/>
        <w:jc w:val="both"/>
        <w:rPr>
          <w:rFonts w:ascii="Times New Roman" w:hAnsi="Times New Roman" w:cs="Times New Roman"/>
          <w:sz w:val="24"/>
          <w:szCs w:val="24"/>
        </w:rPr>
      </w:pPr>
    </w:p>
    <w:p w:rsidR="0053404A" w:rsidRPr="00FA5BA7" w:rsidRDefault="0053404A" w:rsidP="00FA5BA7">
      <w:pPr>
        <w:shd w:val="clear" w:color="auto" w:fill="FFFFFF"/>
        <w:spacing w:after="0" w:line="240" w:lineRule="auto"/>
        <w:jc w:val="both"/>
        <w:rPr>
          <w:rFonts w:ascii="Times New Roman" w:eastAsia="Times New Roman" w:hAnsi="Times New Roman" w:cs="Times New Roman"/>
          <w:color w:val="000000"/>
          <w:spacing w:val="1"/>
          <w:sz w:val="24"/>
          <w:szCs w:val="24"/>
        </w:rPr>
      </w:pPr>
      <w:r w:rsidRPr="0053404A">
        <w:rPr>
          <w:rFonts w:ascii="Times New Roman" w:hAnsi="Times New Roman" w:cs="Times New Roman"/>
          <w:sz w:val="24"/>
          <w:szCs w:val="24"/>
        </w:rPr>
        <w:t xml:space="preserve">Disaster risk assessment was done to identify the areas that were affected by landslide and to classify the percentage affected in each of the barangays of </w:t>
      </w:r>
      <w:proofErr w:type="spellStart"/>
      <w:r w:rsidRPr="0053404A">
        <w:rPr>
          <w:rFonts w:ascii="Times New Roman" w:hAnsi="Times New Roman" w:cs="Times New Roman"/>
          <w:sz w:val="24"/>
          <w:szCs w:val="24"/>
        </w:rPr>
        <w:t>Masinloc</w:t>
      </w:r>
      <w:proofErr w:type="spellEnd"/>
      <w:r w:rsidRPr="0053404A">
        <w:rPr>
          <w:rFonts w:ascii="Times New Roman" w:hAnsi="Times New Roman" w:cs="Times New Roman"/>
          <w:sz w:val="24"/>
          <w:szCs w:val="24"/>
        </w:rPr>
        <w:t xml:space="preserve">. Figure 4 shows the landslide disaster risk map of the municipality of </w:t>
      </w:r>
      <w:proofErr w:type="spellStart"/>
      <w:r w:rsidRPr="0053404A">
        <w:rPr>
          <w:rFonts w:ascii="Times New Roman" w:hAnsi="Times New Roman" w:cs="Times New Roman"/>
          <w:sz w:val="24"/>
          <w:szCs w:val="24"/>
        </w:rPr>
        <w:t>Masinloc</w:t>
      </w:r>
      <w:proofErr w:type="spellEnd"/>
      <w:r w:rsidRPr="0053404A">
        <w:rPr>
          <w:rFonts w:ascii="Times New Roman" w:hAnsi="Times New Roman" w:cs="Times New Roman"/>
          <w:sz w:val="24"/>
          <w:szCs w:val="24"/>
        </w:rPr>
        <w:t xml:space="preserve">, </w:t>
      </w:r>
      <w:proofErr w:type="spellStart"/>
      <w:r w:rsidRPr="0053404A">
        <w:rPr>
          <w:rFonts w:ascii="Times New Roman" w:hAnsi="Times New Roman" w:cs="Times New Roman"/>
          <w:sz w:val="24"/>
          <w:szCs w:val="24"/>
        </w:rPr>
        <w:t>Zambales</w:t>
      </w:r>
      <w:proofErr w:type="spellEnd"/>
      <w:r w:rsidRPr="0053404A">
        <w:rPr>
          <w:rFonts w:ascii="Times New Roman" w:hAnsi="Times New Roman" w:cs="Times New Roman"/>
          <w:sz w:val="24"/>
          <w:szCs w:val="24"/>
        </w:rPr>
        <w:t xml:space="preserve">. It can observed that only Barangay </w:t>
      </w:r>
      <w:proofErr w:type="spellStart"/>
      <w:r w:rsidRPr="0053404A">
        <w:rPr>
          <w:rFonts w:ascii="Times New Roman" w:hAnsi="Times New Roman" w:cs="Times New Roman"/>
          <w:sz w:val="24"/>
          <w:szCs w:val="24"/>
        </w:rPr>
        <w:t>Taltal</w:t>
      </w:r>
      <w:proofErr w:type="spellEnd"/>
      <w:r w:rsidRPr="0053404A">
        <w:rPr>
          <w:rFonts w:ascii="Times New Roman" w:hAnsi="Times New Roman" w:cs="Times New Roman"/>
          <w:sz w:val="24"/>
          <w:szCs w:val="24"/>
        </w:rPr>
        <w:t xml:space="preserve"> is moderately affected by landslide disaster risk with an estimated affected land area of 43.9% as </w:t>
      </w:r>
      <w:r w:rsidRPr="0053404A">
        <w:rPr>
          <w:rFonts w:ascii="Times New Roman" w:hAnsi="Times New Roman" w:cs="Times New Roman"/>
          <w:sz w:val="24"/>
          <w:szCs w:val="24"/>
        </w:rPr>
        <w:lastRenderedPageBreak/>
        <w:t xml:space="preserve">shown in Table </w:t>
      </w:r>
      <w:r w:rsidR="0065799F">
        <w:rPr>
          <w:rFonts w:ascii="Times New Roman" w:hAnsi="Times New Roman" w:cs="Times New Roman"/>
          <w:sz w:val="24"/>
          <w:szCs w:val="24"/>
        </w:rPr>
        <w:t>3</w:t>
      </w:r>
      <w:r w:rsidRPr="0053404A">
        <w:rPr>
          <w:rFonts w:ascii="Times New Roman" w:hAnsi="Times New Roman" w:cs="Times New Roman"/>
          <w:sz w:val="24"/>
          <w:szCs w:val="24"/>
        </w:rPr>
        <w:t xml:space="preserve">. Barangays </w:t>
      </w:r>
      <w:proofErr w:type="spellStart"/>
      <w:r w:rsidRPr="0053404A">
        <w:rPr>
          <w:rFonts w:ascii="Times New Roman" w:hAnsi="Times New Roman" w:cs="Times New Roman"/>
          <w:sz w:val="24"/>
          <w:szCs w:val="24"/>
        </w:rPr>
        <w:t>Collat</w:t>
      </w:r>
      <w:proofErr w:type="spellEnd"/>
      <w:r w:rsidRPr="0053404A">
        <w:rPr>
          <w:rFonts w:ascii="Times New Roman" w:hAnsi="Times New Roman" w:cs="Times New Roman"/>
          <w:sz w:val="24"/>
          <w:szCs w:val="24"/>
        </w:rPr>
        <w:t xml:space="preserve"> and North </w:t>
      </w:r>
      <w:proofErr w:type="spellStart"/>
      <w:r w:rsidRPr="0053404A">
        <w:rPr>
          <w:rFonts w:ascii="Times New Roman" w:hAnsi="Times New Roman" w:cs="Times New Roman"/>
          <w:sz w:val="24"/>
          <w:szCs w:val="24"/>
        </w:rPr>
        <w:t>Poblacion</w:t>
      </w:r>
      <w:proofErr w:type="spellEnd"/>
      <w:r w:rsidRPr="0053404A">
        <w:rPr>
          <w:rFonts w:ascii="Times New Roman" w:hAnsi="Times New Roman" w:cs="Times New Roman"/>
          <w:sz w:val="24"/>
          <w:szCs w:val="24"/>
        </w:rPr>
        <w:t xml:space="preserve"> are 100 % not affected by landslide disaster risks. However, the rest of the barangays have low landslide disaster risks. Although Barangays </w:t>
      </w:r>
      <w:proofErr w:type="spellStart"/>
      <w:r w:rsidRPr="0053404A">
        <w:rPr>
          <w:rFonts w:ascii="Times New Roman" w:hAnsi="Times New Roman" w:cs="Times New Roman"/>
          <w:sz w:val="24"/>
          <w:szCs w:val="24"/>
        </w:rPr>
        <w:t>Bamban</w:t>
      </w:r>
      <w:proofErr w:type="spellEnd"/>
      <w:r w:rsidRPr="0053404A">
        <w:rPr>
          <w:rFonts w:ascii="Times New Roman" w:hAnsi="Times New Roman" w:cs="Times New Roman"/>
          <w:sz w:val="24"/>
          <w:szCs w:val="24"/>
        </w:rPr>
        <w:t xml:space="preserve">, </w:t>
      </w:r>
      <w:proofErr w:type="spellStart"/>
      <w:r w:rsidRPr="0053404A">
        <w:rPr>
          <w:rFonts w:ascii="Times New Roman" w:hAnsi="Times New Roman" w:cs="Times New Roman"/>
          <w:sz w:val="24"/>
          <w:szCs w:val="24"/>
        </w:rPr>
        <w:t>Inhobol</w:t>
      </w:r>
      <w:proofErr w:type="spellEnd"/>
      <w:r w:rsidRPr="0053404A">
        <w:rPr>
          <w:rFonts w:ascii="Times New Roman" w:hAnsi="Times New Roman" w:cs="Times New Roman"/>
          <w:sz w:val="24"/>
          <w:szCs w:val="24"/>
        </w:rPr>
        <w:t xml:space="preserve">, San Lorenzo and Sta. Rita have mountainous parts but they are also affected by low landslide disaster risks because their vulnerability to landslide is low. Moreover, their adaptive capacity to landslide is high, disaster plans are well prepared and coordinated throughout the municipality. </w:t>
      </w:r>
      <w:r w:rsidRPr="00FE1B10">
        <w:rPr>
          <w:rFonts w:ascii="Times New Roman" w:eastAsia="Times New Roman" w:hAnsi="Times New Roman" w:cs="Times New Roman"/>
          <w:color w:val="000000"/>
          <w:spacing w:val="1"/>
          <w:sz w:val="24"/>
          <w:szCs w:val="24"/>
        </w:rPr>
        <w:t xml:space="preserve">IPCC  (2001, </w:t>
      </w:r>
      <w:r w:rsidRPr="0053404A">
        <w:rPr>
          <w:rFonts w:ascii="Times New Roman" w:eastAsia="Times New Roman" w:hAnsi="Times New Roman" w:cs="Times New Roman"/>
          <w:color w:val="000000"/>
          <w:spacing w:val="1"/>
          <w:sz w:val="24"/>
          <w:szCs w:val="24"/>
        </w:rPr>
        <w:t xml:space="preserve"> </w:t>
      </w:r>
      <w:r w:rsidRPr="00FE1B10">
        <w:rPr>
          <w:rFonts w:ascii="Times New Roman" w:eastAsia="Times New Roman" w:hAnsi="Times New Roman" w:cs="Times New Roman"/>
          <w:color w:val="000000"/>
          <w:spacing w:val="1"/>
          <w:sz w:val="24"/>
          <w:szCs w:val="24"/>
        </w:rPr>
        <w:t xml:space="preserve">2014)  defines  adaptation  as </w:t>
      </w:r>
      <w:r w:rsidRPr="0053404A">
        <w:rPr>
          <w:rFonts w:ascii="Times New Roman" w:eastAsia="Times New Roman" w:hAnsi="Times New Roman" w:cs="Times New Roman"/>
          <w:color w:val="000000"/>
          <w:spacing w:val="1"/>
          <w:sz w:val="24"/>
          <w:szCs w:val="24"/>
        </w:rPr>
        <w:t xml:space="preserve"> </w:t>
      </w:r>
      <w:r w:rsidRPr="00FE1B10">
        <w:rPr>
          <w:rFonts w:ascii="Times New Roman" w:eastAsia="Times New Roman" w:hAnsi="Times New Roman" w:cs="Times New Roman"/>
          <w:color w:val="000000"/>
          <w:spacing w:val="1"/>
          <w:sz w:val="24"/>
          <w:szCs w:val="24"/>
        </w:rPr>
        <w:t>adjustment  in  natural  o</w:t>
      </w:r>
      <w:r w:rsidRPr="0053404A">
        <w:rPr>
          <w:rFonts w:ascii="Times New Roman" w:eastAsia="Times New Roman" w:hAnsi="Times New Roman" w:cs="Times New Roman"/>
          <w:color w:val="000000"/>
          <w:sz w:val="24"/>
          <w:szCs w:val="24"/>
        </w:rPr>
        <w:t xml:space="preserve">r  human  systems  in </w:t>
      </w:r>
      <w:r w:rsidRPr="00FE1B10">
        <w:rPr>
          <w:rFonts w:ascii="Times New Roman" w:eastAsia="Times New Roman" w:hAnsi="Times New Roman" w:cs="Times New Roman"/>
          <w:color w:val="000000"/>
          <w:spacing w:val="-1"/>
          <w:sz w:val="24"/>
          <w:szCs w:val="24"/>
        </w:rPr>
        <w:t>response to actual or expected climatic stimuli or their effect</w:t>
      </w:r>
      <w:r w:rsidRPr="0053404A">
        <w:rPr>
          <w:rFonts w:ascii="Times New Roman" w:eastAsia="Times New Roman" w:hAnsi="Times New Roman" w:cs="Times New Roman"/>
          <w:color w:val="000000"/>
          <w:spacing w:val="-1"/>
          <w:sz w:val="24"/>
          <w:szCs w:val="24"/>
        </w:rPr>
        <w:t>s.</w:t>
      </w:r>
      <w:r w:rsidR="00FA5BA7">
        <w:rPr>
          <w:rFonts w:ascii="Times New Roman" w:eastAsia="Times New Roman" w:hAnsi="Times New Roman" w:cs="Times New Roman"/>
          <w:color w:val="000000"/>
          <w:spacing w:val="-1"/>
          <w:sz w:val="24"/>
          <w:szCs w:val="24"/>
        </w:rPr>
        <w:t xml:space="preserve"> </w:t>
      </w:r>
      <w:r w:rsidRPr="0053404A">
        <w:rPr>
          <w:rFonts w:ascii="Times New Roman" w:hAnsi="Times New Roman" w:cs="Times New Roman"/>
          <w:sz w:val="24"/>
          <w:szCs w:val="24"/>
        </w:rPr>
        <w:t xml:space="preserve">Results showed that approximately 66.04 hectares were found to be at risk by landslide hazard with a total of 2,738 household or 11,931 affected population. </w:t>
      </w:r>
    </w:p>
    <w:p w:rsidR="00FA5BA7" w:rsidRPr="0053404A" w:rsidRDefault="00FA5BA7" w:rsidP="00FA5BA7">
      <w:pPr>
        <w:pStyle w:val="ListParagraph"/>
        <w:spacing w:after="0" w:line="240" w:lineRule="auto"/>
        <w:ind w:left="0"/>
        <w:jc w:val="both"/>
        <w:rPr>
          <w:rFonts w:ascii="Times New Roman" w:hAnsi="Times New Roman" w:cs="Times New Roman"/>
          <w:sz w:val="24"/>
          <w:szCs w:val="24"/>
        </w:rPr>
      </w:pPr>
    </w:p>
    <w:p w:rsidR="0053404A" w:rsidRPr="0053404A" w:rsidRDefault="0053404A" w:rsidP="0053404A">
      <w:pPr>
        <w:pStyle w:val="ListParagraph"/>
        <w:spacing w:after="0" w:line="240" w:lineRule="auto"/>
        <w:ind w:left="1170"/>
        <w:jc w:val="both"/>
        <w:rPr>
          <w:rFonts w:ascii="Times New Roman" w:hAnsi="Times New Roman" w:cs="Times New Roman"/>
          <w:sz w:val="24"/>
          <w:szCs w:val="24"/>
        </w:rPr>
      </w:pPr>
      <w:r w:rsidRPr="0053404A">
        <w:rPr>
          <w:rFonts w:ascii="Times New Roman" w:hAnsi="Times New Roman" w:cs="Times New Roman"/>
          <w:noProof/>
          <w:sz w:val="24"/>
          <w:szCs w:val="24"/>
          <w:lang w:val="en-US"/>
        </w:rPr>
        <w:drawing>
          <wp:inline distT="0" distB="0" distL="0" distR="0" wp14:anchorId="1F2D8D29" wp14:editId="318D2FB8">
            <wp:extent cx="5024743" cy="3555784"/>
            <wp:effectExtent l="19050" t="19050" r="24130" b="260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_L Masinlo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8063" cy="3565210"/>
                    </a:xfrm>
                    <a:prstGeom prst="rect">
                      <a:avLst/>
                    </a:prstGeom>
                    <a:ln w="12700">
                      <a:solidFill>
                        <a:schemeClr val="tx1"/>
                      </a:solidFill>
                    </a:ln>
                  </pic:spPr>
                </pic:pic>
              </a:graphicData>
            </a:graphic>
          </wp:inline>
        </w:drawing>
      </w:r>
    </w:p>
    <w:p w:rsidR="0053404A" w:rsidRPr="0053404A" w:rsidRDefault="0053404A" w:rsidP="00FA5BA7">
      <w:pPr>
        <w:pStyle w:val="ListParagraph"/>
        <w:spacing w:after="0" w:line="240" w:lineRule="auto"/>
        <w:ind w:left="1170"/>
        <w:jc w:val="center"/>
        <w:rPr>
          <w:rFonts w:ascii="Times New Roman" w:hAnsi="Times New Roman" w:cs="Times New Roman"/>
          <w:sz w:val="24"/>
          <w:szCs w:val="24"/>
        </w:rPr>
      </w:pPr>
      <w:r w:rsidRPr="00FA5BA7">
        <w:rPr>
          <w:rFonts w:ascii="Times New Roman" w:hAnsi="Times New Roman" w:cs="Times New Roman"/>
          <w:sz w:val="24"/>
          <w:szCs w:val="24"/>
        </w:rPr>
        <w:t>Figure 4</w:t>
      </w:r>
      <w:r w:rsidRPr="0053404A">
        <w:rPr>
          <w:rFonts w:ascii="Times New Roman" w:hAnsi="Times New Roman" w:cs="Times New Roman"/>
          <w:b/>
          <w:sz w:val="24"/>
          <w:szCs w:val="24"/>
        </w:rPr>
        <w:t xml:space="preserve">. </w:t>
      </w:r>
      <w:r w:rsidRPr="0053404A">
        <w:rPr>
          <w:rFonts w:ascii="Times New Roman" w:hAnsi="Times New Roman" w:cs="Times New Roman"/>
          <w:sz w:val="24"/>
          <w:szCs w:val="24"/>
        </w:rPr>
        <w:t xml:space="preserve">Landslide disaster risk map of </w:t>
      </w:r>
      <w:proofErr w:type="spellStart"/>
      <w:r w:rsidRPr="0053404A">
        <w:rPr>
          <w:rFonts w:ascii="Times New Roman" w:hAnsi="Times New Roman" w:cs="Times New Roman"/>
          <w:sz w:val="24"/>
          <w:szCs w:val="24"/>
        </w:rPr>
        <w:t>Masinloc</w:t>
      </w:r>
      <w:proofErr w:type="spellEnd"/>
      <w:r w:rsidRPr="0053404A">
        <w:rPr>
          <w:rFonts w:ascii="Times New Roman" w:hAnsi="Times New Roman" w:cs="Times New Roman"/>
          <w:sz w:val="24"/>
          <w:szCs w:val="24"/>
        </w:rPr>
        <w:t xml:space="preserve">, </w:t>
      </w:r>
      <w:proofErr w:type="spellStart"/>
      <w:r w:rsidRPr="0053404A">
        <w:rPr>
          <w:rFonts w:ascii="Times New Roman" w:hAnsi="Times New Roman" w:cs="Times New Roman"/>
          <w:sz w:val="24"/>
          <w:szCs w:val="24"/>
        </w:rPr>
        <w:t>Zambales</w:t>
      </w:r>
      <w:proofErr w:type="spellEnd"/>
    </w:p>
    <w:p w:rsidR="0053404A" w:rsidRPr="0053404A" w:rsidRDefault="0053404A" w:rsidP="00FA5BA7">
      <w:pPr>
        <w:pStyle w:val="NoSpacing"/>
        <w:jc w:val="center"/>
        <w:rPr>
          <w:rFonts w:ascii="Times New Roman" w:hAnsi="Times New Roman" w:cs="Times New Roman"/>
          <w:sz w:val="24"/>
          <w:szCs w:val="24"/>
        </w:rPr>
      </w:pPr>
    </w:p>
    <w:p w:rsidR="0053404A" w:rsidRPr="0053404A" w:rsidRDefault="0053404A" w:rsidP="0053404A">
      <w:pPr>
        <w:pStyle w:val="NoSpacing"/>
        <w:jc w:val="both"/>
        <w:rPr>
          <w:rFonts w:ascii="Times New Roman" w:hAnsi="Times New Roman" w:cs="Times New Roman"/>
          <w:sz w:val="24"/>
          <w:szCs w:val="24"/>
        </w:rPr>
      </w:pPr>
    </w:p>
    <w:p w:rsidR="0053404A" w:rsidRPr="0053404A" w:rsidRDefault="0053404A" w:rsidP="0053404A">
      <w:pPr>
        <w:pStyle w:val="NoSpacing"/>
        <w:jc w:val="both"/>
        <w:rPr>
          <w:rFonts w:ascii="Times New Roman" w:hAnsi="Times New Roman" w:cs="Times New Roman"/>
          <w:sz w:val="24"/>
          <w:szCs w:val="24"/>
        </w:rPr>
      </w:pPr>
    </w:p>
    <w:p w:rsidR="0053404A" w:rsidRPr="0053404A" w:rsidRDefault="0053404A" w:rsidP="00FA5BA7">
      <w:pPr>
        <w:pStyle w:val="NoSpacing"/>
        <w:jc w:val="center"/>
        <w:rPr>
          <w:rFonts w:ascii="Times New Roman" w:hAnsi="Times New Roman" w:cs="Times New Roman"/>
          <w:sz w:val="24"/>
          <w:szCs w:val="24"/>
        </w:rPr>
      </w:pPr>
      <w:r w:rsidRPr="0053404A">
        <w:rPr>
          <w:rFonts w:ascii="Times New Roman" w:hAnsi="Times New Roman" w:cs="Times New Roman"/>
          <w:sz w:val="24"/>
          <w:szCs w:val="24"/>
        </w:rPr>
        <w:t xml:space="preserve">Table </w:t>
      </w:r>
      <w:r w:rsidR="0065799F">
        <w:rPr>
          <w:rFonts w:ascii="Times New Roman" w:hAnsi="Times New Roman" w:cs="Times New Roman"/>
          <w:sz w:val="24"/>
          <w:szCs w:val="24"/>
        </w:rPr>
        <w:t>3</w:t>
      </w:r>
      <w:r w:rsidRPr="0053404A">
        <w:rPr>
          <w:rFonts w:ascii="Times New Roman" w:hAnsi="Times New Roman" w:cs="Times New Roman"/>
        </w:rPr>
        <w:t xml:space="preserve">. </w:t>
      </w:r>
      <w:r w:rsidRPr="0053404A">
        <w:rPr>
          <w:rFonts w:ascii="Times New Roman" w:hAnsi="Times New Roman" w:cs="Times New Roman"/>
          <w:sz w:val="24"/>
          <w:szCs w:val="24"/>
        </w:rPr>
        <w:t xml:space="preserve">Landslide disaster risk assessment of </w:t>
      </w:r>
      <w:proofErr w:type="spellStart"/>
      <w:r w:rsidRPr="0053404A">
        <w:rPr>
          <w:rFonts w:ascii="Times New Roman" w:hAnsi="Times New Roman" w:cs="Times New Roman"/>
          <w:sz w:val="24"/>
          <w:szCs w:val="24"/>
        </w:rPr>
        <w:t>Masinloc</w:t>
      </w:r>
      <w:proofErr w:type="spellEnd"/>
      <w:r w:rsidRPr="0053404A">
        <w:rPr>
          <w:rFonts w:ascii="Times New Roman" w:hAnsi="Times New Roman" w:cs="Times New Roman"/>
          <w:sz w:val="24"/>
          <w:szCs w:val="24"/>
        </w:rPr>
        <w:t xml:space="preserve">, </w:t>
      </w:r>
      <w:proofErr w:type="spellStart"/>
      <w:r w:rsidRPr="0053404A">
        <w:rPr>
          <w:rFonts w:ascii="Times New Roman" w:hAnsi="Times New Roman" w:cs="Times New Roman"/>
          <w:sz w:val="24"/>
          <w:szCs w:val="24"/>
        </w:rPr>
        <w:t>Zambales</w:t>
      </w:r>
      <w:proofErr w:type="spellEnd"/>
    </w:p>
    <w:tbl>
      <w:tblPr>
        <w:tblpPr w:leftFromText="180" w:rightFromText="180" w:vertAnchor="text" w:horzAnchor="margin" w:tblpXSpec="center" w:tblpY="218"/>
        <w:tblW w:w="8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3"/>
        <w:gridCol w:w="1496"/>
        <w:gridCol w:w="1446"/>
        <w:gridCol w:w="1530"/>
        <w:gridCol w:w="1484"/>
      </w:tblGrid>
      <w:tr w:rsidR="0053404A" w:rsidRPr="00EF03EC" w:rsidTr="00EF03EC">
        <w:trPr>
          <w:trHeight w:val="318"/>
        </w:trPr>
        <w:tc>
          <w:tcPr>
            <w:tcW w:w="2453" w:type="dxa"/>
            <w:vMerge w:val="restart"/>
          </w:tcPr>
          <w:p w:rsidR="0053404A" w:rsidRPr="00EF03EC" w:rsidRDefault="0053404A" w:rsidP="0053404A">
            <w:pPr>
              <w:pStyle w:val="NoSpacing"/>
              <w:jc w:val="both"/>
              <w:rPr>
                <w:rFonts w:ascii="Times New Roman" w:eastAsia="Times New Roman" w:hAnsi="Times New Roman" w:cs="Times New Roman"/>
                <w:bCs/>
                <w:sz w:val="24"/>
                <w:szCs w:val="24"/>
                <w:lang w:eastAsia="en-PH"/>
              </w:rPr>
            </w:pPr>
          </w:p>
          <w:p w:rsidR="0053404A" w:rsidRPr="00EF03EC" w:rsidRDefault="0053404A" w:rsidP="0053404A">
            <w:pPr>
              <w:pStyle w:val="NoSpacing"/>
              <w:jc w:val="both"/>
              <w:rPr>
                <w:rFonts w:ascii="Times New Roman" w:eastAsia="Times New Roman" w:hAnsi="Times New Roman" w:cs="Times New Roman"/>
                <w:bCs/>
                <w:sz w:val="24"/>
                <w:szCs w:val="24"/>
                <w:lang w:eastAsia="en-PH"/>
              </w:rPr>
            </w:pPr>
            <w:r w:rsidRPr="00EF03EC">
              <w:rPr>
                <w:rFonts w:ascii="Times New Roman" w:eastAsia="Times New Roman" w:hAnsi="Times New Roman" w:cs="Times New Roman"/>
                <w:bCs/>
                <w:sz w:val="24"/>
                <w:szCs w:val="24"/>
                <w:lang w:eastAsia="en-PH"/>
              </w:rPr>
              <w:t>Barangay</w:t>
            </w:r>
          </w:p>
        </w:tc>
        <w:tc>
          <w:tcPr>
            <w:tcW w:w="5956" w:type="dxa"/>
            <w:gridSpan w:val="4"/>
            <w:shd w:val="clear" w:color="auto" w:fill="auto"/>
            <w:noWrap/>
            <w:vAlign w:val="bottom"/>
            <w:hideMark/>
          </w:tcPr>
          <w:p w:rsidR="0053404A" w:rsidRPr="00EF03EC" w:rsidRDefault="0053404A" w:rsidP="0053404A">
            <w:pPr>
              <w:pStyle w:val="NoSpacing"/>
              <w:jc w:val="both"/>
              <w:rPr>
                <w:rFonts w:ascii="Times New Roman" w:eastAsia="Times New Roman" w:hAnsi="Times New Roman" w:cs="Times New Roman"/>
                <w:bCs/>
                <w:sz w:val="24"/>
                <w:szCs w:val="24"/>
                <w:lang w:eastAsia="en-PH"/>
              </w:rPr>
            </w:pPr>
            <w:r w:rsidRPr="00EF03EC">
              <w:rPr>
                <w:rFonts w:ascii="Times New Roman" w:eastAsia="Times New Roman" w:hAnsi="Times New Roman" w:cs="Times New Roman"/>
                <w:bCs/>
                <w:sz w:val="24"/>
                <w:szCs w:val="24"/>
                <w:lang w:eastAsia="en-PH"/>
              </w:rPr>
              <w:t>LANDSLIDE%</w:t>
            </w:r>
          </w:p>
        </w:tc>
      </w:tr>
      <w:tr w:rsidR="0053404A" w:rsidRPr="00EF03EC" w:rsidTr="00EF03EC">
        <w:trPr>
          <w:trHeight w:val="318"/>
        </w:trPr>
        <w:tc>
          <w:tcPr>
            <w:tcW w:w="2453" w:type="dxa"/>
            <w:vMerge/>
          </w:tcPr>
          <w:p w:rsidR="0053404A" w:rsidRPr="00EF03EC" w:rsidRDefault="0053404A" w:rsidP="0053404A">
            <w:pPr>
              <w:spacing w:after="0" w:line="240" w:lineRule="auto"/>
              <w:jc w:val="both"/>
              <w:rPr>
                <w:rFonts w:ascii="Times New Roman" w:eastAsia="Times New Roman" w:hAnsi="Times New Roman" w:cs="Times New Roman"/>
                <w:b/>
                <w:bCs/>
                <w:sz w:val="24"/>
                <w:szCs w:val="24"/>
                <w:lang w:eastAsia="en-PH"/>
              </w:rPr>
            </w:pPr>
          </w:p>
        </w:tc>
        <w:tc>
          <w:tcPr>
            <w:tcW w:w="5956" w:type="dxa"/>
            <w:gridSpan w:val="4"/>
            <w:shd w:val="clear" w:color="auto" w:fill="auto"/>
            <w:noWrap/>
            <w:vAlign w:val="bottom"/>
          </w:tcPr>
          <w:p w:rsidR="0053404A" w:rsidRPr="00EF03EC" w:rsidRDefault="0053404A" w:rsidP="0053404A">
            <w:pPr>
              <w:spacing w:after="0" w:line="240" w:lineRule="auto"/>
              <w:jc w:val="both"/>
              <w:rPr>
                <w:rFonts w:ascii="Times New Roman" w:eastAsia="Times New Roman" w:hAnsi="Times New Roman" w:cs="Times New Roman"/>
                <w:b/>
                <w:bCs/>
                <w:sz w:val="24"/>
                <w:szCs w:val="24"/>
                <w:lang w:eastAsia="en-PH"/>
              </w:rPr>
            </w:pPr>
            <w:r w:rsidRPr="00EF03EC">
              <w:rPr>
                <w:rFonts w:ascii="Times New Roman" w:eastAsia="Times New Roman" w:hAnsi="Times New Roman" w:cs="Times New Roman"/>
                <w:b/>
                <w:bCs/>
                <w:sz w:val="24"/>
                <w:szCs w:val="24"/>
                <w:lang w:eastAsia="en-PH"/>
              </w:rPr>
              <w:t>Affected Land Area</w:t>
            </w:r>
          </w:p>
        </w:tc>
      </w:tr>
      <w:tr w:rsidR="0053404A" w:rsidRPr="00EF03EC" w:rsidTr="00EF03EC">
        <w:trPr>
          <w:trHeight w:val="289"/>
        </w:trPr>
        <w:tc>
          <w:tcPr>
            <w:tcW w:w="2453" w:type="dxa"/>
            <w:vMerge/>
          </w:tcPr>
          <w:p w:rsidR="0053404A" w:rsidRPr="00EF03EC" w:rsidRDefault="0053404A" w:rsidP="0053404A">
            <w:pPr>
              <w:spacing w:after="0" w:line="240" w:lineRule="auto"/>
              <w:jc w:val="both"/>
              <w:rPr>
                <w:rFonts w:ascii="Times New Roman" w:eastAsia="Times New Roman" w:hAnsi="Times New Roman" w:cs="Times New Roman"/>
                <w:b/>
                <w:bCs/>
                <w:sz w:val="24"/>
                <w:szCs w:val="24"/>
                <w:lang w:eastAsia="en-PH"/>
              </w:rPr>
            </w:pPr>
          </w:p>
        </w:tc>
        <w:tc>
          <w:tcPr>
            <w:tcW w:w="1496" w:type="dxa"/>
            <w:shd w:val="clear" w:color="auto" w:fill="auto"/>
            <w:noWrap/>
            <w:vAlign w:val="bottom"/>
            <w:hideMark/>
          </w:tcPr>
          <w:p w:rsidR="0053404A" w:rsidRPr="00EF03EC" w:rsidRDefault="0053404A" w:rsidP="0053404A">
            <w:pPr>
              <w:spacing w:after="0" w:line="240" w:lineRule="auto"/>
              <w:jc w:val="both"/>
              <w:rPr>
                <w:rFonts w:ascii="Times New Roman" w:eastAsia="Times New Roman" w:hAnsi="Times New Roman" w:cs="Times New Roman"/>
                <w:b/>
                <w:bCs/>
                <w:sz w:val="24"/>
                <w:szCs w:val="24"/>
                <w:lang w:eastAsia="en-PH"/>
              </w:rPr>
            </w:pPr>
            <w:r w:rsidRPr="00EF03EC">
              <w:rPr>
                <w:rFonts w:ascii="Times New Roman" w:eastAsia="Times New Roman" w:hAnsi="Times New Roman" w:cs="Times New Roman"/>
                <w:b/>
                <w:bCs/>
                <w:sz w:val="24"/>
                <w:szCs w:val="24"/>
                <w:lang w:eastAsia="en-PH"/>
              </w:rPr>
              <w:t>Not Affected</w:t>
            </w:r>
          </w:p>
        </w:tc>
        <w:tc>
          <w:tcPr>
            <w:tcW w:w="1446" w:type="dxa"/>
            <w:shd w:val="clear" w:color="auto" w:fill="auto"/>
            <w:noWrap/>
            <w:vAlign w:val="bottom"/>
            <w:hideMark/>
          </w:tcPr>
          <w:p w:rsidR="0053404A" w:rsidRPr="00EF03EC" w:rsidRDefault="0053404A" w:rsidP="0053404A">
            <w:pPr>
              <w:spacing w:after="0" w:line="240" w:lineRule="auto"/>
              <w:jc w:val="both"/>
              <w:rPr>
                <w:rFonts w:ascii="Times New Roman" w:eastAsia="Times New Roman" w:hAnsi="Times New Roman" w:cs="Times New Roman"/>
                <w:b/>
                <w:bCs/>
                <w:sz w:val="24"/>
                <w:szCs w:val="24"/>
                <w:lang w:eastAsia="en-PH"/>
              </w:rPr>
            </w:pPr>
            <w:r w:rsidRPr="00EF03EC">
              <w:rPr>
                <w:rFonts w:ascii="Times New Roman" w:eastAsia="Times New Roman" w:hAnsi="Times New Roman" w:cs="Times New Roman"/>
                <w:b/>
                <w:bCs/>
                <w:sz w:val="24"/>
                <w:szCs w:val="24"/>
                <w:lang w:eastAsia="en-PH"/>
              </w:rPr>
              <w:t>Low</w:t>
            </w:r>
          </w:p>
        </w:tc>
        <w:tc>
          <w:tcPr>
            <w:tcW w:w="1530" w:type="dxa"/>
            <w:shd w:val="clear" w:color="auto" w:fill="auto"/>
            <w:noWrap/>
            <w:vAlign w:val="bottom"/>
            <w:hideMark/>
          </w:tcPr>
          <w:p w:rsidR="0053404A" w:rsidRPr="00EF03EC" w:rsidRDefault="0053404A" w:rsidP="0053404A">
            <w:pPr>
              <w:spacing w:after="0" w:line="240" w:lineRule="auto"/>
              <w:jc w:val="both"/>
              <w:rPr>
                <w:rFonts w:ascii="Times New Roman" w:eastAsia="Times New Roman" w:hAnsi="Times New Roman" w:cs="Times New Roman"/>
                <w:b/>
                <w:bCs/>
                <w:sz w:val="24"/>
                <w:szCs w:val="24"/>
                <w:lang w:eastAsia="en-PH"/>
              </w:rPr>
            </w:pPr>
            <w:r w:rsidRPr="00EF03EC">
              <w:rPr>
                <w:rFonts w:ascii="Times New Roman" w:eastAsia="Times New Roman" w:hAnsi="Times New Roman" w:cs="Times New Roman"/>
                <w:b/>
                <w:bCs/>
                <w:sz w:val="24"/>
                <w:szCs w:val="24"/>
                <w:lang w:eastAsia="en-PH"/>
              </w:rPr>
              <w:t>Moderate</w:t>
            </w:r>
          </w:p>
        </w:tc>
        <w:tc>
          <w:tcPr>
            <w:tcW w:w="1484" w:type="dxa"/>
            <w:shd w:val="clear" w:color="auto" w:fill="auto"/>
            <w:noWrap/>
            <w:vAlign w:val="bottom"/>
            <w:hideMark/>
          </w:tcPr>
          <w:p w:rsidR="0053404A" w:rsidRPr="00EF03EC" w:rsidRDefault="0053404A" w:rsidP="0053404A">
            <w:pPr>
              <w:spacing w:after="0" w:line="240" w:lineRule="auto"/>
              <w:jc w:val="both"/>
              <w:rPr>
                <w:rFonts w:ascii="Times New Roman" w:eastAsia="Times New Roman" w:hAnsi="Times New Roman" w:cs="Times New Roman"/>
                <w:b/>
                <w:bCs/>
                <w:sz w:val="24"/>
                <w:szCs w:val="24"/>
                <w:lang w:eastAsia="en-PH"/>
              </w:rPr>
            </w:pPr>
            <w:r w:rsidRPr="00EF03EC">
              <w:rPr>
                <w:rFonts w:ascii="Times New Roman" w:eastAsia="Times New Roman" w:hAnsi="Times New Roman" w:cs="Times New Roman"/>
                <w:b/>
                <w:bCs/>
                <w:sz w:val="24"/>
                <w:szCs w:val="24"/>
                <w:lang w:eastAsia="en-PH"/>
              </w:rPr>
              <w:t>High</w:t>
            </w:r>
          </w:p>
        </w:tc>
      </w:tr>
      <w:tr w:rsidR="0053404A" w:rsidRPr="00EF03EC" w:rsidTr="00EF03EC">
        <w:trPr>
          <w:trHeight w:val="289"/>
        </w:trPr>
        <w:tc>
          <w:tcPr>
            <w:tcW w:w="2453" w:type="dxa"/>
            <w:vAlign w:val="bottom"/>
          </w:tcPr>
          <w:p w:rsidR="0053404A" w:rsidRPr="00EF03EC" w:rsidRDefault="0053404A" w:rsidP="0053404A">
            <w:pPr>
              <w:spacing w:after="0" w:line="240" w:lineRule="auto"/>
              <w:jc w:val="both"/>
              <w:rPr>
                <w:rFonts w:ascii="Times New Roman" w:hAnsi="Times New Roman" w:cs="Times New Roman"/>
                <w:sz w:val="24"/>
                <w:szCs w:val="24"/>
              </w:rPr>
            </w:pPr>
            <w:proofErr w:type="spellStart"/>
            <w:r w:rsidRPr="00EF03EC">
              <w:rPr>
                <w:rFonts w:ascii="Times New Roman" w:hAnsi="Times New Roman" w:cs="Times New Roman"/>
                <w:sz w:val="24"/>
                <w:szCs w:val="24"/>
              </w:rPr>
              <w:t>Baloganon</w:t>
            </w:r>
            <w:proofErr w:type="spellEnd"/>
          </w:p>
        </w:tc>
        <w:tc>
          <w:tcPr>
            <w:tcW w:w="1496"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88.4</w:t>
            </w:r>
          </w:p>
        </w:tc>
        <w:tc>
          <w:tcPr>
            <w:tcW w:w="1446"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11.6</w:t>
            </w:r>
          </w:p>
        </w:tc>
        <w:tc>
          <w:tcPr>
            <w:tcW w:w="1530"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0</w:t>
            </w:r>
          </w:p>
        </w:tc>
        <w:tc>
          <w:tcPr>
            <w:tcW w:w="1484"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0</w:t>
            </w:r>
          </w:p>
        </w:tc>
      </w:tr>
      <w:tr w:rsidR="0053404A" w:rsidRPr="00EF03EC" w:rsidTr="00EF03EC">
        <w:trPr>
          <w:trHeight w:val="289"/>
        </w:trPr>
        <w:tc>
          <w:tcPr>
            <w:tcW w:w="2453" w:type="dxa"/>
            <w:vAlign w:val="bottom"/>
          </w:tcPr>
          <w:p w:rsidR="0053404A" w:rsidRPr="00EF03EC" w:rsidRDefault="0053404A" w:rsidP="0053404A">
            <w:pPr>
              <w:spacing w:after="0" w:line="240" w:lineRule="auto"/>
              <w:jc w:val="both"/>
              <w:rPr>
                <w:rFonts w:ascii="Times New Roman" w:hAnsi="Times New Roman" w:cs="Times New Roman"/>
                <w:sz w:val="24"/>
                <w:szCs w:val="24"/>
              </w:rPr>
            </w:pPr>
            <w:proofErr w:type="spellStart"/>
            <w:r w:rsidRPr="00EF03EC">
              <w:rPr>
                <w:rFonts w:ascii="Times New Roman" w:hAnsi="Times New Roman" w:cs="Times New Roman"/>
                <w:sz w:val="24"/>
                <w:szCs w:val="24"/>
              </w:rPr>
              <w:t>Bamban</w:t>
            </w:r>
            <w:proofErr w:type="spellEnd"/>
          </w:p>
        </w:tc>
        <w:tc>
          <w:tcPr>
            <w:tcW w:w="1496"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45.3</w:t>
            </w:r>
          </w:p>
        </w:tc>
        <w:tc>
          <w:tcPr>
            <w:tcW w:w="1446"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54.7</w:t>
            </w:r>
          </w:p>
        </w:tc>
        <w:tc>
          <w:tcPr>
            <w:tcW w:w="1530"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0</w:t>
            </w:r>
          </w:p>
        </w:tc>
        <w:tc>
          <w:tcPr>
            <w:tcW w:w="1484"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0</w:t>
            </w:r>
          </w:p>
        </w:tc>
      </w:tr>
      <w:tr w:rsidR="0053404A" w:rsidRPr="00EF03EC" w:rsidTr="00EF03EC">
        <w:trPr>
          <w:trHeight w:val="289"/>
        </w:trPr>
        <w:tc>
          <w:tcPr>
            <w:tcW w:w="2453" w:type="dxa"/>
            <w:vAlign w:val="bottom"/>
          </w:tcPr>
          <w:p w:rsidR="0053404A" w:rsidRPr="00EF03EC" w:rsidRDefault="0053404A" w:rsidP="0053404A">
            <w:pPr>
              <w:spacing w:after="0" w:line="240" w:lineRule="auto"/>
              <w:jc w:val="both"/>
              <w:rPr>
                <w:rFonts w:ascii="Times New Roman" w:hAnsi="Times New Roman" w:cs="Times New Roman"/>
                <w:sz w:val="24"/>
                <w:szCs w:val="24"/>
              </w:rPr>
            </w:pPr>
            <w:proofErr w:type="spellStart"/>
            <w:r w:rsidRPr="00EF03EC">
              <w:rPr>
                <w:rFonts w:ascii="Times New Roman" w:hAnsi="Times New Roman" w:cs="Times New Roman"/>
                <w:sz w:val="24"/>
                <w:szCs w:val="24"/>
              </w:rPr>
              <w:t>Bani</w:t>
            </w:r>
            <w:proofErr w:type="spellEnd"/>
          </w:p>
        </w:tc>
        <w:tc>
          <w:tcPr>
            <w:tcW w:w="1496"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99.4</w:t>
            </w:r>
          </w:p>
        </w:tc>
        <w:tc>
          <w:tcPr>
            <w:tcW w:w="1446"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0.6</w:t>
            </w:r>
          </w:p>
        </w:tc>
        <w:tc>
          <w:tcPr>
            <w:tcW w:w="1530"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0</w:t>
            </w:r>
          </w:p>
        </w:tc>
        <w:tc>
          <w:tcPr>
            <w:tcW w:w="1484"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0</w:t>
            </w:r>
          </w:p>
        </w:tc>
      </w:tr>
      <w:tr w:rsidR="0053404A" w:rsidRPr="00EF03EC" w:rsidTr="00EF03EC">
        <w:trPr>
          <w:trHeight w:val="289"/>
        </w:trPr>
        <w:tc>
          <w:tcPr>
            <w:tcW w:w="2453" w:type="dxa"/>
            <w:vAlign w:val="bottom"/>
          </w:tcPr>
          <w:p w:rsidR="0053404A" w:rsidRPr="00EF03EC" w:rsidRDefault="0053404A" w:rsidP="0053404A">
            <w:pPr>
              <w:spacing w:after="0" w:line="240" w:lineRule="auto"/>
              <w:jc w:val="both"/>
              <w:rPr>
                <w:rFonts w:ascii="Times New Roman" w:hAnsi="Times New Roman" w:cs="Times New Roman"/>
                <w:sz w:val="24"/>
                <w:szCs w:val="24"/>
              </w:rPr>
            </w:pPr>
            <w:proofErr w:type="spellStart"/>
            <w:r w:rsidRPr="00EF03EC">
              <w:rPr>
                <w:rFonts w:ascii="Times New Roman" w:hAnsi="Times New Roman" w:cs="Times New Roman"/>
                <w:sz w:val="24"/>
                <w:szCs w:val="24"/>
              </w:rPr>
              <w:t>Collat</w:t>
            </w:r>
            <w:proofErr w:type="spellEnd"/>
          </w:p>
        </w:tc>
        <w:tc>
          <w:tcPr>
            <w:tcW w:w="1496"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100</w:t>
            </w:r>
          </w:p>
        </w:tc>
        <w:tc>
          <w:tcPr>
            <w:tcW w:w="1446"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0</w:t>
            </w:r>
          </w:p>
        </w:tc>
        <w:tc>
          <w:tcPr>
            <w:tcW w:w="1530"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0</w:t>
            </w:r>
          </w:p>
        </w:tc>
        <w:tc>
          <w:tcPr>
            <w:tcW w:w="1484"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0</w:t>
            </w:r>
          </w:p>
        </w:tc>
      </w:tr>
      <w:tr w:rsidR="0053404A" w:rsidRPr="00EF03EC" w:rsidTr="00EF03EC">
        <w:trPr>
          <w:trHeight w:val="289"/>
        </w:trPr>
        <w:tc>
          <w:tcPr>
            <w:tcW w:w="2453" w:type="dxa"/>
            <w:vAlign w:val="bottom"/>
          </w:tcPr>
          <w:p w:rsidR="0053404A" w:rsidRPr="00EF03EC" w:rsidRDefault="0053404A" w:rsidP="0053404A">
            <w:pPr>
              <w:spacing w:after="0" w:line="240" w:lineRule="auto"/>
              <w:jc w:val="both"/>
              <w:rPr>
                <w:rFonts w:ascii="Times New Roman" w:hAnsi="Times New Roman" w:cs="Times New Roman"/>
                <w:sz w:val="24"/>
                <w:szCs w:val="24"/>
              </w:rPr>
            </w:pPr>
            <w:proofErr w:type="spellStart"/>
            <w:r w:rsidRPr="00EF03EC">
              <w:rPr>
                <w:rFonts w:ascii="Times New Roman" w:hAnsi="Times New Roman" w:cs="Times New Roman"/>
                <w:sz w:val="24"/>
                <w:szCs w:val="24"/>
              </w:rPr>
              <w:t>Inhobol</w:t>
            </w:r>
            <w:proofErr w:type="spellEnd"/>
          </w:p>
        </w:tc>
        <w:tc>
          <w:tcPr>
            <w:tcW w:w="1496"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54.4</w:t>
            </w:r>
          </w:p>
        </w:tc>
        <w:tc>
          <w:tcPr>
            <w:tcW w:w="1446"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45.6</w:t>
            </w:r>
          </w:p>
        </w:tc>
        <w:tc>
          <w:tcPr>
            <w:tcW w:w="1530"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0</w:t>
            </w:r>
          </w:p>
        </w:tc>
        <w:tc>
          <w:tcPr>
            <w:tcW w:w="1484"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0</w:t>
            </w:r>
          </w:p>
        </w:tc>
      </w:tr>
      <w:tr w:rsidR="0053404A" w:rsidRPr="00EF03EC" w:rsidTr="00EF03EC">
        <w:trPr>
          <w:trHeight w:val="289"/>
        </w:trPr>
        <w:tc>
          <w:tcPr>
            <w:tcW w:w="2453" w:type="dxa"/>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 xml:space="preserve">North </w:t>
            </w:r>
            <w:proofErr w:type="spellStart"/>
            <w:r w:rsidRPr="00EF03EC">
              <w:rPr>
                <w:rFonts w:ascii="Times New Roman" w:hAnsi="Times New Roman" w:cs="Times New Roman"/>
                <w:sz w:val="24"/>
                <w:szCs w:val="24"/>
              </w:rPr>
              <w:t>Poblacion</w:t>
            </w:r>
            <w:proofErr w:type="spellEnd"/>
          </w:p>
        </w:tc>
        <w:tc>
          <w:tcPr>
            <w:tcW w:w="1496"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100</w:t>
            </w:r>
          </w:p>
        </w:tc>
        <w:tc>
          <w:tcPr>
            <w:tcW w:w="1446"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0</w:t>
            </w:r>
          </w:p>
        </w:tc>
        <w:tc>
          <w:tcPr>
            <w:tcW w:w="1530"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0</w:t>
            </w:r>
          </w:p>
        </w:tc>
        <w:tc>
          <w:tcPr>
            <w:tcW w:w="1484"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0</w:t>
            </w:r>
          </w:p>
        </w:tc>
      </w:tr>
      <w:tr w:rsidR="0053404A" w:rsidRPr="00EF03EC" w:rsidTr="00EF03EC">
        <w:trPr>
          <w:trHeight w:val="289"/>
        </w:trPr>
        <w:tc>
          <w:tcPr>
            <w:tcW w:w="2453" w:type="dxa"/>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San Lorenzo</w:t>
            </w:r>
          </w:p>
        </w:tc>
        <w:tc>
          <w:tcPr>
            <w:tcW w:w="1496"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30.7</w:t>
            </w:r>
          </w:p>
        </w:tc>
        <w:tc>
          <w:tcPr>
            <w:tcW w:w="1446"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69.3</w:t>
            </w:r>
          </w:p>
        </w:tc>
        <w:tc>
          <w:tcPr>
            <w:tcW w:w="1530"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0</w:t>
            </w:r>
          </w:p>
        </w:tc>
        <w:tc>
          <w:tcPr>
            <w:tcW w:w="1484"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0</w:t>
            </w:r>
          </w:p>
        </w:tc>
      </w:tr>
      <w:tr w:rsidR="0053404A" w:rsidRPr="00EF03EC" w:rsidTr="00EF03EC">
        <w:trPr>
          <w:trHeight w:val="289"/>
        </w:trPr>
        <w:tc>
          <w:tcPr>
            <w:tcW w:w="2453" w:type="dxa"/>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San Salvador</w:t>
            </w:r>
          </w:p>
        </w:tc>
        <w:tc>
          <w:tcPr>
            <w:tcW w:w="1496"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98.6</w:t>
            </w:r>
          </w:p>
        </w:tc>
        <w:tc>
          <w:tcPr>
            <w:tcW w:w="1446"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1.4</w:t>
            </w:r>
          </w:p>
        </w:tc>
        <w:tc>
          <w:tcPr>
            <w:tcW w:w="1530"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0</w:t>
            </w:r>
          </w:p>
        </w:tc>
        <w:tc>
          <w:tcPr>
            <w:tcW w:w="1484"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0</w:t>
            </w:r>
          </w:p>
        </w:tc>
      </w:tr>
      <w:tr w:rsidR="0053404A" w:rsidRPr="00EF03EC" w:rsidTr="00EF03EC">
        <w:trPr>
          <w:trHeight w:val="289"/>
        </w:trPr>
        <w:tc>
          <w:tcPr>
            <w:tcW w:w="2453" w:type="dxa"/>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 xml:space="preserve">South </w:t>
            </w:r>
            <w:proofErr w:type="spellStart"/>
            <w:r w:rsidRPr="00EF03EC">
              <w:rPr>
                <w:rFonts w:ascii="Times New Roman" w:hAnsi="Times New Roman" w:cs="Times New Roman"/>
                <w:sz w:val="24"/>
                <w:szCs w:val="24"/>
              </w:rPr>
              <w:t>Poblacion</w:t>
            </w:r>
            <w:proofErr w:type="spellEnd"/>
          </w:p>
        </w:tc>
        <w:tc>
          <w:tcPr>
            <w:tcW w:w="1496"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100</w:t>
            </w:r>
          </w:p>
        </w:tc>
        <w:tc>
          <w:tcPr>
            <w:tcW w:w="1446"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0</w:t>
            </w:r>
          </w:p>
        </w:tc>
        <w:tc>
          <w:tcPr>
            <w:tcW w:w="1530"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0</w:t>
            </w:r>
          </w:p>
        </w:tc>
        <w:tc>
          <w:tcPr>
            <w:tcW w:w="1484"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0</w:t>
            </w:r>
          </w:p>
        </w:tc>
      </w:tr>
      <w:tr w:rsidR="0053404A" w:rsidRPr="00EF03EC" w:rsidTr="00EF03EC">
        <w:trPr>
          <w:trHeight w:val="289"/>
        </w:trPr>
        <w:tc>
          <w:tcPr>
            <w:tcW w:w="2453" w:type="dxa"/>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Sta. Rita</w:t>
            </w:r>
          </w:p>
        </w:tc>
        <w:tc>
          <w:tcPr>
            <w:tcW w:w="1496"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34.3</w:t>
            </w:r>
          </w:p>
        </w:tc>
        <w:tc>
          <w:tcPr>
            <w:tcW w:w="1446"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65.7</w:t>
            </w:r>
          </w:p>
        </w:tc>
        <w:tc>
          <w:tcPr>
            <w:tcW w:w="1530"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0</w:t>
            </w:r>
          </w:p>
        </w:tc>
        <w:tc>
          <w:tcPr>
            <w:tcW w:w="1484"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0</w:t>
            </w:r>
          </w:p>
        </w:tc>
      </w:tr>
      <w:tr w:rsidR="0053404A" w:rsidRPr="00EF03EC" w:rsidTr="00EF03EC">
        <w:trPr>
          <w:trHeight w:val="289"/>
        </w:trPr>
        <w:tc>
          <w:tcPr>
            <w:tcW w:w="2453" w:type="dxa"/>
            <w:vAlign w:val="bottom"/>
          </w:tcPr>
          <w:p w:rsidR="0053404A" w:rsidRPr="00EF03EC" w:rsidRDefault="0053404A" w:rsidP="0053404A">
            <w:pPr>
              <w:spacing w:after="0" w:line="240" w:lineRule="auto"/>
              <w:jc w:val="both"/>
              <w:rPr>
                <w:rFonts w:ascii="Times New Roman" w:hAnsi="Times New Roman" w:cs="Times New Roman"/>
                <w:sz w:val="24"/>
                <w:szCs w:val="24"/>
              </w:rPr>
            </w:pPr>
            <w:proofErr w:type="spellStart"/>
            <w:r w:rsidRPr="00EF03EC">
              <w:rPr>
                <w:rFonts w:ascii="Times New Roman" w:hAnsi="Times New Roman" w:cs="Times New Roman"/>
                <w:sz w:val="24"/>
                <w:szCs w:val="24"/>
              </w:rPr>
              <w:t>Sto</w:t>
            </w:r>
            <w:proofErr w:type="spellEnd"/>
            <w:r w:rsidRPr="00EF03EC">
              <w:rPr>
                <w:rFonts w:ascii="Times New Roman" w:hAnsi="Times New Roman" w:cs="Times New Roman"/>
                <w:sz w:val="24"/>
                <w:szCs w:val="24"/>
              </w:rPr>
              <w:t>. Rosario</w:t>
            </w:r>
          </w:p>
        </w:tc>
        <w:tc>
          <w:tcPr>
            <w:tcW w:w="1496"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78.7</w:t>
            </w:r>
          </w:p>
        </w:tc>
        <w:tc>
          <w:tcPr>
            <w:tcW w:w="1446"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21.3</w:t>
            </w:r>
          </w:p>
        </w:tc>
        <w:tc>
          <w:tcPr>
            <w:tcW w:w="1530"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0</w:t>
            </w:r>
          </w:p>
        </w:tc>
        <w:tc>
          <w:tcPr>
            <w:tcW w:w="1484" w:type="dxa"/>
            <w:shd w:val="clear" w:color="auto" w:fill="auto"/>
            <w:noWrap/>
            <w:vAlign w:val="bottom"/>
          </w:tcPr>
          <w:p w:rsidR="0053404A" w:rsidRPr="00EF03EC" w:rsidRDefault="0053404A" w:rsidP="0053404A">
            <w:pPr>
              <w:spacing w:after="0" w:line="240" w:lineRule="auto"/>
              <w:jc w:val="both"/>
              <w:rPr>
                <w:rFonts w:ascii="Times New Roman" w:eastAsia="Times New Roman" w:hAnsi="Times New Roman" w:cs="Times New Roman"/>
                <w:sz w:val="24"/>
                <w:szCs w:val="24"/>
                <w:lang w:eastAsia="en-PH"/>
              </w:rPr>
            </w:pPr>
            <w:r w:rsidRPr="00EF03EC">
              <w:rPr>
                <w:rFonts w:ascii="Times New Roman" w:eastAsia="Times New Roman" w:hAnsi="Times New Roman" w:cs="Times New Roman"/>
                <w:sz w:val="24"/>
                <w:szCs w:val="24"/>
                <w:lang w:eastAsia="en-PH"/>
              </w:rPr>
              <w:t>0</w:t>
            </w:r>
          </w:p>
        </w:tc>
      </w:tr>
      <w:tr w:rsidR="0053404A" w:rsidRPr="00EF03EC" w:rsidTr="00EF03EC">
        <w:trPr>
          <w:trHeight w:val="289"/>
        </w:trPr>
        <w:tc>
          <w:tcPr>
            <w:tcW w:w="2453" w:type="dxa"/>
            <w:vAlign w:val="bottom"/>
          </w:tcPr>
          <w:p w:rsidR="0053404A" w:rsidRPr="00EF03EC" w:rsidRDefault="0053404A" w:rsidP="0053404A">
            <w:pPr>
              <w:spacing w:after="0" w:line="240" w:lineRule="auto"/>
              <w:jc w:val="both"/>
              <w:rPr>
                <w:rFonts w:ascii="Times New Roman" w:hAnsi="Times New Roman" w:cs="Times New Roman"/>
                <w:sz w:val="24"/>
                <w:szCs w:val="24"/>
              </w:rPr>
            </w:pPr>
            <w:proofErr w:type="spellStart"/>
            <w:r w:rsidRPr="00EF03EC">
              <w:rPr>
                <w:rFonts w:ascii="Times New Roman" w:hAnsi="Times New Roman" w:cs="Times New Roman"/>
                <w:sz w:val="24"/>
                <w:szCs w:val="24"/>
              </w:rPr>
              <w:t>Taltal</w:t>
            </w:r>
            <w:proofErr w:type="spellEnd"/>
          </w:p>
        </w:tc>
        <w:tc>
          <w:tcPr>
            <w:tcW w:w="1496"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12.86</w:t>
            </w:r>
          </w:p>
        </w:tc>
        <w:tc>
          <w:tcPr>
            <w:tcW w:w="1446"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44</w:t>
            </w:r>
          </w:p>
        </w:tc>
        <w:tc>
          <w:tcPr>
            <w:tcW w:w="1530"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43.1</w:t>
            </w:r>
          </w:p>
        </w:tc>
        <w:tc>
          <w:tcPr>
            <w:tcW w:w="1484" w:type="dxa"/>
            <w:shd w:val="clear" w:color="auto" w:fill="auto"/>
            <w:noWrap/>
            <w:vAlign w:val="bottom"/>
          </w:tcPr>
          <w:p w:rsidR="0053404A" w:rsidRPr="00EF03EC" w:rsidRDefault="0053404A" w:rsidP="0053404A">
            <w:pPr>
              <w:spacing w:after="0" w:line="240" w:lineRule="auto"/>
              <w:jc w:val="both"/>
              <w:rPr>
                <w:rFonts w:ascii="Times New Roman" w:eastAsia="Times New Roman" w:hAnsi="Times New Roman" w:cs="Times New Roman"/>
                <w:sz w:val="24"/>
                <w:szCs w:val="24"/>
                <w:lang w:eastAsia="en-PH"/>
              </w:rPr>
            </w:pPr>
            <w:r w:rsidRPr="00EF03EC">
              <w:rPr>
                <w:rFonts w:ascii="Times New Roman" w:eastAsia="Times New Roman" w:hAnsi="Times New Roman" w:cs="Times New Roman"/>
                <w:sz w:val="24"/>
                <w:szCs w:val="24"/>
                <w:lang w:eastAsia="en-PH"/>
              </w:rPr>
              <w:t>0</w:t>
            </w:r>
          </w:p>
        </w:tc>
      </w:tr>
      <w:tr w:rsidR="0053404A" w:rsidRPr="00EF03EC" w:rsidTr="00EF03EC">
        <w:trPr>
          <w:trHeight w:val="289"/>
        </w:trPr>
        <w:tc>
          <w:tcPr>
            <w:tcW w:w="2453" w:type="dxa"/>
            <w:vAlign w:val="bottom"/>
          </w:tcPr>
          <w:p w:rsidR="0053404A" w:rsidRPr="00EF03EC" w:rsidRDefault="0053404A" w:rsidP="0053404A">
            <w:pPr>
              <w:spacing w:after="0" w:line="240" w:lineRule="auto"/>
              <w:jc w:val="both"/>
              <w:rPr>
                <w:rFonts w:ascii="Times New Roman" w:hAnsi="Times New Roman" w:cs="Times New Roman"/>
                <w:sz w:val="24"/>
                <w:szCs w:val="24"/>
              </w:rPr>
            </w:pPr>
            <w:proofErr w:type="spellStart"/>
            <w:r w:rsidRPr="00EF03EC">
              <w:rPr>
                <w:rFonts w:ascii="Times New Roman" w:hAnsi="Times New Roman" w:cs="Times New Roman"/>
                <w:sz w:val="24"/>
                <w:szCs w:val="24"/>
              </w:rPr>
              <w:t>Tapuac</w:t>
            </w:r>
            <w:proofErr w:type="spellEnd"/>
          </w:p>
        </w:tc>
        <w:tc>
          <w:tcPr>
            <w:tcW w:w="1496"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81.8</w:t>
            </w:r>
          </w:p>
        </w:tc>
        <w:tc>
          <w:tcPr>
            <w:tcW w:w="1446"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18.2</w:t>
            </w:r>
          </w:p>
        </w:tc>
        <w:tc>
          <w:tcPr>
            <w:tcW w:w="1530" w:type="dxa"/>
            <w:shd w:val="clear" w:color="auto" w:fill="auto"/>
            <w:noWrap/>
            <w:vAlign w:val="bottom"/>
          </w:tcPr>
          <w:p w:rsidR="0053404A" w:rsidRPr="00EF03EC" w:rsidRDefault="0053404A" w:rsidP="0053404A">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0</w:t>
            </w:r>
          </w:p>
        </w:tc>
        <w:tc>
          <w:tcPr>
            <w:tcW w:w="1484" w:type="dxa"/>
            <w:shd w:val="clear" w:color="auto" w:fill="auto"/>
            <w:noWrap/>
            <w:vAlign w:val="bottom"/>
          </w:tcPr>
          <w:p w:rsidR="0053404A" w:rsidRPr="00EF03EC" w:rsidRDefault="0053404A" w:rsidP="0053404A">
            <w:pPr>
              <w:spacing w:after="0" w:line="240" w:lineRule="auto"/>
              <w:jc w:val="both"/>
              <w:rPr>
                <w:rFonts w:ascii="Times New Roman" w:eastAsia="Times New Roman" w:hAnsi="Times New Roman" w:cs="Times New Roman"/>
                <w:sz w:val="24"/>
                <w:szCs w:val="24"/>
                <w:lang w:eastAsia="en-PH"/>
              </w:rPr>
            </w:pPr>
            <w:r w:rsidRPr="00EF03EC">
              <w:rPr>
                <w:rFonts w:ascii="Times New Roman" w:eastAsia="Times New Roman" w:hAnsi="Times New Roman" w:cs="Times New Roman"/>
                <w:sz w:val="24"/>
                <w:szCs w:val="24"/>
                <w:lang w:eastAsia="en-PH"/>
              </w:rPr>
              <w:t>0</w:t>
            </w:r>
          </w:p>
        </w:tc>
      </w:tr>
    </w:tbl>
    <w:p w:rsidR="0053404A" w:rsidRPr="0053404A" w:rsidRDefault="0053404A" w:rsidP="0053404A">
      <w:pPr>
        <w:spacing w:after="0" w:line="240" w:lineRule="auto"/>
        <w:ind w:left="450"/>
        <w:jc w:val="both"/>
        <w:rPr>
          <w:rFonts w:ascii="Times New Roman" w:hAnsi="Times New Roman" w:cs="Times New Roman"/>
          <w:b/>
          <w:sz w:val="24"/>
          <w:szCs w:val="24"/>
        </w:rPr>
      </w:pPr>
    </w:p>
    <w:p w:rsidR="0053404A" w:rsidRPr="0053404A" w:rsidRDefault="0053404A" w:rsidP="0053404A">
      <w:pPr>
        <w:pStyle w:val="ListParagraph"/>
        <w:spacing w:after="0" w:line="240" w:lineRule="auto"/>
        <w:ind w:left="1170"/>
        <w:jc w:val="both"/>
        <w:rPr>
          <w:rFonts w:ascii="Times New Roman" w:hAnsi="Times New Roman" w:cs="Times New Roman"/>
          <w:sz w:val="24"/>
          <w:szCs w:val="24"/>
        </w:rPr>
      </w:pPr>
    </w:p>
    <w:p w:rsidR="0053404A" w:rsidRPr="0053404A" w:rsidRDefault="0053404A" w:rsidP="0053404A">
      <w:pPr>
        <w:pStyle w:val="ListParagraph"/>
        <w:spacing w:after="0" w:line="240" w:lineRule="auto"/>
        <w:ind w:left="1170"/>
        <w:jc w:val="both"/>
        <w:rPr>
          <w:rFonts w:ascii="Times New Roman" w:hAnsi="Times New Roman" w:cs="Times New Roman"/>
          <w:sz w:val="24"/>
          <w:szCs w:val="24"/>
        </w:rPr>
      </w:pPr>
    </w:p>
    <w:p w:rsidR="0053404A" w:rsidRPr="0053404A" w:rsidRDefault="0053404A" w:rsidP="0053404A">
      <w:pPr>
        <w:pStyle w:val="ListParagraph"/>
        <w:spacing w:after="0" w:line="240" w:lineRule="auto"/>
        <w:ind w:left="1170"/>
        <w:jc w:val="both"/>
        <w:rPr>
          <w:rFonts w:ascii="Times New Roman" w:hAnsi="Times New Roman" w:cs="Times New Roman"/>
          <w:sz w:val="24"/>
          <w:szCs w:val="24"/>
        </w:rPr>
      </w:pPr>
    </w:p>
    <w:p w:rsidR="0053404A" w:rsidRPr="0053404A" w:rsidRDefault="0053404A" w:rsidP="0053404A">
      <w:pPr>
        <w:pStyle w:val="ListParagraph"/>
        <w:spacing w:after="0" w:line="240" w:lineRule="auto"/>
        <w:ind w:left="1170"/>
        <w:jc w:val="both"/>
        <w:rPr>
          <w:rFonts w:ascii="Times New Roman" w:hAnsi="Times New Roman" w:cs="Times New Roman"/>
          <w:sz w:val="24"/>
          <w:szCs w:val="24"/>
        </w:rPr>
      </w:pPr>
    </w:p>
    <w:p w:rsidR="0053404A" w:rsidRPr="0053404A" w:rsidRDefault="0053404A" w:rsidP="0053404A">
      <w:pPr>
        <w:pStyle w:val="ListParagraph"/>
        <w:spacing w:after="0" w:line="240" w:lineRule="auto"/>
        <w:ind w:left="1170"/>
        <w:jc w:val="both"/>
        <w:rPr>
          <w:rFonts w:ascii="Times New Roman" w:hAnsi="Times New Roman" w:cs="Times New Roman"/>
          <w:sz w:val="24"/>
          <w:szCs w:val="24"/>
        </w:rPr>
      </w:pPr>
    </w:p>
    <w:p w:rsidR="0053404A" w:rsidRPr="0053404A" w:rsidRDefault="0053404A" w:rsidP="0053404A">
      <w:pPr>
        <w:spacing w:line="240" w:lineRule="auto"/>
        <w:jc w:val="both"/>
        <w:rPr>
          <w:rFonts w:ascii="Times New Roman" w:hAnsi="Times New Roman" w:cs="Times New Roman"/>
          <w:sz w:val="24"/>
          <w:szCs w:val="24"/>
        </w:rPr>
      </w:pPr>
    </w:p>
    <w:p w:rsidR="0053404A" w:rsidRPr="0053404A" w:rsidRDefault="0053404A" w:rsidP="0053404A">
      <w:pPr>
        <w:spacing w:line="240" w:lineRule="auto"/>
        <w:jc w:val="both"/>
        <w:rPr>
          <w:rFonts w:ascii="Times New Roman" w:hAnsi="Times New Roman" w:cs="Times New Roman"/>
          <w:sz w:val="24"/>
          <w:szCs w:val="24"/>
        </w:rPr>
      </w:pPr>
    </w:p>
    <w:p w:rsidR="0053404A" w:rsidRPr="0053404A" w:rsidRDefault="0053404A" w:rsidP="0053404A">
      <w:pPr>
        <w:pStyle w:val="NoSpacing"/>
        <w:jc w:val="both"/>
        <w:rPr>
          <w:rFonts w:ascii="Times New Roman" w:hAnsi="Times New Roman" w:cs="Times New Roman"/>
          <w:sz w:val="24"/>
          <w:szCs w:val="24"/>
        </w:rPr>
      </w:pPr>
    </w:p>
    <w:p w:rsidR="0053404A" w:rsidRPr="0053404A" w:rsidRDefault="0053404A" w:rsidP="0053404A">
      <w:pPr>
        <w:pStyle w:val="NoSpacing"/>
        <w:jc w:val="both"/>
        <w:rPr>
          <w:rFonts w:ascii="Times New Roman" w:hAnsi="Times New Roman" w:cs="Times New Roman"/>
          <w:sz w:val="24"/>
          <w:szCs w:val="24"/>
        </w:rPr>
      </w:pPr>
    </w:p>
    <w:p w:rsidR="00EF03EC" w:rsidRDefault="00EF03EC" w:rsidP="0053404A">
      <w:pPr>
        <w:pStyle w:val="NoSpacing"/>
        <w:jc w:val="both"/>
        <w:rPr>
          <w:rFonts w:ascii="Times New Roman" w:hAnsi="Times New Roman" w:cs="Times New Roman"/>
        </w:rPr>
      </w:pPr>
    </w:p>
    <w:p w:rsidR="00EF03EC" w:rsidRDefault="00EF03EC" w:rsidP="0053404A">
      <w:pPr>
        <w:pStyle w:val="NoSpacing"/>
        <w:jc w:val="both"/>
        <w:rPr>
          <w:rFonts w:ascii="Times New Roman" w:hAnsi="Times New Roman" w:cs="Times New Roman"/>
        </w:rPr>
      </w:pPr>
    </w:p>
    <w:p w:rsidR="00EF03EC" w:rsidRDefault="00EF03EC" w:rsidP="0053404A">
      <w:pPr>
        <w:pStyle w:val="NoSpacing"/>
        <w:jc w:val="both"/>
        <w:rPr>
          <w:rFonts w:ascii="Times New Roman" w:hAnsi="Times New Roman" w:cs="Times New Roman"/>
        </w:rPr>
      </w:pPr>
    </w:p>
    <w:p w:rsidR="00EF03EC" w:rsidRDefault="00EF03EC" w:rsidP="0053404A">
      <w:pPr>
        <w:pStyle w:val="NoSpacing"/>
        <w:jc w:val="both"/>
        <w:rPr>
          <w:rFonts w:ascii="Times New Roman" w:hAnsi="Times New Roman" w:cs="Times New Roman"/>
        </w:rPr>
      </w:pPr>
    </w:p>
    <w:p w:rsidR="00EF03EC" w:rsidRDefault="00EF03EC" w:rsidP="0053404A">
      <w:pPr>
        <w:pStyle w:val="NoSpacing"/>
        <w:jc w:val="both"/>
        <w:rPr>
          <w:rFonts w:ascii="Times New Roman" w:hAnsi="Times New Roman" w:cs="Times New Roman"/>
        </w:rPr>
      </w:pPr>
    </w:p>
    <w:p w:rsidR="00EF03EC" w:rsidRDefault="00EF03EC" w:rsidP="0053404A">
      <w:pPr>
        <w:pStyle w:val="NoSpacing"/>
        <w:jc w:val="both"/>
        <w:rPr>
          <w:rFonts w:ascii="Times New Roman" w:hAnsi="Times New Roman" w:cs="Times New Roman"/>
        </w:rPr>
      </w:pPr>
    </w:p>
    <w:p w:rsidR="00EF03EC" w:rsidRDefault="00EF03EC" w:rsidP="0053404A">
      <w:pPr>
        <w:pStyle w:val="NoSpacing"/>
        <w:jc w:val="both"/>
        <w:rPr>
          <w:rFonts w:ascii="Times New Roman" w:hAnsi="Times New Roman" w:cs="Times New Roman"/>
        </w:rPr>
      </w:pPr>
    </w:p>
    <w:p w:rsidR="00EF03EC" w:rsidRDefault="00EF03EC" w:rsidP="0053404A">
      <w:pPr>
        <w:pStyle w:val="NoSpacing"/>
        <w:jc w:val="both"/>
        <w:rPr>
          <w:rFonts w:ascii="Times New Roman" w:hAnsi="Times New Roman" w:cs="Times New Roman"/>
        </w:rPr>
      </w:pPr>
    </w:p>
    <w:p w:rsidR="00EF03EC" w:rsidRDefault="00EF03EC" w:rsidP="0053404A">
      <w:pPr>
        <w:pStyle w:val="NoSpacing"/>
        <w:jc w:val="both"/>
        <w:rPr>
          <w:rFonts w:ascii="Times New Roman" w:hAnsi="Times New Roman" w:cs="Times New Roman"/>
        </w:rPr>
      </w:pPr>
    </w:p>
    <w:p w:rsidR="00EF03EC" w:rsidRDefault="00EF03EC" w:rsidP="0053404A">
      <w:pPr>
        <w:pStyle w:val="NoSpacing"/>
        <w:jc w:val="both"/>
        <w:rPr>
          <w:rFonts w:ascii="Times New Roman" w:hAnsi="Times New Roman" w:cs="Times New Roman"/>
        </w:rPr>
      </w:pPr>
    </w:p>
    <w:p w:rsidR="00EF03EC" w:rsidRDefault="00EF03EC" w:rsidP="0053404A">
      <w:pPr>
        <w:pStyle w:val="NoSpacing"/>
        <w:jc w:val="both"/>
        <w:rPr>
          <w:rFonts w:ascii="Times New Roman" w:hAnsi="Times New Roman" w:cs="Times New Roman"/>
        </w:rPr>
      </w:pPr>
    </w:p>
    <w:p w:rsidR="00EF03EC" w:rsidRDefault="00EF03EC" w:rsidP="0053404A">
      <w:pPr>
        <w:pStyle w:val="NoSpacing"/>
        <w:jc w:val="both"/>
        <w:rPr>
          <w:rFonts w:ascii="Times New Roman" w:hAnsi="Times New Roman" w:cs="Times New Roman"/>
        </w:rPr>
      </w:pPr>
    </w:p>
    <w:p w:rsidR="00EF03EC" w:rsidRDefault="00EF03EC" w:rsidP="0053404A">
      <w:pPr>
        <w:pStyle w:val="NoSpacing"/>
        <w:jc w:val="both"/>
        <w:rPr>
          <w:rFonts w:ascii="Times New Roman" w:hAnsi="Times New Roman" w:cs="Times New Roman"/>
        </w:rPr>
      </w:pPr>
    </w:p>
    <w:p w:rsidR="00EF03EC" w:rsidRDefault="00EF03EC" w:rsidP="0053404A">
      <w:pPr>
        <w:pStyle w:val="NoSpacing"/>
        <w:jc w:val="both"/>
        <w:rPr>
          <w:rFonts w:ascii="Times New Roman" w:hAnsi="Times New Roman" w:cs="Times New Roman"/>
        </w:rPr>
      </w:pPr>
    </w:p>
    <w:p w:rsidR="0053404A" w:rsidRPr="0053404A" w:rsidRDefault="0053404A" w:rsidP="00EF03EC">
      <w:pPr>
        <w:pStyle w:val="NoSpacing"/>
        <w:jc w:val="center"/>
        <w:rPr>
          <w:rFonts w:ascii="Times New Roman" w:hAnsi="Times New Roman" w:cs="Times New Roman"/>
          <w:sz w:val="24"/>
          <w:szCs w:val="24"/>
        </w:rPr>
      </w:pPr>
      <w:r w:rsidRPr="0053404A">
        <w:rPr>
          <w:rFonts w:ascii="Times New Roman" w:hAnsi="Times New Roman" w:cs="Times New Roman"/>
        </w:rPr>
        <w:t xml:space="preserve">Table </w:t>
      </w:r>
      <w:r w:rsidR="0065799F">
        <w:rPr>
          <w:rFonts w:ascii="Times New Roman" w:hAnsi="Times New Roman" w:cs="Times New Roman"/>
        </w:rPr>
        <w:t>4</w:t>
      </w:r>
      <w:r w:rsidRPr="0053404A">
        <w:rPr>
          <w:rFonts w:ascii="Times New Roman" w:hAnsi="Times New Roman" w:cs="Times New Roman"/>
          <w:sz w:val="24"/>
          <w:szCs w:val="24"/>
        </w:rPr>
        <w:t>. Population Risk Levels - Landslide</w:t>
      </w:r>
    </w:p>
    <w:p w:rsidR="0053404A" w:rsidRPr="00EF03EC" w:rsidRDefault="0053404A" w:rsidP="0053404A">
      <w:pPr>
        <w:pStyle w:val="NoSpacing"/>
        <w:jc w:val="both"/>
        <w:rPr>
          <w:rFonts w:ascii="Times New Roman" w:hAnsi="Times New Roman" w:cs="Times New Roman"/>
          <w:sz w:val="24"/>
          <w:szCs w:val="24"/>
        </w:rPr>
      </w:pPr>
    </w:p>
    <w:tbl>
      <w:tblPr>
        <w:tblStyle w:val="TableGrid"/>
        <w:tblW w:w="5116" w:type="pct"/>
        <w:tblLayout w:type="fixed"/>
        <w:tblLook w:val="04A0" w:firstRow="1" w:lastRow="0" w:firstColumn="1" w:lastColumn="0" w:noHBand="0" w:noVBand="1"/>
      </w:tblPr>
      <w:tblGrid>
        <w:gridCol w:w="1549"/>
        <w:gridCol w:w="1059"/>
        <w:gridCol w:w="1034"/>
        <w:gridCol w:w="723"/>
        <w:gridCol w:w="824"/>
        <w:gridCol w:w="1109"/>
        <w:gridCol w:w="1133"/>
        <w:gridCol w:w="927"/>
        <w:gridCol w:w="1356"/>
      </w:tblGrid>
      <w:tr w:rsidR="00EF03EC" w:rsidRPr="00EF03EC" w:rsidTr="00EF03EC">
        <w:trPr>
          <w:trHeight w:val="138"/>
        </w:trPr>
        <w:tc>
          <w:tcPr>
            <w:tcW w:w="798" w:type="pct"/>
            <w:noWrap/>
            <w:vAlign w:val="center"/>
            <w:hideMark/>
          </w:tcPr>
          <w:p w:rsidR="0053404A" w:rsidRPr="00EF03EC" w:rsidRDefault="0053404A" w:rsidP="0053404A">
            <w:pPr>
              <w:pStyle w:val="NoSpacing"/>
              <w:jc w:val="both"/>
              <w:rPr>
                <w:rFonts w:ascii="Times New Roman" w:eastAsia="Times New Roman" w:hAnsi="Times New Roman" w:cs="Times New Roman"/>
                <w:color w:val="auto"/>
                <w:sz w:val="24"/>
                <w:szCs w:val="24"/>
              </w:rPr>
            </w:pPr>
            <w:r w:rsidRPr="00EF03EC">
              <w:rPr>
                <w:rFonts w:ascii="Times New Roman" w:eastAsia="Times New Roman" w:hAnsi="Times New Roman" w:cs="Times New Roman"/>
                <w:color w:val="auto"/>
                <w:sz w:val="24"/>
                <w:szCs w:val="24"/>
              </w:rPr>
              <w:t>Barangay</w:t>
            </w:r>
          </w:p>
        </w:tc>
        <w:tc>
          <w:tcPr>
            <w:tcW w:w="545" w:type="pct"/>
            <w:noWrap/>
            <w:vAlign w:val="center"/>
            <w:hideMark/>
          </w:tcPr>
          <w:p w:rsidR="0053404A" w:rsidRPr="00EF03EC" w:rsidRDefault="0053404A" w:rsidP="00EF03EC">
            <w:pPr>
              <w:pStyle w:val="NoSpacing"/>
              <w:ind w:right="176"/>
              <w:jc w:val="both"/>
              <w:rPr>
                <w:rFonts w:ascii="Times New Roman" w:eastAsia="Times New Roman" w:hAnsi="Times New Roman" w:cs="Times New Roman"/>
                <w:color w:val="auto"/>
                <w:sz w:val="24"/>
                <w:szCs w:val="24"/>
              </w:rPr>
            </w:pPr>
            <w:r w:rsidRPr="00EF03EC">
              <w:rPr>
                <w:rFonts w:ascii="Times New Roman" w:eastAsia="Times New Roman" w:hAnsi="Times New Roman" w:cs="Times New Roman"/>
                <w:color w:val="auto"/>
                <w:sz w:val="24"/>
                <w:szCs w:val="24"/>
              </w:rPr>
              <w:t>Population</w:t>
            </w:r>
          </w:p>
        </w:tc>
        <w:tc>
          <w:tcPr>
            <w:tcW w:w="532" w:type="pct"/>
            <w:noWrap/>
            <w:vAlign w:val="center"/>
            <w:hideMark/>
          </w:tcPr>
          <w:p w:rsidR="0053404A" w:rsidRPr="00EF03EC" w:rsidRDefault="0053404A" w:rsidP="0053404A">
            <w:pPr>
              <w:pStyle w:val="NoSpacing"/>
              <w:jc w:val="both"/>
              <w:rPr>
                <w:rFonts w:ascii="Times New Roman" w:eastAsia="Times New Roman" w:hAnsi="Times New Roman" w:cs="Times New Roman"/>
                <w:color w:val="auto"/>
                <w:sz w:val="24"/>
                <w:szCs w:val="24"/>
              </w:rPr>
            </w:pPr>
            <w:r w:rsidRPr="00EF03EC">
              <w:rPr>
                <w:rFonts w:ascii="Times New Roman" w:eastAsia="Times New Roman" w:hAnsi="Times New Roman" w:cs="Times New Roman"/>
                <w:color w:val="auto"/>
                <w:sz w:val="24"/>
                <w:szCs w:val="24"/>
              </w:rPr>
              <w:t>No. of HH</w:t>
            </w:r>
          </w:p>
        </w:tc>
        <w:tc>
          <w:tcPr>
            <w:tcW w:w="796" w:type="pct"/>
            <w:gridSpan w:val="2"/>
            <w:noWrap/>
            <w:vAlign w:val="center"/>
            <w:hideMark/>
          </w:tcPr>
          <w:p w:rsidR="0053404A" w:rsidRPr="00EF03EC" w:rsidRDefault="0053404A" w:rsidP="0053404A">
            <w:pPr>
              <w:pStyle w:val="NoSpacing"/>
              <w:jc w:val="both"/>
              <w:rPr>
                <w:rFonts w:ascii="Times New Roman" w:eastAsia="Times New Roman" w:hAnsi="Times New Roman" w:cs="Times New Roman"/>
                <w:color w:val="auto"/>
                <w:sz w:val="24"/>
                <w:szCs w:val="24"/>
              </w:rPr>
            </w:pPr>
            <w:r w:rsidRPr="00EF03EC">
              <w:rPr>
                <w:rFonts w:ascii="Times New Roman" w:eastAsia="Times New Roman" w:hAnsi="Times New Roman" w:cs="Times New Roman"/>
                <w:color w:val="auto"/>
                <w:sz w:val="24"/>
                <w:szCs w:val="24"/>
              </w:rPr>
              <w:t>Affected Area (in ha)</w:t>
            </w:r>
          </w:p>
        </w:tc>
        <w:tc>
          <w:tcPr>
            <w:tcW w:w="571" w:type="pct"/>
            <w:vAlign w:val="center"/>
            <w:hideMark/>
          </w:tcPr>
          <w:p w:rsidR="0053404A" w:rsidRPr="00EF03EC" w:rsidRDefault="0053404A" w:rsidP="0053404A">
            <w:pPr>
              <w:pStyle w:val="NoSpacing"/>
              <w:jc w:val="both"/>
              <w:rPr>
                <w:rFonts w:ascii="Times New Roman" w:eastAsia="Times New Roman" w:hAnsi="Times New Roman" w:cs="Times New Roman"/>
                <w:color w:val="auto"/>
                <w:sz w:val="24"/>
                <w:szCs w:val="24"/>
              </w:rPr>
            </w:pPr>
            <w:r w:rsidRPr="00EF03EC">
              <w:rPr>
                <w:rFonts w:ascii="Times New Roman" w:eastAsia="Times New Roman" w:hAnsi="Times New Roman" w:cs="Times New Roman"/>
                <w:color w:val="auto"/>
                <w:sz w:val="24"/>
                <w:szCs w:val="24"/>
              </w:rPr>
              <w:t>Affected Pop.</w:t>
            </w:r>
          </w:p>
        </w:tc>
        <w:tc>
          <w:tcPr>
            <w:tcW w:w="583" w:type="pct"/>
            <w:vAlign w:val="center"/>
            <w:hideMark/>
          </w:tcPr>
          <w:p w:rsidR="0053404A" w:rsidRPr="00EF03EC" w:rsidRDefault="0053404A" w:rsidP="0053404A">
            <w:pPr>
              <w:pStyle w:val="NoSpacing"/>
              <w:jc w:val="both"/>
              <w:rPr>
                <w:rFonts w:ascii="Times New Roman" w:eastAsia="Times New Roman" w:hAnsi="Times New Roman" w:cs="Times New Roman"/>
                <w:color w:val="auto"/>
                <w:sz w:val="24"/>
                <w:szCs w:val="24"/>
              </w:rPr>
            </w:pPr>
            <w:r w:rsidRPr="00EF03EC">
              <w:rPr>
                <w:rFonts w:ascii="Times New Roman" w:eastAsia="Times New Roman" w:hAnsi="Times New Roman" w:cs="Times New Roman"/>
                <w:color w:val="auto"/>
                <w:sz w:val="24"/>
                <w:szCs w:val="24"/>
              </w:rPr>
              <w:t>Affected HH</w:t>
            </w:r>
          </w:p>
        </w:tc>
        <w:tc>
          <w:tcPr>
            <w:tcW w:w="477" w:type="pct"/>
            <w:vAlign w:val="center"/>
            <w:hideMark/>
          </w:tcPr>
          <w:p w:rsidR="0053404A" w:rsidRPr="00EF03EC" w:rsidRDefault="0053404A" w:rsidP="0053404A">
            <w:pPr>
              <w:pStyle w:val="NoSpacing"/>
              <w:jc w:val="both"/>
              <w:rPr>
                <w:rFonts w:ascii="Times New Roman" w:eastAsia="Times New Roman" w:hAnsi="Times New Roman" w:cs="Times New Roman"/>
                <w:bCs/>
                <w:color w:val="auto"/>
                <w:sz w:val="24"/>
                <w:szCs w:val="24"/>
              </w:rPr>
            </w:pPr>
            <w:r w:rsidRPr="00EF03EC">
              <w:rPr>
                <w:rFonts w:ascii="Times New Roman" w:eastAsia="Times New Roman" w:hAnsi="Times New Roman" w:cs="Times New Roman"/>
                <w:bCs/>
                <w:color w:val="auto"/>
                <w:sz w:val="24"/>
                <w:szCs w:val="24"/>
              </w:rPr>
              <w:t>Risk Score</w:t>
            </w:r>
          </w:p>
        </w:tc>
        <w:tc>
          <w:tcPr>
            <w:tcW w:w="699" w:type="pct"/>
            <w:vAlign w:val="center"/>
            <w:hideMark/>
          </w:tcPr>
          <w:p w:rsidR="0053404A" w:rsidRPr="00EF03EC" w:rsidRDefault="0053404A" w:rsidP="0053404A">
            <w:pPr>
              <w:pStyle w:val="NoSpacing"/>
              <w:jc w:val="both"/>
              <w:rPr>
                <w:rFonts w:ascii="Times New Roman" w:eastAsia="Times New Roman" w:hAnsi="Times New Roman" w:cs="Times New Roman"/>
                <w:bCs/>
                <w:color w:val="auto"/>
                <w:sz w:val="24"/>
                <w:szCs w:val="24"/>
              </w:rPr>
            </w:pPr>
            <w:r w:rsidRPr="00EF03EC">
              <w:rPr>
                <w:rFonts w:ascii="Times New Roman" w:eastAsia="Times New Roman" w:hAnsi="Times New Roman" w:cs="Times New Roman"/>
                <w:bCs/>
                <w:color w:val="auto"/>
                <w:sz w:val="24"/>
                <w:szCs w:val="24"/>
              </w:rPr>
              <w:t>Risk Level</w:t>
            </w:r>
          </w:p>
        </w:tc>
      </w:tr>
      <w:tr w:rsidR="00EF03EC" w:rsidRPr="0053404A" w:rsidTr="00EF03EC">
        <w:trPr>
          <w:trHeight w:val="138"/>
        </w:trPr>
        <w:tc>
          <w:tcPr>
            <w:tcW w:w="798"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proofErr w:type="spellStart"/>
            <w:r w:rsidRPr="0053404A">
              <w:rPr>
                <w:rFonts w:ascii="Times New Roman" w:eastAsia="Times New Roman" w:hAnsi="Times New Roman" w:cs="Times New Roman"/>
                <w:color w:val="auto"/>
                <w:sz w:val="24"/>
                <w:szCs w:val="24"/>
              </w:rPr>
              <w:t>Baloganon</w:t>
            </w:r>
            <w:proofErr w:type="spellEnd"/>
          </w:p>
        </w:tc>
        <w:tc>
          <w:tcPr>
            <w:tcW w:w="545" w:type="pct"/>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6,364</w:t>
            </w:r>
          </w:p>
        </w:tc>
        <w:tc>
          <w:tcPr>
            <w:tcW w:w="532" w:type="pct"/>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1420</w:t>
            </w:r>
          </w:p>
        </w:tc>
        <w:tc>
          <w:tcPr>
            <w:tcW w:w="372"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LL</w:t>
            </w:r>
          </w:p>
        </w:tc>
        <w:tc>
          <w:tcPr>
            <w:tcW w:w="424"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13.26</w:t>
            </w:r>
          </w:p>
        </w:tc>
        <w:tc>
          <w:tcPr>
            <w:tcW w:w="571"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2432</w:t>
            </w:r>
          </w:p>
        </w:tc>
        <w:tc>
          <w:tcPr>
            <w:tcW w:w="583"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543</w:t>
            </w:r>
          </w:p>
        </w:tc>
        <w:tc>
          <w:tcPr>
            <w:tcW w:w="477"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9.29</w:t>
            </w:r>
          </w:p>
        </w:tc>
        <w:tc>
          <w:tcPr>
            <w:tcW w:w="699"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Moderate</w:t>
            </w:r>
          </w:p>
        </w:tc>
      </w:tr>
      <w:tr w:rsidR="00EF03EC" w:rsidRPr="0053404A" w:rsidTr="00EF03EC">
        <w:trPr>
          <w:trHeight w:val="138"/>
        </w:trPr>
        <w:tc>
          <w:tcPr>
            <w:tcW w:w="798" w:type="pct"/>
            <w:vMerge w:val="restar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proofErr w:type="spellStart"/>
            <w:r w:rsidRPr="0053404A">
              <w:rPr>
                <w:rFonts w:ascii="Times New Roman" w:eastAsia="Times New Roman" w:hAnsi="Times New Roman" w:cs="Times New Roman"/>
                <w:color w:val="auto"/>
                <w:sz w:val="24"/>
                <w:szCs w:val="24"/>
              </w:rPr>
              <w:t>Bamban</w:t>
            </w:r>
            <w:proofErr w:type="spellEnd"/>
          </w:p>
        </w:tc>
        <w:tc>
          <w:tcPr>
            <w:tcW w:w="545" w:type="pct"/>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2,324</w:t>
            </w:r>
          </w:p>
        </w:tc>
        <w:tc>
          <w:tcPr>
            <w:tcW w:w="532" w:type="pct"/>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527</w:t>
            </w:r>
          </w:p>
        </w:tc>
        <w:tc>
          <w:tcPr>
            <w:tcW w:w="372"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LL</w:t>
            </w:r>
          </w:p>
        </w:tc>
        <w:tc>
          <w:tcPr>
            <w:tcW w:w="424"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1.03</w:t>
            </w:r>
          </w:p>
        </w:tc>
        <w:tc>
          <w:tcPr>
            <w:tcW w:w="571"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183</w:t>
            </w:r>
          </w:p>
        </w:tc>
        <w:tc>
          <w:tcPr>
            <w:tcW w:w="583"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41</w:t>
            </w:r>
          </w:p>
        </w:tc>
        <w:tc>
          <w:tcPr>
            <w:tcW w:w="477"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6.19</w:t>
            </w:r>
          </w:p>
        </w:tc>
        <w:tc>
          <w:tcPr>
            <w:tcW w:w="699"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Moderate</w:t>
            </w:r>
          </w:p>
        </w:tc>
      </w:tr>
      <w:tr w:rsidR="00EF03EC" w:rsidRPr="0053404A" w:rsidTr="00EF03EC">
        <w:trPr>
          <w:trHeight w:val="138"/>
        </w:trPr>
        <w:tc>
          <w:tcPr>
            <w:tcW w:w="798" w:type="pct"/>
            <w:vMerge/>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p>
        </w:tc>
        <w:tc>
          <w:tcPr>
            <w:tcW w:w="545" w:type="pct"/>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2,324</w:t>
            </w:r>
          </w:p>
        </w:tc>
        <w:tc>
          <w:tcPr>
            <w:tcW w:w="532" w:type="pct"/>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527</w:t>
            </w:r>
          </w:p>
        </w:tc>
        <w:tc>
          <w:tcPr>
            <w:tcW w:w="372"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ML</w:t>
            </w:r>
          </w:p>
        </w:tc>
        <w:tc>
          <w:tcPr>
            <w:tcW w:w="424"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3.85</w:t>
            </w:r>
          </w:p>
        </w:tc>
        <w:tc>
          <w:tcPr>
            <w:tcW w:w="571"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683</w:t>
            </w:r>
          </w:p>
        </w:tc>
        <w:tc>
          <w:tcPr>
            <w:tcW w:w="583"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155</w:t>
            </w:r>
          </w:p>
        </w:tc>
        <w:tc>
          <w:tcPr>
            <w:tcW w:w="477"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6.19</w:t>
            </w:r>
          </w:p>
        </w:tc>
        <w:tc>
          <w:tcPr>
            <w:tcW w:w="699"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Moderate</w:t>
            </w:r>
          </w:p>
        </w:tc>
      </w:tr>
      <w:tr w:rsidR="00EF03EC" w:rsidRPr="0053404A" w:rsidTr="00EF03EC">
        <w:trPr>
          <w:trHeight w:val="138"/>
        </w:trPr>
        <w:tc>
          <w:tcPr>
            <w:tcW w:w="798" w:type="pct"/>
            <w:vMerge/>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p>
        </w:tc>
        <w:tc>
          <w:tcPr>
            <w:tcW w:w="545" w:type="pct"/>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2,324</w:t>
            </w:r>
          </w:p>
        </w:tc>
        <w:tc>
          <w:tcPr>
            <w:tcW w:w="532" w:type="pct"/>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527</w:t>
            </w:r>
          </w:p>
        </w:tc>
        <w:tc>
          <w:tcPr>
            <w:tcW w:w="372"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HL</w:t>
            </w:r>
          </w:p>
        </w:tc>
        <w:tc>
          <w:tcPr>
            <w:tcW w:w="424"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0.20</w:t>
            </w:r>
          </w:p>
        </w:tc>
        <w:tc>
          <w:tcPr>
            <w:tcW w:w="571"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36</w:t>
            </w:r>
          </w:p>
        </w:tc>
        <w:tc>
          <w:tcPr>
            <w:tcW w:w="583"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8</w:t>
            </w:r>
          </w:p>
        </w:tc>
        <w:tc>
          <w:tcPr>
            <w:tcW w:w="477"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6.19</w:t>
            </w:r>
          </w:p>
        </w:tc>
        <w:tc>
          <w:tcPr>
            <w:tcW w:w="699"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Moderate</w:t>
            </w:r>
          </w:p>
        </w:tc>
      </w:tr>
      <w:tr w:rsidR="00EF03EC" w:rsidRPr="0053404A" w:rsidTr="00EF03EC">
        <w:trPr>
          <w:trHeight w:val="138"/>
        </w:trPr>
        <w:tc>
          <w:tcPr>
            <w:tcW w:w="798"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proofErr w:type="spellStart"/>
            <w:r w:rsidRPr="0053404A">
              <w:rPr>
                <w:rFonts w:ascii="Times New Roman" w:eastAsia="Times New Roman" w:hAnsi="Times New Roman" w:cs="Times New Roman"/>
                <w:color w:val="auto"/>
                <w:sz w:val="24"/>
                <w:szCs w:val="24"/>
              </w:rPr>
              <w:t>Bani</w:t>
            </w:r>
            <w:proofErr w:type="spellEnd"/>
          </w:p>
        </w:tc>
        <w:tc>
          <w:tcPr>
            <w:tcW w:w="545" w:type="pct"/>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4,693</w:t>
            </w:r>
          </w:p>
        </w:tc>
        <w:tc>
          <w:tcPr>
            <w:tcW w:w="532" w:type="pct"/>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1297</w:t>
            </w:r>
          </w:p>
        </w:tc>
        <w:tc>
          <w:tcPr>
            <w:tcW w:w="372"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LL</w:t>
            </w:r>
          </w:p>
        </w:tc>
        <w:tc>
          <w:tcPr>
            <w:tcW w:w="424"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3.30</w:t>
            </w:r>
          </w:p>
        </w:tc>
        <w:tc>
          <w:tcPr>
            <w:tcW w:w="571"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730</w:t>
            </w:r>
          </w:p>
        </w:tc>
        <w:tc>
          <w:tcPr>
            <w:tcW w:w="583"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202</w:t>
            </w:r>
          </w:p>
        </w:tc>
        <w:tc>
          <w:tcPr>
            <w:tcW w:w="477"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6.90</w:t>
            </w:r>
          </w:p>
        </w:tc>
        <w:tc>
          <w:tcPr>
            <w:tcW w:w="699"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Moderate</w:t>
            </w:r>
          </w:p>
        </w:tc>
      </w:tr>
      <w:tr w:rsidR="00EF03EC" w:rsidRPr="0053404A" w:rsidTr="00EF03EC">
        <w:trPr>
          <w:trHeight w:val="138"/>
        </w:trPr>
        <w:tc>
          <w:tcPr>
            <w:tcW w:w="798" w:type="pct"/>
            <w:vMerge w:val="restar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proofErr w:type="spellStart"/>
            <w:r w:rsidRPr="0053404A">
              <w:rPr>
                <w:rFonts w:ascii="Times New Roman" w:eastAsia="Times New Roman" w:hAnsi="Times New Roman" w:cs="Times New Roman"/>
                <w:color w:val="auto"/>
                <w:sz w:val="24"/>
                <w:szCs w:val="24"/>
              </w:rPr>
              <w:t>Inhobol</w:t>
            </w:r>
            <w:proofErr w:type="spellEnd"/>
          </w:p>
        </w:tc>
        <w:tc>
          <w:tcPr>
            <w:tcW w:w="545" w:type="pct"/>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9,069</w:t>
            </w:r>
          </w:p>
        </w:tc>
        <w:tc>
          <w:tcPr>
            <w:tcW w:w="532" w:type="pct"/>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2080</w:t>
            </w:r>
          </w:p>
        </w:tc>
        <w:tc>
          <w:tcPr>
            <w:tcW w:w="372"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LL</w:t>
            </w:r>
          </w:p>
        </w:tc>
        <w:tc>
          <w:tcPr>
            <w:tcW w:w="424"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15.28</w:t>
            </w:r>
          </w:p>
        </w:tc>
        <w:tc>
          <w:tcPr>
            <w:tcW w:w="571"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3247</w:t>
            </w:r>
          </w:p>
        </w:tc>
        <w:tc>
          <w:tcPr>
            <w:tcW w:w="583"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745</w:t>
            </w:r>
          </w:p>
        </w:tc>
        <w:tc>
          <w:tcPr>
            <w:tcW w:w="477"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9.76</w:t>
            </w:r>
          </w:p>
        </w:tc>
        <w:tc>
          <w:tcPr>
            <w:tcW w:w="699"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Moderate</w:t>
            </w:r>
          </w:p>
        </w:tc>
      </w:tr>
      <w:tr w:rsidR="00EF03EC" w:rsidRPr="0053404A" w:rsidTr="00EF03EC">
        <w:trPr>
          <w:trHeight w:val="138"/>
        </w:trPr>
        <w:tc>
          <w:tcPr>
            <w:tcW w:w="798" w:type="pct"/>
            <w:vMerge/>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p>
        </w:tc>
        <w:tc>
          <w:tcPr>
            <w:tcW w:w="545" w:type="pct"/>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9,069</w:t>
            </w:r>
          </w:p>
        </w:tc>
        <w:tc>
          <w:tcPr>
            <w:tcW w:w="532" w:type="pct"/>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2080</w:t>
            </w:r>
          </w:p>
        </w:tc>
        <w:tc>
          <w:tcPr>
            <w:tcW w:w="372"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ML</w:t>
            </w:r>
          </w:p>
        </w:tc>
        <w:tc>
          <w:tcPr>
            <w:tcW w:w="424"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2.13</w:t>
            </w:r>
          </w:p>
        </w:tc>
        <w:tc>
          <w:tcPr>
            <w:tcW w:w="571"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454</w:t>
            </w:r>
          </w:p>
        </w:tc>
        <w:tc>
          <w:tcPr>
            <w:tcW w:w="583"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104</w:t>
            </w:r>
          </w:p>
        </w:tc>
        <w:tc>
          <w:tcPr>
            <w:tcW w:w="477"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6.43</w:t>
            </w:r>
          </w:p>
        </w:tc>
        <w:tc>
          <w:tcPr>
            <w:tcW w:w="699"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Moderate</w:t>
            </w:r>
          </w:p>
        </w:tc>
      </w:tr>
      <w:tr w:rsidR="00EF03EC" w:rsidRPr="0053404A" w:rsidTr="00EF03EC">
        <w:trPr>
          <w:trHeight w:val="138"/>
        </w:trPr>
        <w:tc>
          <w:tcPr>
            <w:tcW w:w="798" w:type="pct"/>
            <w:vMerge/>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p>
        </w:tc>
        <w:tc>
          <w:tcPr>
            <w:tcW w:w="545" w:type="pct"/>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9,069</w:t>
            </w:r>
          </w:p>
        </w:tc>
        <w:tc>
          <w:tcPr>
            <w:tcW w:w="532" w:type="pct"/>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2080</w:t>
            </w:r>
          </w:p>
        </w:tc>
        <w:tc>
          <w:tcPr>
            <w:tcW w:w="372"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HL</w:t>
            </w:r>
          </w:p>
        </w:tc>
        <w:tc>
          <w:tcPr>
            <w:tcW w:w="424"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0.99</w:t>
            </w:r>
          </w:p>
        </w:tc>
        <w:tc>
          <w:tcPr>
            <w:tcW w:w="571"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210</w:t>
            </w:r>
          </w:p>
        </w:tc>
        <w:tc>
          <w:tcPr>
            <w:tcW w:w="583"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48</w:t>
            </w:r>
          </w:p>
        </w:tc>
        <w:tc>
          <w:tcPr>
            <w:tcW w:w="477"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6.43</w:t>
            </w:r>
          </w:p>
        </w:tc>
        <w:tc>
          <w:tcPr>
            <w:tcW w:w="699"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Moderate</w:t>
            </w:r>
          </w:p>
        </w:tc>
      </w:tr>
      <w:tr w:rsidR="00EF03EC" w:rsidRPr="0053404A" w:rsidTr="00EF03EC">
        <w:trPr>
          <w:trHeight w:val="138"/>
        </w:trPr>
        <w:tc>
          <w:tcPr>
            <w:tcW w:w="798" w:type="pct"/>
            <w:vMerge/>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p>
        </w:tc>
        <w:tc>
          <w:tcPr>
            <w:tcW w:w="545" w:type="pct"/>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9,069</w:t>
            </w:r>
          </w:p>
        </w:tc>
        <w:tc>
          <w:tcPr>
            <w:tcW w:w="532" w:type="pct"/>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2080</w:t>
            </w:r>
          </w:p>
        </w:tc>
        <w:tc>
          <w:tcPr>
            <w:tcW w:w="372"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VHL</w:t>
            </w:r>
          </w:p>
        </w:tc>
        <w:tc>
          <w:tcPr>
            <w:tcW w:w="424"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0.01</w:t>
            </w:r>
          </w:p>
        </w:tc>
        <w:tc>
          <w:tcPr>
            <w:tcW w:w="571"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2</w:t>
            </w:r>
          </w:p>
        </w:tc>
        <w:tc>
          <w:tcPr>
            <w:tcW w:w="583"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1</w:t>
            </w:r>
          </w:p>
        </w:tc>
        <w:tc>
          <w:tcPr>
            <w:tcW w:w="477"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6.43</w:t>
            </w:r>
          </w:p>
        </w:tc>
        <w:tc>
          <w:tcPr>
            <w:tcW w:w="699"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Moderate</w:t>
            </w:r>
          </w:p>
        </w:tc>
      </w:tr>
      <w:tr w:rsidR="00EF03EC" w:rsidRPr="0053404A" w:rsidTr="00EF03EC">
        <w:trPr>
          <w:trHeight w:val="138"/>
        </w:trPr>
        <w:tc>
          <w:tcPr>
            <w:tcW w:w="798" w:type="pct"/>
            <w:vMerge w:val="restar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San Lorenzo</w:t>
            </w:r>
          </w:p>
        </w:tc>
        <w:tc>
          <w:tcPr>
            <w:tcW w:w="545" w:type="pct"/>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3,296</w:t>
            </w:r>
          </w:p>
        </w:tc>
        <w:tc>
          <w:tcPr>
            <w:tcW w:w="532" w:type="pct"/>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749</w:t>
            </w:r>
          </w:p>
        </w:tc>
        <w:tc>
          <w:tcPr>
            <w:tcW w:w="372"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LL</w:t>
            </w:r>
          </w:p>
        </w:tc>
        <w:tc>
          <w:tcPr>
            <w:tcW w:w="424"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2.73</w:t>
            </w:r>
          </w:p>
        </w:tc>
        <w:tc>
          <w:tcPr>
            <w:tcW w:w="571"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559</w:t>
            </w:r>
          </w:p>
        </w:tc>
        <w:tc>
          <w:tcPr>
            <w:tcW w:w="583"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127</w:t>
            </w:r>
          </w:p>
        </w:tc>
        <w:tc>
          <w:tcPr>
            <w:tcW w:w="477"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6.19</w:t>
            </w:r>
          </w:p>
        </w:tc>
        <w:tc>
          <w:tcPr>
            <w:tcW w:w="699"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Moderate</w:t>
            </w:r>
          </w:p>
        </w:tc>
      </w:tr>
      <w:tr w:rsidR="00EF03EC" w:rsidRPr="0053404A" w:rsidTr="00EF03EC">
        <w:trPr>
          <w:trHeight w:val="138"/>
        </w:trPr>
        <w:tc>
          <w:tcPr>
            <w:tcW w:w="798" w:type="pct"/>
            <w:vMerge/>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p>
        </w:tc>
        <w:tc>
          <w:tcPr>
            <w:tcW w:w="545" w:type="pct"/>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3,296</w:t>
            </w:r>
          </w:p>
        </w:tc>
        <w:tc>
          <w:tcPr>
            <w:tcW w:w="532" w:type="pct"/>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749</w:t>
            </w:r>
          </w:p>
        </w:tc>
        <w:tc>
          <w:tcPr>
            <w:tcW w:w="372"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ML</w:t>
            </w:r>
          </w:p>
        </w:tc>
        <w:tc>
          <w:tcPr>
            <w:tcW w:w="424"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2.29</w:t>
            </w:r>
          </w:p>
        </w:tc>
        <w:tc>
          <w:tcPr>
            <w:tcW w:w="571"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469</w:t>
            </w:r>
          </w:p>
        </w:tc>
        <w:tc>
          <w:tcPr>
            <w:tcW w:w="583"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107</w:t>
            </w:r>
          </w:p>
        </w:tc>
        <w:tc>
          <w:tcPr>
            <w:tcW w:w="477"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6.19</w:t>
            </w:r>
          </w:p>
        </w:tc>
        <w:tc>
          <w:tcPr>
            <w:tcW w:w="699"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Moderate</w:t>
            </w:r>
          </w:p>
        </w:tc>
      </w:tr>
      <w:tr w:rsidR="00EF03EC" w:rsidRPr="0053404A" w:rsidTr="00EF03EC">
        <w:trPr>
          <w:trHeight w:val="138"/>
        </w:trPr>
        <w:tc>
          <w:tcPr>
            <w:tcW w:w="798"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San Salvador</w:t>
            </w:r>
          </w:p>
        </w:tc>
        <w:tc>
          <w:tcPr>
            <w:tcW w:w="545" w:type="pct"/>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2,345</w:t>
            </w:r>
          </w:p>
        </w:tc>
        <w:tc>
          <w:tcPr>
            <w:tcW w:w="532" w:type="pct"/>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515</w:t>
            </w:r>
          </w:p>
        </w:tc>
        <w:tc>
          <w:tcPr>
            <w:tcW w:w="372"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LL</w:t>
            </w:r>
          </w:p>
        </w:tc>
        <w:tc>
          <w:tcPr>
            <w:tcW w:w="424"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4.65</w:t>
            </w:r>
          </w:p>
        </w:tc>
        <w:tc>
          <w:tcPr>
            <w:tcW w:w="571"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663</w:t>
            </w:r>
          </w:p>
        </w:tc>
        <w:tc>
          <w:tcPr>
            <w:tcW w:w="583"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146</w:t>
            </w:r>
          </w:p>
        </w:tc>
        <w:tc>
          <w:tcPr>
            <w:tcW w:w="477"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6.90</w:t>
            </w:r>
          </w:p>
        </w:tc>
        <w:tc>
          <w:tcPr>
            <w:tcW w:w="699"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Moderate</w:t>
            </w:r>
          </w:p>
        </w:tc>
      </w:tr>
      <w:tr w:rsidR="00EF03EC" w:rsidRPr="0053404A" w:rsidTr="00EF03EC">
        <w:trPr>
          <w:trHeight w:val="138"/>
        </w:trPr>
        <w:tc>
          <w:tcPr>
            <w:tcW w:w="798" w:type="pct"/>
            <w:vMerge w:val="restar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Sta. Rita</w:t>
            </w:r>
          </w:p>
        </w:tc>
        <w:tc>
          <w:tcPr>
            <w:tcW w:w="545" w:type="pct"/>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2,794</w:t>
            </w:r>
          </w:p>
        </w:tc>
        <w:tc>
          <w:tcPr>
            <w:tcW w:w="532" w:type="pct"/>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651</w:t>
            </w:r>
          </w:p>
        </w:tc>
        <w:tc>
          <w:tcPr>
            <w:tcW w:w="372"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LL</w:t>
            </w:r>
          </w:p>
        </w:tc>
        <w:tc>
          <w:tcPr>
            <w:tcW w:w="424"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4.26</w:t>
            </w:r>
          </w:p>
        </w:tc>
        <w:tc>
          <w:tcPr>
            <w:tcW w:w="571"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462</w:t>
            </w:r>
          </w:p>
        </w:tc>
        <w:tc>
          <w:tcPr>
            <w:tcW w:w="583"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108</w:t>
            </w:r>
          </w:p>
        </w:tc>
        <w:tc>
          <w:tcPr>
            <w:tcW w:w="477"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6.43</w:t>
            </w:r>
          </w:p>
        </w:tc>
        <w:tc>
          <w:tcPr>
            <w:tcW w:w="699"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Moderate</w:t>
            </w:r>
          </w:p>
        </w:tc>
      </w:tr>
      <w:tr w:rsidR="00EF03EC" w:rsidRPr="0053404A" w:rsidTr="00EF03EC">
        <w:trPr>
          <w:trHeight w:val="138"/>
        </w:trPr>
        <w:tc>
          <w:tcPr>
            <w:tcW w:w="798" w:type="pct"/>
            <w:vMerge/>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p>
        </w:tc>
        <w:tc>
          <w:tcPr>
            <w:tcW w:w="545" w:type="pct"/>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2,794</w:t>
            </w:r>
          </w:p>
        </w:tc>
        <w:tc>
          <w:tcPr>
            <w:tcW w:w="532" w:type="pct"/>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651</w:t>
            </w:r>
          </w:p>
        </w:tc>
        <w:tc>
          <w:tcPr>
            <w:tcW w:w="372"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ML</w:t>
            </w:r>
          </w:p>
        </w:tc>
        <w:tc>
          <w:tcPr>
            <w:tcW w:w="424"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0.05</w:t>
            </w:r>
          </w:p>
        </w:tc>
        <w:tc>
          <w:tcPr>
            <w:tcW w:w="571"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5</w:t>
            </w:r>
          </w:p>
        </w:tc>
        <w:tc>
          <w:tcPr>
            <w:tcW w:w="583"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1</w:t>
            </w:r>
          </w:p>
        </w:tc>
        <w:tc>
          <w:tcPr>
            <w:tcW w:w="477"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6.43</w:t>
            </w:r>
          </w:p>
        </w:tc>
        <w:tc>
          <w:tcPr>
            <w:tcW w:w="699"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Moderate</w:t>
            </w:r>
          </w:p>
        </w:tc>
      </w:tr>
      <w:tr w:rsidR="00EF03EC" w:rsidRPr="0053404A" w:rsidTr="00EF03EC">
        <w:trPr>
          <w:trHeight w:val="138"/>
        </w:trPr>
        <w:tc>
          <w:tcPr>
            <w:tcW w:w="798" w:type="pct"/>
            <w:vMerge w:val="restar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proofErr w:type="spellStart"/>
            <w:r w:rsidRPr="0053404A">
              <w:rPr>
                <w:rFonts w:ascii="Times New Roman" w:eastAsia="Times New Roman" w:hAnsi="Times New Roman" w:cs="Times New Roman"/>
                <w:color w:val="auto"/>
                <w:sz w:val="24"/>
                <w:szCs w:val="24"/>
              </w:rPr>
              <w:t>Sto</w:t>
            </w:r>
            <w:proofErr w:type="spellEnd"/>
            <w:r w:rsidRPr="0053404A">
              <w:rPr>
                <w:rFonts w:ascii="Times New Roman" w:eastAsia="Times New Roman" w:hAnsi="Times New Roman" w:cs="Times New Roman"/>
                <w:color w:val="auto"/>
                <w:sz w:val="24"/>
                <w:szCs w:val="24"/>
              </w:rPr>
              <w:t>. Rosario</w:t>
            </w:r>
          </w:p>
        </w:tc>
        <w:tc>
          <w:tcPr>
            <w:tcW w:w="545" w:type="pct"/>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2,442</w:t>
            </w:r>
          </w:p>
        </w:tc>
        <w:tc>
          <w:tcPr>
            <w:tcW w:w="532" w:type="pct"/>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558</w:t>
            </w:r>
          </w:p>
        </w:tc>
        <w:tc>
          <w:tcPr>
            <w:tcW w:w="372"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LL</w:t>
            </w:r>
          </w:p>
        </w:tc>
        <w:tc>
          <w:tcPr>
            <w:tcW w:w="424"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1.15</w:t>
            </w:r>
          </w:p>
        </w:tc>
        <w:tc>
          <w:tcPr>
            <w:tcW w:w="571"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246</w:t>
            </w:r>
          </w:p>
        </w:tc>
        <w:tc>
          <w:tcPr>
            <w:tcW w:w="583"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56</w:t>
            </w:r>
          </w:p>
        </w:tc>
        <w:tc>
          <w:tcPr>
            <w:tcW w:w="477"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6.19</w:t>
            </w:r>
          </w:p>
        </w:tc>
        <w:tc>
          <w:tcPr>
            <w:tcW w:w="699"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Moderate</w:t>
            </w:r>
          </w:p>
        </w:tc>
      </w:tr>
      <w:tr w:rsidR="00EF03EC" w:rsidRPr="0053404A" w:rsidTr="00EF03EC">
        <w:trPr>
          <w:trHeight w:val="138"/>
        </w:trPr>
        <w:tc>
          <w:tcPr>
            <w:tcW w:w="798" w:type="pct"/>
            <w:vMerge/>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p>
        </w:tc>
        <w:tc>
          <w:tcPr>
            <w:tcW w:w="545" w:type="pct"/>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2,442</w:t>
            </w:r>
          </w:p>
        </w:tc>
        <w:tc>
          <w:tcPr>
            <w:tcW w:w="532" w:type="pct"/>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558</w:t>
            </w:r>
          </w:p>
        </w:tc>
        <w:tc>
          <w:tcPr>
            <w:tcW w:w="372"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ML</w:t>
            </w:r>
          </w:p>
        </w:tc>
        <w:tc>
          <w:tcPr>
            <w:tcW w:w="424"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1.75</w:t>
            </w:r>
          </w:p>
        </w:tc>
        <w:tc>
          <w:tcPr>
            <w:tcW w:w="571"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373</w:t>
            </w:r>
          </w:p>
        </w:tc>
        <w:tc>
          <w:tcPr>
            <w:tcW w:w="583"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85</w:t>
            </w:r>
          </w:p>
        </w:tc>
        <w:tc>
          <w:tcPr>
            <w:tcW w:w="477"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6.19</w:t>
            </w:r>
          </w:p>
        </w:tc>
        <w:tc>
          <w:tcPr>
            <w:tcW w:w="699"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Moderate</w:t>
            </w:r>
          </w:p>
        </w:tc>
      </w:tr>
      <w:tr w:rsidR="00EF03EC" w:rsidRPr="0053404A" w:rsidTr="00EF03EC">
        <w:trPr>
          <w:trHeight w:val="138"/>
        </w:trPr>
        <w:tc>
          <w:tcPr>
            <w:tcW w:w="798" w:type="pct"/>
            <w:vMerge w:val="restar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proofErr w:type="spellStart"/>
            <w:r w:rsidRPr="0053404A">
              <w:rPr>
                <w:rFonts w:ascii="Times New Roman" w:eastAsia="Times New Roman" w:hAnsi="Times New Roman" w:cs="Times New Roman"/>
                <w:color w:val="auto"/>
                <w:sz w:val="24"/>
                <w:szCs w:val="24"/>
              </w:rPr>
              <w:t>Taltal</w:t>
            </w:r>
            <w:proofErr w:type="spellEnd"/>
          </w:p>
        </w:tc>
        <w:tc>
          <w:tcPr>
            <w:tcW w:w="545" w:type="pct"/>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5,336</w:t>
            </w:r>
          </w:p>
        </w:tc>
        <w:tc>
          <w:tcPr>
            <w:tcW w:w="532" w:type="pct"/>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1192</w:t>
            </w:r>
          </w:p>
        </w:tc>
        <w:tc>
          <w:tcPr>
            <w:tcW w:w="372"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LL</w:t>
            </w:r>
          </w:p>
        </w:tc>
        <w:tc>
          <w:tcPr>
            <w:tcW w:w="424"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6.49</w:t>
            </w:r>
          </w:p>
        </w:tc>
        <w:tc>
          <w:tcPr>
            <w:tcW w:w="571"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855</w:t>
            </w:r>
          </w:p>
        </w:tc>
        <w:tc>
          <w:tcPr>
            <w:tcW w:w="583"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191</w:t>
            </w:r>
          </w:p>
        </w:tc>
        <w:tc>
          <w:tcPr>
            <w:tcW w:w="477"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6.43</w:t>
            </w:r>
          </w:p>
        </w:tc>
        <w:tc>
          <w:tcPr>
            <w:tcW w:w="699"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Moderate</w:t>
            </w:r>
          </w:p>
        </w:tc>
      </w:tr>
      <w:tr w:rsidR="00EF03EC" w:rsidRPr="0053404A" w:rsidTr="00EF03EC">
        <w:trPr>
          <w:trHeight w:val="138"/>
        </w:trPr>
        <w:tc>
          <w:tcPr>
            <w:tcW w:w="798" w:type="pct"/>
            <w:vMerge/>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p>
        </w:tc>
        <w:tc>
          <w:tcPr>
            <w:tcW w:w="545" w:type="pct"/>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5,336</w:t>
            </w:r>
          </w:p>
        </w:tc>
        <w:tc>
          <w:tcPr>
            <w:tcW w:w="532" w:type="pct"/>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1192</w:t>
            </w:r>
          </w:p>
        </w:tc>
        <w:tc>
          <w:tcPr>
            <w:tcW w:w="372"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ML</w:t>
            </w:r>
          </w:p>
        </w:tc>
        <w:tc>
          <w:tcPr>
            <w:tcW w:w="424"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0.63</w:t>
            </w:r>
          </w:p>
        </w:tc>
        <w:tc>
          <w:tcPr>
            <w:tcW w:w="571"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82</w:t>
            </w:r>
          </w:p>
        </w:tc>
        <w:tc>
          <w:tcPr>
            <w:tcW w:w="583"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18</w:t>
            </w:r>
          </w:p>
        </w:tc>
        <w:tc>
          <w:tcPr>
            <w:tcW w:w="477"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6.43</w:t>
            </w:r>
          </w:p>
        </w:tc>
        <w:tc>
          <w:tcPr>
            <w:tcW w:w="699"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Moderate</w:t>
            </w:r>
          </w:p>
        </w:tc>
      </w:tr>
      <w:tr w:rsidR="00EF03EC" w:rsidRPr="0053404A" w:rsidTr="00EF03EC">
        <w:trPr>
          <w:trHeight w:val="138"/>
        </w:trPr>
        <w:tc>
          <w:tcPr>
            <w:tcW w:w="798" w:type="pct"/>
            <w:vMerge/>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p>
        </w:tc>
        <w:tc>
          <w:tcPr>
            <w:tcW w:w="545" w:type="pct"/>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5,336</w:t>
            </w:r>
          </w:p>
        </w:tc>
        <w:tc>
          <w:tcPr>
            <w:tcW w:w="532" w:type="pct"/>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1192</w:t>
            </w:r>
          </w:p>
        </w:tc>
        <w:tc>
          <w:tcPr>
            <w:tcW w:w="372"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HL</w:t>
            </w:r>
          </w:p>
        </w:tc>
        <w:tc>
          <w:tcPr>
            <w:tcW w:w="424"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0.27</w:t>
            </w:r>
          </w:p>
        </w:tc>
        <w:tc>
          <w:tcPr>
            <w:tcW w:w="571"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35</w:t>
            </w:r>
          </w:p>
        </w:tc>
        <w:tc>
          <w:tcPr>
            <w:tcW w:w="583"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8</w:t>
            </w:r>
          </w:p>
        </w:tc>
        <w:tc>
          <w:tcPr>
            <w:tcW w:w="477"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6.43</w:t>
            </w:r>
          </w:p>
        </w:tc>
        <w:tc>
          <w:tcPr>
            <w:tcW w:w="699"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Moderate</w:t>
            </w:r>
          </w:p>
        </w:tc>
      </w:tr>
      <w:tr w:rsidR="00EF03EC" w:rsidRPr="0053404A" w:rsidTr="00EF03EC">
        <w:trPr>
          <w:trHeight w:val="138"/>
        </w:trPr>
        <w:tc>
          <w:tcPr>
            <w:tcW w:w="798" w:type="pct"/>
            <w:vMerge/>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p>
        </w:tc>
        <w:tc>
          <w:tcPr>
            <w:tcW w:w="545" w:type="pct"/>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5,336</w:t>
            </w:r>
          </w:p>
        </w:tc>
        <w:tc>
          <w:tcPr>
            <w:tcW w:w="532" w:type="pct"/>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1192</w:t>
            </w:r>
          </w:p>
        </w:tc>
        <w:tc>
          <w:tcPr>
            <w:tcW w:w="372"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VHL</w:t>
            </w:r>
          </w:p>
        </w:tc>
        <w:tc>
          <w:tcPr>
            <w:tcW w:w="424"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0.01</w:t>
            </w:r>
          </w:p>
        </w:tc>
        <w:tc>
          <w:tcPr>
            <w:tcW w:w="571"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1</w:t>
            </w:r>
          </w:p>
        </w:tc>
        <w:tc>
          <w:tcPr>
            <w:tcW w:w="583"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0</w:t>
            </w:r>
          </w:p>
        </w:tc>
        <w:tc>
          <w:tcPr>
            <w:tcW w:w="477"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6.43</w:t>
            </w:r>
          </w:p>
        </w:tc>
        <w:tc>
          <w:tcPr>
            <w:tcW w:w="699"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Moderate</w:t>
            </w:r>
          </w:p>
        </w:tc>
      </w:tr>
      <w:tr w:rsidR="00EF03EC" w:rsidRPr="0053404A" w:rsidTr="00EF03EC">
        <w:trPr>
          <w:trHeight w:val="138"/>
        </w:trPr>
        <w:tc>
          <w:tcPr>
            <w:tcW w:w="798"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proofErr w:type="spellStart"/>
            <w:r w:rsidRPr="0053404A">
              <w:rPr>
                <w:rFonts w:ascii="Times New Roman" w:eastAsia="Times New Roman" w:hAnsi="Times New Roman" w:cs="Times New Roman"/>
                <w:color w:val="auto"/>
                <w:sz w:val="24"/>
                <w:szCs w:val="24"/>
              </w:rPr>
              <w:t>Tapuac</w:t>
            </w:r>
            <w:proofErr w:type="spellEnd"/>
          </w:p>
        </w:tc>
        <w:tc>
          <w:tcPr>
            <w:tcW w:w="545" w:type="pct"/>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2,645</w:t>
            </w:r>
          </w:p>
        </w:tc>
        <w:tc>
          <w:tcPr>
            <w:tcW w:w="532" w:type="pct"/>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573</w:t>
            </w:r>
          </w:p>
        </w:tc>
        <w:tc>
          <w:tcPr>
            <w:tcW w:w="372"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LL</w:t>
            </w:r>
          </w:p>
        </w:tc>
        <w:tc>
          <w:tcPr>
            <w:tcW w:w="424"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1.35</w:t>
            </w:r>
          </w:p>
        </w:tc>
        <w:tc>
          <w:tcPr>
            <w:tcW w:w="571"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204</w:t>
            </w:r>
          </w:p>
        </w:tc>
        <w:tc>
          <w:tcPr>
            <w:tcW w:w="583"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44</w:t>
            </w:r>
          </w:p>
        </w:tc>
        <w:tc>
          <w:tcPr>
            <w:tcW w:w="477"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6.43</w:t>
            </w:r>
          </w:p>
        </w:tc>
        <w:tc>
          <w:tcPr>
            <w:tcW w:w="699" w:type="pct"/>
            <w:noWrap/>
            <w:vAlign w:val="center"/>
            <w:hideMark/>
          </w:tcPr>
          <w:p w:rsidR="0053404A" w:rsidRPr="0053404A" w:rsidRDefault="0053404A" w:rsidP="0053404A">
            <w:pPr>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53404A">
              <w:rPr>
                <w:rFonts w:ascii="Times New Roman" w:eastAsia="Times New Roman" w:hAnsi="Times New Roman" w:cs="Times New Roman"/>
                <w:color w:val="auto"/>
                <w:sz w:val="24"/>
                <w:szCs w:val="24"/>
              </w:rPr>
              <w:t>Moderate</w:t>
            </w:r>
          </w:p>
        </w:tc>
      </w:tr>
    </w:tbl>
    <w:p w:rsidR="0053404A" w:rsidRPr="0053404A" w:rsidRDefault="0053404A" w:rsidP="0053404A">
      <w:pPr>
        <w:spacing w:line="240" w:lineRule="auto"/>
        <w:jc w:val="both"/>
        <w:rPr>
          <w:rFonts w:ascii="Times New Roman" w:hAnsi="Times New Roman" w:cs="Times New Roman"/>
          <w:b/>
          <w:sz w:val="24"/>
          <w:szCs w:val="24"/>
        </w:rPr>
      </w:pPr>
    </w:p>
    <w:p w:rsidR="0053404A" w:rsidRPr="0053404A" w:rsidRDefault="0053404A" w:rsidP="00EF03EC">
      <w:pPr>
        <w:spacing w:line="240" w:lineRule="auto"/>
        <w:jc w:val="both"/>
        <w:rPr>
          <w:rFonts w:ascii="Times New Roman" w:hAnsi="Times New Roman" w:cs="Times New Roman"/>
          <w:b/>
          <w:sz w:val="24"/>
          <w:szCs w:val="24"/>
        </w:rPr>
      </w:pPr>
      <w:r w:rsidRPr="0053404A">
        <w:rPr>
          <w:rFonts w:ascii="Times New Roman" w:hAnsi="Times New Roman" w:cs="Times New Roman"/>
          <w:b/>
          <w:sz w:val="24"/>
          <w:szCs w:val="24"/>
        </w:rPr>
        <w:t>CONCLUSION</w:t>
      </w:r>
    </w:p>
    <w:p w:rsidR="0053404A" w:rsidRPr="0053404A" w:rsidRDefault="0053404A" w:rsidP="00EF03EC">
      <w:pPr>
        <w:pStyle w:val="ListParagraph"/>
        <w:spacing w:after="0" w:line="240" w:lineRule="auto"/>
        <w:ind w:left="0"/>
        <w:jc w:val="both"/>
        <w:rPr>
          <w:rFonts w:ascii="Times New Roman" w:hAnsi="Times New Roman" w:cs="Times New Roman"/>
          <w:sz w:val="24"/>
          <w:szCs w:val="24"/>
        </w:rPr>
      </w:pPr>
      <w:r w:rsidRPr="0053404A">
        <w:rPr>
          <w:rFonts w:ascii="Times New Roman" w:hAnsi="Times New Roman" w:cs="Times New Roman"/>
          <w:sz w:val="24"/>
          <w:szCs w:val="24"/>
        </w:rPr>
        <w:t xml:space="preserve">Disaster risk assessment was done to identify the areas that were affected by landslide and to classify the percentage affected in each of the barangays of </w:t>
      </w:r>
      <w:proofErr w:type="spellStart"/>
      <w:r w:rsidRPr="0053404A">
        <w:rPr>
          <w:rFonts w:ascii="Times New Roman" w:hAnsi="Times New Roman" w:cs="Times New Roman"/>
          <w:sz w:val="24"/>
          <w:szCs w:val="24"/>
        </w:rPr>
        <w:t>Masinloc</w:t>
      </w:r>
      <w:proofErr w:type="spellEnd"/>
      <w:r w:rsidRPr="0053404A">
        <w:rPr>
          <w:rFonts w:ascii="Times New Roman" w:hAnsi="Times New Roman" w:cs="Times New Roman"/>
          <w:sz w:val="24"/>
          <w:szCs w:val="24"/>
        </w:rPr>
        <w:t xml:space="preserve">. A GIS can facilitate assessment methods. Results showed that approximately 66.04 hectares were found to be at risk by landslide hazard with a total of 2738 household. It can also observed that some barangays like </w:t>
      </w:r>
      <w:proofErr w:type="spellStart"/>
      <w:r w:rsidRPr="0053404A">
        <w:rPr>
          <w:rFonts w:ascii="Times New Roman" w:hAnsi="Times New Roman" w:cs="Times New Roman"/>
          <w:sz w:val="24"/>
          <w:szCs w:val="24"/>
        </w:rPr>
        <w:t>Bamban</w:t>
      </w:r>
      <w:proofErr w:type="spellEnd"/>
      <w:r w:rsidRPr="0053404A">
        <w:rPr>
          <w:rFonts w:ascii="Times New Roman" w:hAnsi="Times New Roman" w:cs="Times New Roman"/>
          <w:sz w:val="24"/>
          <w:szCs w:val="24"/>
        </w:rPr>
        <w:t xml:space="preserve">, </w:t>
      </w:r>
      <w:proofErr w:type="spellStart"/>
      <w:r w:rsidRPr="0053404A">
        <w:rPr>
          <w:rFonts w:ascii="Times New Roman" w:hAnsi="Times New Roman" w:cs="Times New Roman"/>
          <w:sz w:val="24"/>
          <w:szCs w:val="24"/>
        </w:rPr>
        <w:t>Inhobol</w:t>
      </w:r>
      <w:proofErr w:type="spellEnd"/>
      <w:r w:rsidRPr="0053404A">
        <w:rPr>
          <w:rFonts w:ascii="Times New Roman" w:hAnsi="Times New Roman" w:cs="Times New Roman"/>
          <w:sz w:val="24"/>
          <w:szCs w:val="24"/>
        </w:rPr>
        <w:t xml:space="preserve">, San Lorenzo and Sta. Rita are mountainous parts but they are also affected by low landslide disaster risks because their vulnerability to landslide is low and their adaptive capacity to landslide are high.  </w:t>
      </w:r>
    </w:p>
    <w:p w:rsidR="0053404A" w:rsidRPr="007802E6" w:rsidRDefault="0053404A" w:rsidP="0053404A">
      <w:pPr>
        <w:spacing w:line="240" w:lineRule="auto"/>
        <w:jc w:val="both"/>
        <w:rPr>
          <w:rFonts w:ascii="Times New Roman" w:hAnsi="Times New Roman" w:cs="Times New Roman"/>
          <w:b/>
          <w:sz w:val="24"/>
          <w:szCs w:val="24"/>
        </w:rPr>
      </w:pPr>
    </w:p>
    <w:p w:rsidR="007802E6" w:rsidRPr="007802E6" w:rsidRDefault="007802E6" w:rsidP="007802E6">
      <w:pPr>
        <w:spacing w:line="240" w:lineRule="auto"/>
        <w:jc w:val="both"/>
        <w:rPr>
          <w:rFonts w:ascii="Times New Roman" w:hAnsi="Times New Roman" w:cs="Times New Roman"/>
          <w:b/>
          <w:sz w:val="24"/>
          <w:szCs w:val="24"/>
        </w:rPr>
      </w:pPr>
      <w:r w:rsidRPr="007802E6">
        <w:rPr>
          <w:rFonts w:ascii="Times New Roman" w:hAnsi="Times New Roman" w:cs="Times New Roman"/>
          <w:b/>
          <w:sz w:val="24"/>
          <w:szCs w:val="24"/>
        </w:rPr>
        <w:t>ACKNOWLEDGMENT</w:t>
      </w:r>
    </w:p>
    <w:p w:rsidR="007802E6" w:rsidRPr="0053404A" w:rsidRDefault="007802E6" w:rsidP="007802E6">
      <w:pPr>
        <w:spacing w:line="240" w:lineRule="auto"/>
        <w:contextualSpacing/>
        <w:jc w:val="both"/>
        <w:rPr>
          <w:rFonts w:ascii="Times New Roman" w:hAnsi="Times New Roman" w:cs="Times New Roman"/>
          <w:sz w:val="24"/>
          <w:szCs w:val="24"/>
        </w:rPr>
      </w:pPr>
      <w:r w:rsidRPr="007802E6">
        <w:rPr>
          <w:rFonts w:ascii="Times New Roman" w:hAnsi="Times New Roman" w:cs="Times New Roman"/>
          <w:sz w:val="24"/>
          <w:szCs w:val="24"/>
        </w:rPr>
        <w:t>We gratefully thank the Commission on Higher Education (CHED)-DARE-TO K12</w:t>
      </w:r>
      <w:r>
        <w:rPr>
          <w:rFonts w:ascii="Times New Roman" w:hAnsi="Times New Roman" w:cs="Times New Roman"/>
          <w:sz w:val="24"/>
          <w:szCs w:val="24"/>
        </w:rPr>
        <w:t xml:space="preserve"> </w:t>
      </w:r>
      <w:r w:rsidRPr="007802E6">
        <w:rPr>
          <w:rFonts w:ascii="Times New Roman" w:hAnsi="Times New Roman" w:cs="Times New Roman"/>
          <w:sz w:val="24"/>
          <w:szCs w:val="24"/>
        </w:rPr>
        <w:t xml:space="preserve">Program for financial support. Sincere gratitude also to LGUs and coastal communities in </w:t>
      </w:r>
      <w:proofErr w:type="spellStart"/>
      <w:r>
        <w:rPr>
          <w:rFonts w:ascii="Times New Roman" w:hAnsi="Times New Roman" w:cs="Times New Roman"/>
          <w:sz w:val="24"/>
          <w:szCs w:val="24"/>
        </w:rPr>
        <w:t>Masinloc</w:t>
      </w:r>
      <w:proofErr w:type="spellEnd"/>
      <w:r w:rsidRPr="007802E6">
        <w:rPr>
          <w:rFonts w:ascii="Times New Roman" w:hAnsi="Times New Roman" w:cs="Times New Roman"/>
          <w:sz w:val="24"/>
          <w:szCs w:val="24"/>
        </w:rPr>
        <w:t xml:space="preserve">, </w:t>
      </w:r>
      <w:proofErr w:type="spellStart"/>
      <w:r w:rsidRPr="007802E6">
        <w:rPr>
          <w:rFonts w:ascii="Times New Roman" w:hAnsi="Times New Roman" w:cs="Times New Roman"/>
          <w:sz w:val="24"/>
          <w:szCs w:val="24"/>
        </w:rPr>
        <w:t>Zambales</w:t>
      </w:r>
      <w:proofErr w:type="spellEnd"/>
      <w:r w:rsidRPr="007802E6">
        <w:rPr>
          <w:rFonts w:ascii="Times New Roman" w:hAnsi="Times New Roman" w:cs="Times New Roman"/>
          <w:sz w:val="24"/>
          <w:szCs w:val="24"/>
        </w:rPr>
        <w:t xml:space="preserve"> for the support and secondary data provided in conducting the study.</w:t>
      </w:r>
    </w:p>
    <w:p w:rsidR="007802E6" w:rsidRDefault="007802E6" w:rsidP="00EF03EC">
      <w:pPr>
        <w:spacing w:line="240" w:lineRule="auto"/>
        <w:jc w:val="both"/>
        <w:rPr>
          <w:rFonts w:ascii="Times New Roman" w:hAnsi="Times New Roman" w:cs="Times New Roman"/>
          <w:b/>
          <w:sz w:val="24"/>
          <w:szCs w:val="24"/>
        </w:rPr>
      </w:pPr>
    </w:p>
    <w:p w:rsidR="0053404A" w:rsidRPr="00EF03EC" w:rsidRDefault="0053404A" w:rsidP="00EF03EC">
      <w:pPr>
        <w:spacing w:line="240" w:lineRule="auto"/>
        <w:jc w:val="both"/>
        <w:rPr>
          <w:rFonts w:ascii="Times New Roman" w:hAnsi="Times New Roman" w:cs="Times New Roman"/>
          <w:b/>
          <w:sz w:val="24"/>
          <w:szCs w:val="24"/>
        </w:rPr>
      </w:pPr>
      <w:r w:rsidRPr="00EF03EC">
        <w:rPr>
          <w:rFonts w:ascii="Times New Roman" w:hAnsi="Times New Roman" w:cs="Times New Roman"/>
          <w:b/>
          <w:sz w:val="24"/>
          <w:szCs w:val="24"/>
        </w:rPr>
        <w:t>REFERENCES</w:t>
      </w:r>
    </w:p>
    <w:p w:rsidR="00EF03EC" w:rsidRPr="00EF03EC" w:rsidRDefault="00EF03EC" w:rsidP="00EF03EC">
      <w:pPr>
        <w:spacing w:line="240" w:lineRule="auto"/>
        <w:jc w:val="both"/>
        <w:rPr>
          <w:rFonts w:ascii="Times New Roman" w:hAnsi="Times New Roman" w:cs="Times New Roman"/>
          <w:sz w:val="24"/>
          <w:szCs w:val="24"/>
        </w:rPr>
      </w:pPr>
      <w:proofErr w:type="spellStart"/>
      <w:r w:rsidRPr="00EF03EC">
        <w:rPr>
          <w:rFonts w:ascii="Times New Roman" w:hAnsi="Times New Roman" w:cs="Times New Roman"/>
          <w:sz w:val="24"/>
          <w:szCs w:val="24"/>
        </w:rPr>
        <w:t>Amod</w:t>
      </w:r>
      <w:proofErr w:type="spellEnd"/>
      <w:r w:rsidRPr="00EF03EC">
        <w:rPr>
          <w:rFonts w:ascii="Times New Roman" w:hAnsi="Times New Roman" w:cs="Times New Roman"/>
          <w:sz w:val="24"/>
          <w:szCs w:val="24"/>
        </w:rPr>
        <w:t xml:space="preserve"> </w:t>
      </w:r>
      <w:proofErr w:type="spellStart"/>
      <w:r w:rsidRPr="00EF03EC">
        <w:rPr>
          <w:rFonts w:ascii="Times New Roman" w:hAnsi="Times New Roman" w:cs="Times New Roman"/>
          <w:sz w:val="24"/>
          <w:szCs w:val="24"/>
        </w:rPr>
        <w:t>Sagar</w:t>
      </w:r>
      <w:proofErr w:type="spellEnd"/>
      <w:r w:rsidRPr="00EF03EC">
        <w:rPr>
          <w:rFonts w:ascii="Times New Roman" w:hAnsi="Times New Roman" w:cs="Times New Roman"/>
          <w:sz w:val="24"/>
          <w:szCs w:val="24"/>
        </w:rPr>
        <w:t xml:space="preserve"> </w:t>
      </w:r>
      <w:proofErr w:type="spellStart"/>
      <w:r w:rsidRPr="00EF03EC">
        <w:rPr>
          <w:rFonts w:ascii="Times New Roman" w:hAnsi="Times New Roman" w:cs="Times New Roman"/>
          <w:sz w:val="24"/>
          <w:szCs w:val="24"/>
        </w:rPr>
        <w:t>Dhakal</w:t>
      </w:r>
      <w:proofErr w:type="spellEnd"/>
      <w:r w:rsidRPr="00EF03EC">
        <w:rPr>
          <w:rFonts w:ascii="Times New Roman" w:hAnsi="Times New Roman" w:cs="Times New Roman"/>
          <w:sz w:val="24"/>
          <w:szCs w:val="24"/>
        </w:rPr>
        <w:t xml:space="preserve">, </w:t>
      </w:r>
      <w:proofErr w:type="spellStart"/>
      <w:r w:rsidRPr="00EF03EC">
        <w:rPr>
          <w:rFonts w:ascii="Times New Roman" w:hAnsi="Times New Roman" w:cs="Times New Roman"/>
          <w:sz w:val="24"/>
          <w:szCs w:val="24"/>
        </w:rPr>
        <w:t>Takaaki</w:t>
      </w:r>
      <w:proofErr w:type="spellEnd"/>
      <w:r w:rsidRPr="00EF03EC">
        <w:rPr>
          <w:rFonts w:ascii="Times New Roman" w:hAnsi="Times New Roman" w:cs="Times New Roman"/>
          <w:sz w:val="24"/>
          <w:szCs w:val="24"/>
        </w:rPr>
        <w:t xml:space="preserve"> Amada, and </w:t>
      </w:r>
      <w:proofErr w:type="spellStart"/>
      <w:r w:rsidRPr="00EF03EC">
        <w:rPr>
          <w:rFonts w:ascii="Times New Roman" w:hAnsi="Times New Roman" w:cs="Times New Roman"/>
          <w:sz w:val="24"/>
          <w:szCs w:val="24"/>
        </w:rPr>
        <w:t>Masamu</w:t>
      </w:r>
      <w:proofErr w:type="spellEnd"/>
      <w:r w:rsidRPr="00EF03EC">
        <w:rPr>
          <w:rFonts w:ascii="Times New Roman" w:hAnsi="Times New Roman" w:cs="Times New Roman"/>
          <w:sz w:val="24"/>
          <w:szCs w:val="24"/>
        </w:rPr>
        <w:t xml:space="preserve"> Aniya. 2000, “Landslide Hazard Mapping and its Evaluation Using GIs: An Investigation of Sampling Schemes for a Grid-Cell Based Quantitative Method </w:t>
      </w:r>
      <w:hyperlink r:id="rId14" w:history="1">
        <w:r w:rsidRPr="00EF03EC">
          <w:rPr>
            <w:rStyle w:val="Hyperlink"/>
            <w:rFonts w:ascii="Times New Roman" w:hAnsi="Times New Roman" w:cs="Times New Roman"/>
            <w:color w:val="auto"/>
            <w:sz w:val="24"/>
            <w:szCs w:val="24"/>
            <w:u w:val="none"/>
          </w:rPr>
          <w:t>https://www.asprs.org/wp-content/uploads/pers/2000journal/august/2000_aug_981-989.pdf</w:t>
        </w:r>
      </w:hyperlink>
    </w:p>
    <w:p w:rsidR="00EF03EC" w:rsidRPr="00EF03EC" w:rsidRDefault="00EF03EC" w:rsidP="00EF03EC">
      <w:pPr>
        <w:spacing w:line="240" w:lineRule="auto"/>
        <w:jc w:val="both"/>
        <w:rPr>
          <w:rFonts w:ascii="Times New Roman" w:hAnsi="Times New Roman" w:cs="Times New Roman"/>
        </w:rPr>
      </w:pPr>
      <w:r w:rsidRPr="00EF03EC">
        <w:rPr>
          <w:rFonts w:ascii="Times New Roman" w:hAnsi="Times New Roman" w:cs="Times New Roman"/>
        </w:rPr>
        <w:t xml:space="preserve">EM-DAT (2009). The OFDA/CRED International Disaster Database, </w:t>
      </w:r>
      <w:proofErr w:type="spellStart"/>
      <w:r w:rsidRPr="00EF03EC">
        <w:rPr>
          <w:rFonts w:ascii="Times New Roman" w:hAnsi="Times New Roman" w:cs="Times New Roman"/>
        </w:rPr>
        <w:t>Université</w:t>
      </w:r>
      <w:proofErr w:type="spellEnd"/>
      <w:r w:rsidRPr="00EF03EC">
        <w:rPr>
          <w:rFonts w:ascii="Times New Roman" w:hAnsi="Times New Roman" w:cs="Times New Roman"/>
        </w:rPr>
        <w:t xml:space="preserve"> </w:t>
      </w:r>
      <w:proofErr w:type="spellStart"/>
      <w:r w:rsidRPr="00EF03EC">
        <w:rPr>
          <w:rFonts w:ascii="Times New Roman" w:hAnsi="Times New Roman" w:cs="Times New Roman"/>
        </w:rPr>
        <w:t>Catholique</w:t>
      </w:r>
      <w:proofErr w:type="spellEnd"/>
      <w:r w:rsidRPr="00EF03EC">
        <w:rPr>
          <w:rFonts w:ascii="Times New Roman" w:hAnsi="Times New Roman" w:cs="Times New Roman"/>
        </w:rPr>
        <w:t xml:space="preserve"> de </w:t>
      </w:r>
      <w:proofErr w:type="spellStart"/>
      <w:r w:rsidRPr="00EF03EC">
        <w:rPr>
          <w:rFonts w:ascii="Times New Roman" w:hAnsi="Times New Roman" w:cs="Times New Roman"/>
        </w:rPr>
        <w:t>Louvain</w:t>
      </w:r>
      <w:proofErr w:type="gramStart"/>
      <w:r w:rsidRPr="00EF03EC">
        <w:rPr>
          <w:rFonts w:ascii="Times New Roman" w:hAnsi="Times New Roman" w:cs="Times New Roman"/>
        </w:rPr>
        <w:t>,Brussels</w:t>
      </w:r>
      <w:proofErr w:type="spellEnd"/>
      <w:proofErr w:type="gramEnd"/>
      <w:r w:rsidRPr="00EF03EC">
        <w:rPr>
          <w:rFonts w:ascii="Times New Roman" w:hAnsi="Times New Roman" w:cs="Times New Roman"/>
        </w:rPr>
        <w:t xml:space="preserve">, Belgium. </w:t>
      </w:r>
      <w:hyperlink r:id="rId15" w:history="1">
        <w:r w:rsidRPr="00EF03EC">
          <w:rPr>
            <w:rStyle w:val="Hyperlink"/>
            <w:rFonts w:ascii="Times New Roman" w:hAnsi="Times New Roman" w:cs="Times New Roman"/>
            <w:color w:val="auto"/>
            <w:u w:val="none"/>
          </w:rPr>
          <w:t>http://www.emdat.be</w:t>
        </w:r>
      </w:hyperlink>
    </w:p>
    <w:p w:rsidR="00EF03EC" w:rsidRPr="00EF03EC" w:rsidRDefault="00EF03EC" w:rsidP="00EF03EC">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FAO (2015).</w:t>
      </w:r>
      <w:r w:rsidRPr="00EF03EC">
        <w:rPr>
          <w:rFonts w:ascii="Times New Roman" w:hAnsi="Times New Roman" w:cs="Times New Roman"/>
          <w:b/>
          <w:sz w:val="24"/>
          <w:szCs w:val="24"/>
        </w:rPr>
        <w:t xml:space="preserve"> </w:t>
      </w:r>
      <w:r w:rsidRPr="00EF03EC">
        <w:rPr>
          <w:rFonts w:ascii="Times New Roman" w:hAnsi="Times New Roman" w:cs="Times New Roman"/>
          <w:sz w:val="24"/>
          <w:szCs w:val="24"/>
        </w:rPr>
        <w:t xml:space="preserve">Disaster Risk Management. </w:t>
      </w:r>
    </w:p>
    <w:p w:rsidR="00EF03EC" w:rsidRDefault="00D05C4F" w:rsidP="00EF03EC">
      <w:pPr>
        <w:spacing w:after="0" w:line="240" w:lineRule="auto"/>
        <w:jc w:val="both"/>
        <w:rPr>
          <w:rFonts w:ascii="Times New Roman" w:hAnsi="Times New Roman" w:cs="Times New Roman"/>
          <w:sz w:val="24"/>
          <w:szCs w:val="24"/>
        </w:rPr>
      </w:pPr>
      <w:hyperlink r:id="rId16" w:history="1">
        <w:r w:rsidR="00EF03EC" w:rsidRPr="00EF03EC">
          <w:rPr>
            <w:rStyle w:val="Hyperlink"/>
            <w:rFonts w:ascii="Times New Roman" w:hAnsi="Times New Roman" w:cs="Times New Roman"/>
            <w:color w:val="auto"/>
            <w:sz w:val="24"/>
            <w:szCs w:val="24"/>
            <w:u w:val="none"/>
          </w:rPr>
          <w:t>http://www.fao.org/mountain-partnership/our-work/focusareas/naturalhazards/en/</w:t>
        </w:r>
      </w:hyperlink>
    </w:p>
    <w:p w:rsidR="00EF03EC" w:rsidRDefault="00EF03EC" w:rsidP="00EF03EC">
      <w:pPr>
        <w:spacing w:after="0" w:line="240" w:lineRule="auto"/>
        <w:jc w:val="both"/>
        <w:rPr>
          <w:rFonts w:ascii="Times New Roman" w:hAnsi="Times New Roman" w:cs="Times New Roman"/>
          <w:sz w:val="24"/>
          <w:szCs w:val="24"/>
        </w:rPr>
      </w:pPr>
    </w:p>
    <w:p w:rsidR="00EF03EC" w:rsidRPr="00EF03EC" w:rsidRDefault="00EF03EC" w:rsidP="00EF03EC">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lastRenderedPageBreak/>
        <w:t xml:space="preserve">Glade T, Anderson M, Crozier MJ. 2005. Landslide hazard and risk. </w:t>
      </w:r>
      <w:proofErr w:type="spellStart"/>
      <w:r w:rsidRPr="00EF03EC">
        <w:rPr>
          <w:rFonts w:ascii="Times New Roman" w:hAnsi="Times New Roman" w:cs="Times New Roman"/>
          <w:sz w:val="24"/>
          <w:szCs w:val="24"/>
        </w:rPr>
        <w:t>Chichester</w:t>
      </w:r>
      <w:proofErr w:type="spellEnd"/>
      <w:r w:rsidRPr="00EF03EC">
        <w:rPr>
          <w:rFonts w:ascii="Times New Roman" w:hAnsi="Times New Roman" w:cs="Times New Roman"/>
          <w:sz w:val="24"/>
          <w:szCs w:val="24"/>
        </w:rPr>
        <w:t>: John Wiley &amp; Sons Ltd</w:t>
      </w:r>
    </w:p>
    <w:p w:rsidR="00EF03EC" w:rsidRDefault="00EF03EC" w:rsidP="00EF03EC">
      <w:pPr>
        <w:spacing w:after="0" w:line="240" w:lineRule="auto"/>
        <w:jc w:val="both"/>
        <w:rPr>
          <w:rFonts w:ascii="Times New Roman" w:hAnsi="Times New Roman" w:cs="Times New Roman"/>
          <w:b/>
          <w:sz w:val="24"/>
          <w:szCs w:val="24"/>
        </w:rPr>
      </w:pPr>
    </w:p>
    <w:p w:rsidR="00EF03EC" w:rsidRPr="000E4FFA" w:rsidRDefault="00EF03EC" w:rsidP="00EF03EC">
      <w:pPr>
        <w:shd w:val="clear" w:color="auto" w:fill="FFFFFF"/>
        <w:spacing w:after="0" w:line="240" w:lineRule="auto"/>
        <w:rPr>
          <w:rFonts w:ascii="Times New Roman" w:eastAsia="Times New Roman" w:hAnsi="Times New Roman" w:cs="Times New Roman"/>
          <w:sz w:val="24"/>
          <w:szCs w:val="24"/>
        </w:rPr>
      </w:pPr>
      <w:proofErr w:type="gramStart"/>
      <w:r w:rsidRPr="000E4FFA">
        <w:rPr>
          <w:rFonts w:ascii="Times New Roman" w:eastAsia="Times New Roman" w:hAnsi="Times New Roman" w:cs="Times New Roman"/>
          <w:sz w:val="24"/>
          <w:szCs w:val="24"/>
        </w:rPr>
        <w:t>IPCC  (</w:t>
      </w:r>
      <w:proofErr w:type="gramEnd"/>
      <w:r w:rsidRPr="000E4FFA">
        <w:rPr>
          <w:rFonts w:ascii="Times New Roman" w:eastAsia="Times New Roman" w:hAnsi="Times New Roman" w:cs="Times New Roman"/>
          <w:sz w:val="24"/>
          <w:szCs w:val="24"/>
        </w:rPr>
        <w:t>2001)  ‘Climate  change  2001:  i</w:t>
      </w:r>
      <w:r w:rsidRPr="00EF03EC">
        <w:rPr>
          <w:rFonts w:ascii="Times New Roman" w:eastAsia="Times New Roman" w:hAnsi="Times New Roman" w:cs="Times New Roman"/>
          <w:sz w:val="24"/>
          <w:szCs w:val="24"/>
        </w:rPr>
        <w:t>mpacts,  adaptation,  and  vuln</w:t>
      </w:r>
      <w:r w:rsidRPr="00EF03EC">
        <w:rPr>
          <w:rFonts w:ascii="Times New Roman" w:eastAsia="Times New Roman" w:hAnsi="Times New Roman" w:cs="Times New Roman"/>
          <w:spacing w:val="1"/>
          <w:sz w:val="24"/>
          <w:szCs w:val="24"/>
        </w:rPr>
        <w:t>erability’,  in  J.J.  McCarthy</w:t>
      </w:r>
      <w:proofErr w:type="gramStart"/>
      <w:r w:rsidRPr="00EF03EC">
        <w:rPr>
          <w:rFonts w:ascii="Times New Roman" w:eastAsia="Times New Roman" w:hAnsi="Times New Roman" w:cs="Times New Roman"/>
          <w:spacing w:val="1"/>
          <w:sz w:val="24"/>
          <w:szCs w:val="24"/>
        </w:rPr>
        <w:t xml:space="preserve">,  </w:t>
      </w:r>
      <w:r w:rsidRPr="000E4FFA">
        <w:rPr>
          <w:rFonts w:ascii="Times New Roman" w:eastAsia="Times New Roman" w:hAnsi="Times New Roman" w:cs="Times New Roman"/>
          <w:sz w:val="24"/>
          <w:szCs w:val="24"/>
        </w:rPr>
        <w:t>O.F</w:t>
      </w:r>
      <w:proofErr w:type="gramEnd"/>
      <w:r w:rsidRPr="000E4FFA">
        <w:rPr>
          <w:rFonts w:ascii="Times New Roman" w:eastAsia="Times New Roman" w:hAnsi="Times New Roman" w:cs="Times New Roman"/>
          <w:sz w:val="24"/>
          <w:szCs w:val="24"/>
        </w:rPr>
        <w:t xml:space="preserve">. </w:t>
      </w:r>
      <w:r w:rsidRPr="00EF03EC">
        <w:rPr>
          <w:rFonts w:ascii="Times New Roman" w:eastAsia="Times New Roman" w:hAnsi="Times New Roman" w:cs="Times New Roman"/>
          <w:sz w:val="24"/>
          <w:szCs w:val="24"/>
        </w:rPr>
        <w:t xml:space="preserve"> </w:t>
      </w:r>
      <w:proofErr w:type="spellStart"/>
      <w:r w:rsidRPr="000E4FFA">
        <w:rPr>
          <w:rFonts w:ascii="Times New Roman" w:eastAsia="Times New Roman" w:hAnsi="Times New Roman" w:cs="Times New Roman"/>
          <w:sz w:val="24"/>
          <w:szCs w:val="24"/>
        </w:rPr>
        <w:t>Canziani</w:t>
      </w:r>
      <w:proofErr w:type="spellEnd"/>
      <w:proofErr w:type="gramStart"/>
      <w:r w:rsidRPr="000E4FFA">
        <w:rPr>
          <w:rFonts w:ascii="Times New Roman" w:eastAsia="Times New Roman" w:hAnsi="Times New Roman" w:cs="Times New Roman"/>
          <w:sz w:val="24"/>
          <w:szCs w:val="24"/>
        </w:rPr>
        <w:t xml:space="preserve">, </w:t>
      </w:r>
      <w:r w:rsidRPr="00EF03EC">
        <w:rPr>
          <w:rFonts w:ascii="Times New Roman" w:eastAsia="Times New Roman" w:hAnsi="Times New Roman" w:cs="Times New Roman"/>
          <w:sz w:val="24"/>
          <w:szCs w:val="24"/>
        </w:rPr>
        <w:t xml:space="preserve"> </w:t>
      </w:r>
      <w:r w:rsidRPr="000E4FFA">
        <w:rPr>
          <w:rFonts w:ascii="Times New Roman" w:eastAsia="Times New Roman" w:hAnsi="Times New Roman" w:cs="Times New Roman"/>
          <w:sz w:val="24"/>
          <w:szCs w:val="24"/>
        </w:rPr>
        <w:t>N.A</w:t>
      </w:r>
      <w:proofErr w:type="gramEnd"/>
      <w:r w:rsidRPr="000E4FFA">
        <w:rPr>
          <w:rFonts w:ascii="Times New Roman" w:eastAsia="Times New Roman" w:hAnsi="Times New Roman" w:cs="Times New Roman"/>
          <w:sz w:val="24"/>
          <w:szCs w:val="24"/>
        </w:rPr>
        <w:t xml:space="preserve">. </w:t>
      </w:r>
      <w:r w:rsidRPr="00EF03EC">
        <w:rPr>
          <w:rFonts w:ascii="Times New Roman" w:eastAsia="Times New Roman" w:hAnsi="Times New Roman" w:cs="Times New Roman"/>
          <w:sz w:val="24"/>
          <w:szCs w:val="24"/>
        </w:rPr>
        <w:t xml:space="preserve"> </w:t>
      </w:r>
      <w:r w:rsidRPr="000E4FFA">
        <w:rPr>
          <w:rFonts w:ascii="Times New Roman" w:eastAsia="Times New Roman" w:hAnsi="Times New Roman" w:cs="Times New Roman"/>
          <w:sz w:val="24"/>
          <w:szCs w:val="24"/>
        </w:rPr>
        <w:t>Leary</w:t>
      </w:r>
      <w:proofErr w:type="gramStart"/>
      <w:r w:rsidRPr="000E4FFA">
        <w:rPr>
          <w:rFonts w:ascii="Times New Roman" w:eastAsia="Times New Roman" w:hAnsi="Times New Roman" w:cs="Times New Roman"/>
          <w:sz w:val="24"/>
          <w:szCs w:val="24"/>
        </w:rPr>
        <w:t xml:space="preserve">, </w:t>
      </w:r>
      <w:r w:rsidRPr="00EF03EC">
        <w:rPr>
          <w:rFonts w:ascii="Times New Roman" w:eastAsia="Times New Roman" w:hAnsi="Times New Roman" w:cs="Times New Roman"/>
          <w:sz w:val="24"/>
          <w:szCs w:val="24"/>
        </w:rPr>
        <w:t xml:space="preserve"> </w:t>
      </w:r>
      <w:r w:rsidRPr="000E4FFA">
        <w:rPr>
          <w:rFonts w:ascii="Times New Roman" w:eastAsia="Times New Roman" w:hAnsi="Times New Roman" w:cs="Times New Roman"/>
          <w:sz w:val="24"/>
          <w:szCs w:val="24"/>
        </w:rPr>
        <w:t>D.J</w:t>
      </w:r>
      <w:proofErr w:type="gramEnd"/>
      <w:r w:rsidRPr="000E4FFA">
        <w:rPr>
          <w:rFonts w:ascii="Times New Roman" w:eastAsia="Times New Roman" w:hAnsi="Times New Roman" w:cs="Times New Roman"/>
          <w:sz w:val="24"/>
          <w:szCs w:val="24"/>
        </w:rPr>
        <w:t xml:space="preserve">. </w:t>
      </w:r>
      <w:r w:rsidRPr="00EF03EC">
        <w:rPr>
          <w:rFonts w:ascii="Times New Roman" w:eastAsia="Times New Roman" w:hAnsi="Times New Roman" w:cs="Times New Roman"/>
          <w:sz w:val="24"/>
          <w:szCs w:val="24"/>
        </w:rPr>
        <w:t xml:space="preserve"> </w:t>
      </w:r>
      <w:proofErr w:type="spellStart"/>
      <w:proofErr w:type="gramStart"/>
      <w:r w:rsidRPr="000E4FFA">
        <w:rPr>
          <w:rFonts w:ascii="Times New Roman" w:eastAsia="Times New Roman" w:hAnsi="Times New Roman" w:cs="Times New Roman"/>
          <w:sz w:val="24"/>
          <w:szCs w:val="24"/>
        </w:rPr>
        <w:t>Dokken</w:t>
      </w:r>
      <w:proofErr w:type="spellEnd"/>
      <w:r w:rsidRPr="000E4FFA">
        <w:rPr>
          <w:rFonts w:ascii="Times New Roman" w:eastAsia="Times New Roman" w:hAnsi="Times New Roman" w:cs="Times New Roman"/>
          <w:sz w:val="24"/>
          <w:szCs w:val="24"/>
        </w:rPr>
        <w:t xml:space="preserve"> </w:t>
      </w:r>
      <w:r w:rsidRPr="00EF03EC">
        <w:rPr>
          <w:rFonts w:ascii="Times New Roman" w:eastAsia="Times New Roman" w:hAnsi="Times New Roman" w:cs="Times New Roman"/>
          <w:sz w:val="24"/>
          <w:szCs w:val="24"/>
        </w:rPr>
        <w:t xml:space="preserve"> </w:t>
      </w:r>
      <w:r w:rsidRPr="000E4FFA">
        <w:rPr>
          <w:rFonts w:ascii="Times New Roman" w:eastAsia="Times New Roman" w:hAnsi="Times New Roman" w:cs="Times New Roman"/>
          <w:sz w:val="24"/>
          <w:szCs w:val="24"/>
        </w:rPr>
        <w:t>and</w:t>
      </w:r>
      <w:proofErr w:type="gramEnd"/>
      <w:r w:rsidRPr="000E4FFA">
        <w:rPr>
          <w:rFonts w:ascii="Times New Roman" w:eastAsia="Times New Roman" w:hAnsi="Times New Roman" w:cs="Times New Roman"/>
          <w:sz w:val="24"/>
          <w:szCs w:val="24"/>
        </w:rPr>
        <w:t xml:space="preserve"> </w:t>
      </w:r>
      <w:r w:rsidRPr="00EF03EC">
        <w:rPr>
          <w:rFonts w:ascii="Times New Roman" w:eastAsia="Times New Roman" w:hAnsi="Times New Roman" w:cs="Times New Roman"/>
          <w:sz w:val="24"/>
          <w:szCs w:val="24"/>
        </w:rPr>
        <w:t xml:space="preserve"> </w:t>
      </w:r>
      <w:r w:rsidRPr="000E4FFA">
        <w:rPr>
          <w:rFonts w:ascii="Times New Roman" w:eastAsia="Times New Roman" w:hAnsi="Times New Roman" w:cs="Times New Roman"/>
          <w:sz w:val="24"/>
          <w:szCs w:val="24"/>
        </w:rPr>
        <w:t xml:space="preserve">K.S. </w:t>
      </w:r>
      <w:r w:rsidRPr="00EF03EC">
        <w:rPr>
          <w:rFonts w:ascii="Times New Roman" w:eastAsia="Times New Roman" w:hAnsi="Times New Roman" w:cs="Times New Roman"/>
          <w:sz w:val="24"/>
          <w:szCs w:val="24"/>
        </w:rPr>
        <w:t xml:space="preserve"> </w:t>
      </w:r>
      <w:proofErr w:type="gramStart"/>
      <w:r w:rsidRPr="000E4FFA">
        <w:rPr>
          <w:rFonts w:ascii="Times New Roman" w:eastAsia="Times New Roman" w:hAnsi="Times New Roman" w:cs="Times New Roman"/>
          <w:sz w:val="24"/>
          <w:szCs w:val="24"/>
        </w:rPr>
        <w:t xml:space="preserve">White </w:t>
      </w:r>
      <w:r w:rsidRPr="00EF03EC">
        <w:rPr>
          <w:rFonts w:ascii="Times New Roman" w:eastAsia="Times New Roman" w:hAnsi="Times New Roman" w:cs="Times New Roman"/>
          <w:sz w:val="24"/>
          <w:szCs w:val="24"/>
        </w:rPr>
        <w:t xml:space="preserve"> </w:t>
      </w:r>
      <w:r w:rsidRPr="000E4FFA">
        <w:rPr>
          <w:rFonts w:ascii="Times New Roman" w:eastAsia="Times New Roman" w:hAnsi="Times New Roman" w:cs="Times New Roman"/>
          <w:sz w:val="24"/>
          <w:szCs w:val="24"/>
        </w:rPr>
        <w:t>(</w:t>
      </w:r>
      <w:proofErr w:type="gramEnd"/>
      <w:r w:rsidRPr="000E4FFA">
        <w:rPr>
          <w:rFonts w:ascii="Times New Roman" w:eastAsia="Times New Roman" w:hAnsi="Times New Roman" w:cs="Times New Roman"/>
          <w:sz w:val="24"/>
          <w:szCs w:val="24"/>
        </w:rPr>
        <w:t xml:space="preserve">Eds.): </w:t>
      </w:r>
      <w:r w:rsidRPr="00EF03EC">
        <w:rPr>
          <w:rFonts w:ascii="Times New Roman" w:eastAsia="Times New Roman" w:hAnsi="Times New Roman" w:cs="Times New Roman"/>
          <w:sz w:val="24"/>
          <w:szCs w:val="24"/>
        </w:rPr>
        <w:t xml:space="preserve"> Contribution  </w:t>
      </w:r>
    </w:p>
    <w:p w:rsidR="00EF03EC" w:rsidRPr="00EF03EC" w:rsidRDefault="00EF03EC" w:rsidP="00EF03EC">
      <w:pPr>
        <w:shd w:val="clear" w:color="auto" w:fill="FFFFFF"/>
        <w:spacing w:after="0" w:line="240" w:lineRule="auto"/>
        <w:rPr>
          <w:rFonts w:ascii="Times New Roman" w:eastAsia="Times New Roman" w:hAnsi="Times New Roman" w:cs="Times New Roman"/>
          <w:sz w:val="24"/>
          <w:szCs w:val="24"/>
        </w:rPr>
      </w:pPr>
      <w:r w:rsidRPr="000E4FFA">
        <w:rPr>
          <w:rFonts w:ascii="Times New Roman" w:eastAsia="Times New Roman" w:hAnsi="Times New Roman" w:cs="Times New Roman"/>
          <w:sz w:val="24"/>
          <w:szCs w:val="24"/>
        </w:rPr>
        <w:t>of Working Group II to the Third Assessme</w:t>
      </w:r>
      <w:r w:rsidRPr="00EF03EC">
        <w:rPr>
          <w:rFonts w:ascii="Times New Roman" w:eastAsia="Times New Roman" w:hAnsi="Times New Roman" w:cs="Times New Roman"/>
          <w:sz w:val="24"/>
          <w:szCs w:val="24"/>
        </w:rPr>
        <w:t xml:space="preserve">nt Report of the Intergovernmental  </w:t>
      </w:r>
      <w:r w:rsidRPr="000E4FFA">
        <w:rPr>
          <w:rFonts w:ascii="Times New Roman" w:eastAsia="Times New Roman" w:hAnsi="Times New Roman" w:cs="Times New Roman"/>
          <w:sz w:val="24"/>
          <w:szCs w:val="24"/>
        </w:rPr>
        <w:t>Panel on Climate Change</w:t>
      </w:r>
      <w:r w:rsidRPr="00EF03EC">
        <w:rPr>
          <w:rFonts w:ascii="Times New Roman" w:eastAsia="Times New Roman" w:hAnsi="Times New Roman" w:cs="Times New Roman"/>
          <w:sz w:val="24"/>
          <w:szCs w:val="24"/>
        </w:rPr>
        <w:t xml:space="preserve">,  Cambridge  University  Press,  Cambridge,  UK  [online] </w:t>
      </w:r>
      <w:hyperlink r:id="rId17" w:history="1">
        <w:r w:rsidRPr="00EF03EC">
          <w:rPr>
            <w:rStyle w:val="Hyperlink"/>
            <w:rFonts w:ascii="Times New Roman" w:eastAsia="Times New Roman" w:hAnsi="Times New Roman" w:cs="Times New Roman"/>
            <w:color w:val="auto"/>
            <w:sz w:val="24"/>
            <w:szCs w:val="24"/>
            <w:u w:val="none"/>
          </w:rPr>
          <w:t>https://library.harvard.edu/collections/ipcc/docs/27_WGIITAR_FINAL.pdf</w:t>
        </w:r>
      </w:hyperlink>
    </w:p>
    <w:p w:rsidR="00EF03EC" w:rsidRPr="00EF03EC" w:rsidRDefault="00EF03EC" w:rsidP="00EF03EC">
      <w:pPr>
        <w:shd w:val="clear" w:color="auto" w:fill="FFFFFF"/>
        <w:spacing w:after="0" w:line="240" w:lineRule="auto"/>
        <w:rPr>
          <w:rFonts w:ascii="Times New Roman" w:eastAsia="Times New Roman" w:hAnsi="Times New Roman" w:cs="Times New Roman"/>
          <w:sz w:val="24"/>
          <w:szCs w:val="24"/>
        </w:rPr>
      </w:pPr>
    </w:p>
    <w:p w:rsidR="00EF03EC" w:rsidRPr="000E4FFA" w:rsidRDefault="00EF03EC" w:rsidP="00EF03EC">
      <w:pPr>
        <w:shd w:val="clear" w:color="auto" w:fill="FFFFFF"/>
        <w:spacing w:after="0" w:line="240" w:lineRule="auto"/>
        <w:jc w:val="both"/>
        <w:rPr>
          <w:rFonts w:ascii="Times New Roman" w:eastAsia="Times New Roman" w:hAnsi="Times New Roman" w:cs="Times New Roman"/>
          <w:sz w:val="24"/>
          <w:szCs w:val="24"/>
        </w:rPr>
      </w:pPr>
      <w:proofErr w:type="gramStart"/>
      <w:r w:rsidRPr="000E4FFA">
        <w:rPr>
          <w:rFonts w:ascii="Times New Roman" w:eastAsia="Times New Roman" w:hAnsi="Times New Roman" w:cs="Times New Roman"/>
          <w:sz w:val="24"/>
          <w:szCs w:val="24"/>
        </w:rPr>
        <w:t>IPCC  (</w:t>
      </w:r>
      <w:proofErr w:type="gramEnd"/>
      <w:r w:rsidRPr="000E4FFA">
        <w:rPr>
          <w:rFonts w:ascii="Times New Roman" w:eastAsia="Times New Roman" w:hAnsi="Times New Roman" w:cs="Times New Roman"/>
          <w:sz w:val="24"/>
          <w:szCs w:val="24"/>
        </w:rPr>
        <w:t>2014)  ‘Climate  change  2014:  i</w:t>
      </w:r>
      <w:r w:rsidRPr="00EF03EC">
        <w:rPr>
          <w:rFonts w:ascii="Times New Roman" w:eastAsia="Times New Roman" w:hAnsi="Times New Roman" w:cs="Times New Roman"/>
          <w:sz w:val="24"/>
          <w:szCs w:val="24"/>
        </w:rPr>
        <w:t>mpacts,  adaptation,  and  vuln</w:t>
      </w:r>
      <w:r w:rsidRPr="00EF03EC">
        <w:rPr>
          <w:rFonts w:ascii="Times New Roman" w:eastAsia="Times New Roman" w:hAnsi="Times New Roman" w:cs="Times New Roman"/>
          <w:spacing w:val="1"/>
          <w:sz w:val="24"/>
          <w:szCs w:val="24"/>
        </w:rPr>
        <w:t xml:space="preserve">erability.  </w:t>
      </w:r>
      <w:proofErr w:type="gramStart"/>
      <w:r w:rsidRPr="00EF03EC">
        <w:rPr>
          <w:rFonts w:ascii="Times New Roman" w:eastAsia="Times New Roman" w:hAnsi="Times New Roman" w:cs="Times New Roman"/>
          <w:spacing w:val="1"/>
          <w:sz w:val="24"/>
          <w:szCs w:val="24"/>
        </w:rPr>
        <w:t>part  a</w:t>
      </w:r>
      <w:proofErr w:type="gramEnd"/>
      <w:r w:rsidRPr="00EF03EC">
        <w:rPr>
          <w:rFonts w:ascii="Times New Roman" w:eastAsia="Times New Roman" w:hAnsi="Times New Roman" w:cs="Times New Roman"/>
          <w:spacing w:val="1"/>
          <w:sz w:val="24"/>
          <w:szCs w:val="24"/>
        </w:rPr>
        <w:t xml:space="preserve">:  global  and </w:t>
      </w:r>
      <w:r w:rsidRPr="00EF03EC">
        <w:rPr>
          <w:rFonts w:ascii="Times New Roman" w:eastAsia="Times New Roman" w:hAnsi="Times New Roman" w:cs="Times New Roman"/>
          <w:sz w:val="24"/>
          <w:szCs w:val="24"/>
        </w:rPr>
        <w:t xml:space="preserve"> </w:t>
      </w:r>
      <w:r w:rsidRPr="000E4FFA">
        <w:rPr>
          <w:rFonts w:ascii="Times New Roman" w:eastAsia="Times New Roman" w:hAnsi="Times New Roman" w:cs="Times New Roman"/>
          <w:sz w:val="24"/>
          <w:szCs w:val="24"/>
        </w:rPr>
        <w:t xml:space="preserve">sectoral </w:t>
      </w:r>
      <w:r w:rsidRPr="00EF03EC">
        <w:rPr>
          <w:rFonts w:ascii="Times New Roman" w:eastAsia="Times New Roman" w:hAnsi="Times New Roman" w:cs="Times New Roman"/>
          <w:sz w:val="24"/>
          <w:szCs w:val="24"/>
        </w:rPr>
        <w:t xml:space="preserve"> </w:t>
      </w:r>
      <w:r w:rsidRPr="000E4FFA">
        <w:rPr>
          <w:rFonts w:ascii="Times New Roman" w:eastAsia="Times New Roman" w:hAnsi="Times New Roman" w:cs="Times New Roman"/>
          <w:sz w:val="24"/>
          <w:szCs w:val="24"/>
        </w:rPr>
        <w:t xml:space="preserve">aspects’,  in Field, </w:t>
      </w:r>
      <w:r w:rsidRPr="00EF03EC">
        <w:rPr>
          <w:rFonts w:ascii="Times New Roman" w:eastAsia="Times New Roman" w:hAnsi="Times New Roman" w:cs="Times New Roman"/>
          <w:sz w:val="24"/>
          <w:szCs w:val="24"/>
        </w:rPr>
        <w:t xml:space="preserve"> </w:t>
      </w:r>
      <w:r w:rsidRPr="000E4FFA">
        <w:rPr>
          <w:rFonts w:ascii="Times New Roman" w:eastAsia="Times New Roman" w:hAnsi="Times New Roman" w:cs="Times New Roman"/>
          <w:sz w:val="24"/>
          <w:szCs w:val="24"/>
        </w:rPr>
        <w:t xml:space="preserve">C.B.,  V.R. Barros, </w:t>
      </w:r>
      <w:r w:rsidRPr="00EF03EC">
        <w:rPr>
          <w:rFonts w:ascii="Times New Roman" w:eastAsia="Times New Roman" w:hAnsi="Times New Roman" w:cs="Times New Roman"/>
          <w:sz w:val="24"/>
          <w:szCs w:val="24"/>
        </w:rPr>
        <w:t xml:space="preserve"> </w:t>
      </w:r>
      <w:r w:rsidRPr="000E4FFA">
        <w:rPr>
          <w:rFonts w:ascii="Times New Roman" w:eastAsia="Times New Roman" w:hAnsi="Times New Roman" w:cs="Times New Roman"/>
          <w:sz w:val="24"/>
          <w:szCs w:val="24"/>
        </w:rPr>
        <w:t xml:space="preserve">D.J.  </w:t>
      </w:r>
      <w:proofErr w:type="spellStart"/>
      <w:r w:rsidRPr="000E4FFA">
        <w:rPr>
          <w:rFonts w:ascii="Times New Roman" w:eastAsia="Times New Roman" w:hAnsi="Times New Roman" w:cs="Times New Roman"/>
          <w:sz w:val="24"/>
          <w:szCs w:val="24"/>
        </w:rPr>
        <w:t>Dokken</w:t>
      </w:r>
      <w:proofErr w:type="spellEnd"/>
      <w:r w:rsidRPr="000E4FFA">
        <w:rPr>
          <w:rFonts w:ascii="Times New Roman" w:eastAsia="Times New Roman" w:hAnsi="Times New Roman" w:cs="Times New Roman"/>
          <w:sz w:val="24"/>
          <w:szCs w:val="24"/>
        </w:rPr>
        <w:t>, K.</w:t>
      </w:r>
      <w:r w:rsidRPr="00EF03EC">
        <w:rPr>
          <w:rFonts w:ascii="Times New Roman" w:eastAsia="Times New Roman" w:hAnsi="Times New Roman" w:cs="Times New Roman"/>
          <w:spacing w:val="1"/>
          <w:sz w:val="24"/>
          <w:szCs w:val="24"/>
        </w:rPr>
        <w:t xml:space="preserve">J.  </w:t>
      </w:r>
      <w:r>
        <w:rPr>
          <w:rFonts w:ascii="Times New Roman" w:eastAsia="Times New Roman" w:hAnsi="Times New Roman" w:cs="Times New Roman"/>
          <w:spacing w:val="1"/>
          <w:sz w:val="24"/>
          <w:szCs w:val="24"/>
        </w:rPr>
        <w:t>Mach</w:t>
      </w:r>
      <w:proofErr w:type="gramStart"/>
      <w:r>
        <w:rPr>
          <w:rFonts w:ascii="Times New Roman" w:eastAsia="Times New Roman" w:hAnsi="Times New Roman" w:cs="Times New Roman"/>
          <w:spacing w:val="1"/>
          <w:sz w:val="24"/>
          <w:szCs w:val="24"/>
        </w:rPr>
        <w:t>,  M.D</w:t>
      </w:r>
      <w:proofErr w:type="gramEnd"/>
      <w:r>
        <w:rPr>
          <w:rFonts w:ascii="Times New Roman" w:eastAsia="Times New Roman" w:hAnsi="Times New Roman" w:cs="Times New Roman"/>
          <w:spacing w:val="1"/>
          <w:sz w:val="24"/>
          <w:szCs w:val="24"/>
        </w:rPr>
        <w:t xml:space="preserve">. </w:t>
      </w:r>
      <w:proofErr w:type="spellStart"/>
      <w:r w:rsidRPr="00EF03EC">
        <w:rPr>
          <w:rFonts w:ascii="Times New Roman" w:eastAsia="Times New Roman" w:hAnsi="Times New Roman" w:cs="Times New Roman"/>
          <w:spacing w:val="1"/>
          <w:sz w:val="24"/>
          <w:szCs w:val="24"/>
        </w:rPr>
        <w:t>Mastrandrea</w:t>
      </w:r>
      <w:proofErr w:type="spellEnd"/>
      <w:r w:rsidRPr="00EF03EC">
        <w:rPr>
          <w:rFonts w:ascii="Times New Roman" w:eastAsia="Times New Roman" w:hAnsi="Times New Roman" w:cs="Times New Roman"/>
          <w:spacing w:val="1"/>
          <w:sz w:val="24"/>
          <w:szCs w:val="24"/>
        </w:rPr>
        <w:t xml:space="preserve">, </w:t>
      </w:r>
      <w:r w:rsidRPr="000E4FFA">
        <w:rPr>
          <w:rFonts w:ascii="Times New Roman" w:eastAsia="Times New Roman" w:hAnsi="Times New Roman" w:cs="Times New Roman"/>
          <w:spacing w:val="1"/>
          <w:sz w:val="24"/>
          <w:szCs w:val="24"/>
        </w:rPr>
        <w:t xml:space="preserve">T.E.  </w:t>
      </w:r>
      <w:proofErr w:type="spellStart"/>
      <w:r w:rsidRPr="000E4FFA">
        <w:rPr>
          <w:rFonts w:ascii="Times New Roman" w:eastAsia="Times New Roman" w:hAnsi="Times New Roman" w:cs="Times New Roman"/>
          <w:spacing w:val="1"/>
          <w:sz w:val="24"/>
          <w:szCs w:val="24"/>
        </w:rPr>
        <w:t>Bilir</w:t>
      </w:r>
      <w:proofErr w:type="spellEnd"/>
      <w:proofErr w:type="gramStart"/>
      <w:r w:rsidRPr="000E4FFA">
        <w:rPr>
          <w:rFonts w:ascii="Times New Roman" w:eastAsia="Times New Roman" w:hAnsi="Times New Roman" w:cs="Times New Roman"/>
          <w:spacing w:val="1"/>
          <w:sz w:val="24"/>
          <w:szCs w:val="24"/>
        </w:rPr>
        <w:t>,  M</w:t>
      </w:r>
      <w:proofErr w:type="gramEnd"/>
      <w:r w:rsidRPr="000E4FFA">
        <w:rPr>
          <w:rFonts w:ascii="Times New Roman" w:eastAsia="Times New Roman" w:hAnsi="Times New Roman" w:cs="Times New Roman"/>
          <w:spacing w:val="1"/>
          <w:sz w:val="24"/>
          <w:szCs w:val="24"/>
        </w:rPr>
        <w:t>.  Chatterjee</w:t>
      </w:r>
      <w:proofErr w:type="gramStart"/>
      <w:r w:rsidRPr="000E4FFA">
        <w:rPr>
          <w:rFonts w:ascii="Times New Roman" w:eastAsia="Times New Roman" w:hAnsi="Times New Roman" w:cs="Times New Roman"/>
          <w:spacing w:val="1"/>
          <w:sz w:val="24"/>
          <w:szCs w:val="24"/>
        </w:rPr>
        <w:t>,  K.L</w:t>
      </w:r>
      <w:proofErr w:type="gramEnd"/>
      <w:r w:rsidRPr="000E4FFA">
        <w:rPr>
          <w:rFonts w:ascii="Times New Roman" w:eastAsia="Times New Roman" w:hAnsi="Times New Roman" w:cs="Times New Roman"/>
          <w:spacing w:val="1"/>
          <w:sz w:val="24"/>
          <w:szCs w:val="24"/>
        </w:rPr>
        <w:t xml:space="preserve">.  </w:t>
      </w:r>
      <w:proofErr w:type="spellStart"/>
      <w:r w:rsidRPr="000E4FFA">
        <w:rPr>
          <w:rFonts w:ascii="Times New Roman" w:eastAsia="Times New Roman" w:hAnsi="Times New Roman" w:cs="Times New Roman"/>
          <w:spacing w:val="1"/>
          <w:sz w:val="24"/>
          <w:szCs w:val="24"/>
        </w:rPr>
        <w:t>Ebi</w:t>
      </w:r>
      <w:proofErr w:type="spellEnd"/>
      <w:proofErr w:type="gramStart"/>
      <w:r w:rsidRPr="000E4FFA">
        <w:rPr>
          <w:rFonts w:ascii="Times New Roman" w:eastAsia="Times New Roman" w:hAnsi="Times New Roman" w:cs="Times New Roman"/>
          <w:spacing w:val="1"/>
          <w:sz w:val="24"/>
          <w:szCs w:val="24"/>
        </w:rPr>
        <w:t>,  Y.O</w:t>
      </w:r>
      <w:proofErr w:type="gramEnd"/>
      <w:r w:rsidRPr="000E4FFA">
        <w:rPr>
          <w:rFonts w:ascii="Times New Roman" w:eastAsia="Times New Roman" w:hAnsi="Times New Roman" w:cs="Times New Roman"/>
          <w:spacing w:val="1"/>
          <w:sz w:val="24"/>
          <w:szCs w:val="24"/>
        </w:rPr>
        <w:t>.  Estrada</w:t>
      </w:r>
      <w:proofErr w:type="gramStart"/>
      <w:r w:rsidRPr="000E4FFA">
        <w:rPr>
          <w:rFonts w:ascii="Times New Roman" w:eastAsia="Times New Roman" w:hAnsi="Times New Roman" w:cs="Times New Roman"/>
          <w:spacing w:val="1"/>
          <w:sz w:val="24"/>
          <w:szCs w:val="24"/>
        </w:rPr>
        <w:t>,  R.C</w:t>
      </w:r>
      <w:proofErr w:type="gramEnd"/>
      <w:r w:rsidRPr="000E4FFA">
        <w:rPr>
          <w:rFonts w:ascii="Times New Roman" w:eastAsia="Times New Roman" w:hAnsi="Times New Roman" w:cs="Times New Roman"/>
          <w:spacing w:val="1"/>
          <w:sz w:val="24"/>
          <w:szCs w:val="24"/>
        </w:rPr>
        <w:t>.  Genova</w:t>
      </w:r>
      <w:proofErr w:type="gramStart"/>
      <w:r w:rsidRPr="000E4FFA">
        <w:rPr>
          <w:rFonts w:ascii="Times New Roman" w:eastAsia="Times New Roman" w:hAnsi="Times New Roman" w:cs="Times New Roman"/>
          <w:spacing w:val="1"/>
          <w:sz w:val="24"/>
          <w:szCs w:val="24"/>
        </w:rPr>
        <w:t>,</w:t>
      </w:r>
      <w:r w:rsidRPr="00EF03EC">
        <w:rPr>
          <w:rFonts w:ascii="Times New Roman" w:eastAsia="Times New Roman" w:hAnsi="Times New Roman" w:cs="Times New Roman"/>
          <w:spacing w:val="1"/>
          <w:sz w:val="24"/>
          <w:szCs w:val="24"/>
        </w:rPr>
        <w:t xml:space="preserve">  B</w:t>
      </w:r>
      <w:proofErr w:type="gramEnd"/>
      <w:r w:rsidRPr="00EF03EC">
        <w:rPr>
          <w:rFonts w:ascii="Times New Roman" w:eastAsia="Times New Roman" w:hAnsi="Times New Roman" w:cs="Times New Roman"/>
          <w:spacing w:val="1"/>
          <w:sz w:val="24"/>
          <w:szCs w:val="24"/>
        </w:rPr>
        <w:t xml:space="preserve">.  </w:t>
      </w:r>
      <w:proofErr w:type="spellStart"/>
      <w:r w:rsidRPr="00EF03EC">
        <w:rPr>
          <w:rFonts w:ascii="Times New Roman" w:eastAsia="Times New Roman" w:hAnsi="Times New Roman" w:cs="Times New Roman"/>
          <w:spacing w:val="1"/>
          <w:sz w:val="24"/>
          <w:szCs w:val="24"/>
        </w:rPr>
        <w:t>Girma</w:t>
      </w:r>
      <w:proofErr w:type="spellEnd"/>
      <w:proofErr w:type="gramStart"/>
      <w:r w:rsidRPr="00EF03EC">
        <w:rPr>
          <w:rFonts w:ascii="Times New Roman" w:eastAsia="Times New Roman" w:hAnsi="Times New Roman" w:cs="Times New Roman"/>
          <w:spacing w:val="1"/>
          <w:sz w:val="24"/>
          <w:szCs w:val="24"/>
        </w:rPr>
        <w:t>,  E.S</w:t>
      </w:r>
      <w:proofErr w:type="gramEnd"/>
      <w:r w:rsidRPr="00EF03EC">
        <w:rPr>
          <w:rFonts w:ascii="Times New Roman" w:eastAsia="Times New Roman" w:hAnsi="Times New Roman" w:cs="Times New Roman"/>
          <w:spacing w:val="1"/>
          <w:sz w:val="24"/>
          <w:szCs w:val="24"/>
        </w:rPr>
        <w:t xml:space="preserve">.  </w:t>
      </w:r>
      <w:proofErr w:type="spellStart"/>
      <w:r w:rsidRPr="00EF03EC">
        <w:rPr>
          <w:rFonts w:ascii="Times New Roman" w:eastAsia="Times New Roman" w:hAnsi="Times New Roman" w:cs="Times New Roman"/>
          <w:spacing w:val="1"/>
          <w:sz w:val="24"/>
          <w:szCs w:val="24"/>
        </w:rPr>
        <w:t>Kissel</w:t>
      </w:r>
      <w:proofErr w:type="spellEnd"/>
      <w:proofErr w:type="gramStart"/>
      <w:r w:rsidRPr="00EF03EC">
        <w:rPr>
          <w:rFonts w:ascii="Times New Roman" w:eastAsia="Times New Roman" w:hAnsi="Times New Roman" w:cs="Times New Roman"/>
          <w:spacing w:val="1"/>
          <w:sz w:val="24"/>
          <w:szCs w:val="24"/>
        </w:rPr>
        <w:t xml:space="preserve">,  </w:t>
      </w:r>
      <w:r w:rsidRPr="000E4FFA">
        <w:rPr>
          <w:rFonts w:ascii="Times New Roman" w:eastAsia="Times New Roman" w:hAnsi="Times New Roman" w:cs="Times New Roman"/>
          <w:spacing w:val="1"/>
          <w:sz w:val="24"/>
          <w:szCs w:val="24"/>
        </w:rPr>
        <w:t>A.N</w:t>
      </w:r>
      <w:proofErr w:type="gramEnd"/>
      <w:r w:rsidRPr="000E4FFA">
        <w:rPr>
          <w:rFonts w:ascii="Times New Roman" w:eastAsia="Times New Roman" w:hAnsi="Times New Roman" w:cs="Times New Roman"/>
          <w:spacing w:val="1"/>
          <w:sz w:val="24"/>
          <w:szCs w:val="24"/>
        </w:rPr>
        <w:t xml:space="preserve">. Levy, S. MacCracken, P.R. </w:t>
      </w:r>
      <w:proofErr w:type="spellStart"/>
      <w:r w:rsidRPr="000E4FFA">
        <w:rPr>
          <w:rFonts w:ascii="Times New Roman" w:eastAsia="Times New Roman" w:hAnsi="Times New Roman" w:cs="Times New Roman"/>
          <w:spacing w:val="1"/>
          <w:sz w:val="24"/>
          <w:szCs w:val="24"/>
        </w:rPr>
        <w:t>Mastrandrea</w:t>
      </w:r>
      <w:proofErr w:type="spellEnd"/>
      <w:r w:rsidRPr="000E4FFA">
        <w:rPr>
          <w:rFonts w:ascii="Times New Roman" w:eastAsia="Times New Roman" w:hAnsi="Times New Roman" w:cs="Times New Roman"/>
          <w:spacing w:val="1"/>
          <w:sz w:val="24"/>
          <w:szCs w:val="24"/>
        </w:rPr>
        <w:t xml:space="preserve"> and L.L. White (Eds.</w:t>
      </w:r>
      <w:r w:rsidRPr="00EF03EC">
        <w:rPr>
          <w:rFonts w:ascii="Times New Roman" w:eastAsia="Times New Roman" w:hAnsi="Times New Roman" w:cs="Times New Roman"/>
          <w:spacing w:val="1"/>
          <w:sz w:val="24"/>
          <w:szCs w:val="24"/>
        </w:rPr>
        <w:t xml:space="preserve">): </w:t>
      </w:r>
    </w:p>
    <w:p w:rsidR="00EF03EC" w:rsidRPr="00EF03EC" w:rsidRDefault="00EF03EC" w:rsidP="00EF03EC">
      <w:pPr>
        <w:spacing w:line="240" w:lineRule="auto"/>
        <w:jc w:val="both"/>
        <w:rPr>
          <w:rFonts w:ascii="Times New Roman" w:hAnsi="Times New Roman" w:cs="Times New Roman"/>
          <w:b/>
          <w:sz w:val="24"/>
          <w:szCs w:val="24"/>
        </w:rPr>
      </w:pPr>
    </w:p>
    <w:p w:rsidR="00EF03EC" w:rsidRPr="00EF03EC" w:rsidRDefault="00EF03EC" w:rsidP="00EF03EC">
      <w:pPr>
        <w:spacing w:line="240" w:lineRule="auto"/>
        <w:jc w:val="both"/>
        <w:rPr>
          <w:rFonts w:ascii="Times New Roman" w:hAnsi="Times New Roman" w:cs="Times New Roman"/>
        </w:rPr>
      </w:pPr>
      <w:r w:rsidRPr="00EF03EC">
        <w:rPr>
          <w:rFonts w:ascii="Times New Roman" w:hAnsi="Times New Roman" w:cs="Times New Roman"/>
        </w:rPr>
        <w:t>O'Keefe, P., Westgate, K. and Wisner, B. (1976). Taking the naturalness out of natural disasters. Nature 260, 566-567</w:t>
      </w:r>
    </w:p>
    <w:p w:rsidR="00EF03EC" w:rsidRPr="00EF03EC" w:rsidRDefault="00EF03EC" w:rsidP="00EF03EC">
      <w:pPr>
        <w:spacing w:line="240" w:lineRule="auto"/>
        <w:jc w:val="both"/>
        <w:rPr>
          <w:rFonts w:ascii="Times New Roman" w:hAnsi="Times New Roman" w:cs="Times New Roman"/>
        </w:rPr>
      </w:pPr>
      <w:r w:rsidRPr="00EF03EC">
        <w:rPr>
          <w:rFonts w:ascii="Times New Roman" w:hAnsi="Times New Roman" w:cs="Times New Roman"/>
        </w:rPr>
        <w:t xml:space="preserve">Remote Sensing and GIS for Natural Hazards Assessment and Disaster Risk Management Cees J. van </w:t>
      </w:r>
      <w:proofErr w:type="spellStart"/>
      <w:r w:rsidRPr="00EF03EC">
        <w:rPr>
          <w:rFonts w:ascii="Times New Roman" w:hAnsi="Times New Roman" w:cs="Times New Roman"/>
        </w:rPr>
        <w:t>Westen</w:t>
      </w:r>
      <w:proofErr w:type="spellEnd"/>
      <w:r w:rsidRPr="00EF03EC">
        <w:rPr>
          <w:rFonts w:ascii="Times New Roman" w:hAnsi="Times New Roman" w:cs="Times New Roman"/>
        </w:rPr>
        <w:t xml:space="preserve"> Faculty of Geo-Information Science and Earth Observation (ITC), University of </w:t>
      </w:r>
      <w:proofErr w:type="spellStart"/>
      <w:r w:rsidRPr="00EF03EC">
        <w:rPr>
          <w:rFonts w:ascii="Times New Roman" w:hAnsi="Times New Roman" w:cs="Times New Roman"/>
        </w:rPr>
        <w:t>Twente</w:t>
      </w:r>
      <w:proofErr w:type="spellEnd"/>
      <w:r w:rsidRPr="00EF03EC">
        <w:rPr>
          <w:rFonts w:ascii="Times New Roman" w:hAnsi="Times New Roman" w:cs="Times New Roman"/>
        </w:rPr>
        <w:t xml:space="preserve"> </w:t>
      </w:r>
      <w:proofErr w:type="spellStart"/>
      <w:r w:rsidRPr="00EF03EC">
        <w:rPr>
          <w:rFonts w:ascii="Times New Roman" w:hAnsi="Times New Roman" w:cs="Times New Roman"/>
        </w:rPr>
        <w:t>Hengelosestraat</w:t>
      </w:r>
      <w:proofErr w:type="spellEnd"/>
      <w:r w:rsidRPr="00EF03EC">
        <w:rPr>
          <w:rFonts w:ascii="Times New Roman" w:hAnsi="Times New Roman" w:cs="Times New Roman"/>
        </w:rPr>
        <w:t xml:space="preserve"> 90 7500 AA </w:t>
      </w:r>
      <w:proofErr w:type="spellStart"/>
      <w:r w:rsidRPr="00EF03EC">
        <w:rPr>
          <w:rFonts w:ascii="Times New Roman" w:hAnsi="Times New Roman" w:cs="Times New Roman"/>
        </w:rPr>
        <w:t>Enschede</w:t>
      </w:r>
      <w:proofErr w:type="spellEnd"/>
      <w:r w:rsidRPr="00EF03EC">
        <w:rPr>
          <w:rFonts w:ascii="Times New Roman" w:hAnsi="Times New Roman" w:cs="Times New Roman"/>
        </w:rPr>
        <w:t xml:space="preserve">, The Netherlands Tel: +31534874263, Fax: +31534874336 E-mail: </w:t>
      </w:r>
      <w:hyperlink r:id="rId18" w:history="1">
        <w:r w:rsidRPr="00EF03EC">
          <w:rPr>
            <w:rStyle w:val="Hyperlink"/>
            <w:rFonts w:ascii="Times New Roman" w:hAnsi="Times New Roman" w:cs="Times New Roman"/>
            <w:color w:val="auto"/>
            <w:u w:val="none"/>
          </w:rPr>
          <w:t>westen@itc.nl</w:t>
        </w:r>
      </w:hyperlink>
    </w:p>
    <w:p w:rsidR="00EF03EC" w:rsidRPr="00EF03EC" w:rsidRDefault="00EF03EC" w:rsidP="00EF03EC">
      <w:pPr>
        <w:spacing w:line="240" w:lineRule="auto"/>
        <w:jc w:val="both"/>
        <w:rPr>
          <w:rFonts w:ascii="Times New Roman" w:hAnsi="Times New Roman" w:cs="Times New Roman"/>
          <w:sz w:val="24"/>
          <w:szCs w:val="24"/>
        </w:rPr>
      </w:pPr>
      <w:proofErr w:type="spellStart"/>
      <w:r w:rsidRPr="00EF03EC">
        <w:rPr>
          <w:rFonts w:ascii="Times New Roman" w:hAnsi="Times New Roman" w:cs="Times New Roman"/>
          <w:sz w:val="24"/>
          <w:szCs w:val="24"/>
        </w:rPr>
        <w:t>Sassa</w:t>
      </w:r>
      <w:proofErr w:type="spellEnd"/>
      <w:r w:rsidRPr="00EF03EC">
        <w:rPr>
          <w:rFonts w:ascii="Times New Roman" w:hAnsi="Times New Roman" w:cs="Times New Roman"/>
          <w:sz w:val="24"/>
          <w:szCs w:val="24"/>
        </w:rPr>
        <w:t xml:space="preserve"> K, </w:t>
      </w:r>
      <w:proofErr w:type="spellStart"/>
      <w:r w:rsidRPr="00EF03EC">
        <w:rPr>
          <w:rFonts w:ascii="Times New Roman" w:hAnsi="Times New Roman" w:cs="Times New Roman"/>
          <w:sz w:val="24"/>
          <w:szCs w:val="24"/>
        </w:rPr>
        <w:t>Canuti</w:t>
      </w:r>
      <w:proofErr w:type="spellEnd"/>
      <w:r w:rsidRPr="00EF03EC">
        <w:rPr>
          <w:rFonts w:ascii="Times New Roman" w:hAnsi="Times New Roman" w:cs="Times New Roman"/>
          <w:sz w:val="24"/>
          <w:szCs w:val="24"/>
        </w:rPr>
        <w:t xml:space="preserve"> P. 2008. Landslides: disaster risk reduction. Germany: Springer </w:t>
      </w:r>
      <w:proofErr w:type="spellStart"/>
      <w:r w:rsidRPr="00EF03EC">
        <w:rPr>
          <w:rFonts w:ascii="Times New Roman" w:hAnsi="Times New Roman" w:cs="Times New Roman"/>
          <w:sz w:val="24"/>
          <w:szCs w:val="24"/>
        </w:rPr>
        <w:t>Verlag</w:t>
      </w:r>
      <w:proofErr w:type="spellEnd"/>
      <w:r w:rsidRPr="00EF03EC">
        <w:rPr>
          <w:rFonts w:ascii="Times New Roman" w:hAnsi="Times New Roman" w:cs="Times New Roman"/>
          <w:sz w:val="24"/>
          <w:szCs w:val="24"/>
        </w:rPr>
        <w:t>, Berlin Heidelberg</w:t>
      </w:r>
    </w:p>
    <w:p w:rsidR="00EF03EC" w:rsidRDefault="00EF03EC" w:rsidP="00EF03EC">
      <w:pPr>
        <w:spacing w:after="0" w:line="240" w:lineRule="auto"/>
        <w:jc w:val="both"/>
        <w:rPr>
          <w:rFonts w:ascii="Times New Roman" w:hAnsi="Times New Roman" w:cs="Times New Roman"/>
          <w:sz w:val="24"/>
          <w:szCs w:val="24"/>
        </w:rPr>
      </w:pPr>
      <w:r w:rsidRPr="00EF03EC">
        <w:rPr>
          <w:rFonts w:ascii="Times New Roman" w:hAnsi="Times New Roman" w:cs="Times New Roman"/>
          <w:sz w:val="24"/>
          <w:szCs w:val="24"/>
        </w:rPr>
        <w:t>UNISDR</w:t>
      </w:r>
      <w:r w:rsidRPr="00EF03EC">
        <w:rPr>
          <w:rFonts w:ascii="Times New Roman" w:hAnsi="Times New Roman" w:cs="Times New Roman"/>
          <w:b/>
          <w:sz w:val="24"/>
          <w:szCs w:val="24"/>
        </w:rPr>
        <w:t xml:space="preserve"> (</w:t>
      </w:r>
      <w:r w:rsidRPr="00EF03EC">
        <w:rPr>
          <w:rFonts w:ascii="Times New Roman" w:hAnsi="Times New Roman" w:cs="Times New Roman"/>
          <w:sz w:val="24"/>
          <w:szCs w:val="24"/>
        </w:rPr>
        <w:t>2017</w:t>
      </w:r>
      <w:r w:rsidRPr="00EF03EC">
        <w:rPr>
          <w:rFonts w:ascii="Times New Roman" w:hAnsi="Times New Roman" w:cs="Times New Roman"/>
          <w:b/>
          <w:sz w:val="24"/>
          <w:szCs w:val="24"/>
        </w:rPr>
        <w:t>).</w:t>
      </w:r>
      <w:r w:rsidRPr="00EF03EC">
        <w:rPr>
          <w:rFonts w:ascii="Times New Roman" w:hAnsi="Times New Roman" w:cs="Times New Roman"/>
          <w:sz w:val="24"/>
          <w:szCs w:val="24"/>
        </w:rPr>
        <w:t xml:space="preserve"> Words into Action Guidelines: National Disaster Risk Assessment. In support </w:t>
      </w:r>
      <w:r w:rsidRPr="00EF03EC">
        <w:rPr>
          <w:rFonts w:ascii="Times New Roman" w:hAnsi="Times New Roman" w:cs="Times New Roman"/>
          <w:sz w:val="24"/>
          <w:szCs w:val="24"/>
        </w:rPr>
        <w:tab/>
        <w:t xml:space="preserve"> the Sendai Framework for Disaster Risk Reduction 2015-2030.</w:t>
      </w:r>
    </w:p>
    <w:p w:rsidR="00EF03EC" w:rsidRPr="00EF03EC" w:rsidRDefault="00EF03EC" w:rsidP="00EF03EC">
      <w:pPr>
        <w:spacing w:after="0" w:line="240" w:lineRule="auto"/>
        <w:jc w:val="both"/>
        <w:rPr>
          <w:rFonts w:ascii="Times New Roman" w:hAnsi="Times New Roman" w:cs="Times New Roman"/>
          <w:sz w:val="24"/>
          <w:szCs w:val="24"/>
        </w:rPr>
      </w:pPr>
    </w:p>
    <w:p w:rsidR="0053404A" w:rsidRPr="00EF03EC" w:rsidRDefault="0053404A" w:rsidP="00EF03EC">
      <w:pPr>
        <w:spacing w:after="0" w:line="240" w:lineRule="auto"/>
        <w:jc w:val="both"/>
        <w:rPr>
          <w:rFonts w:ascii="Times New Roman" w:hAnsi="Times New Roman" w:cs="Times New Roman"/>
          <w:sz w:val="24"/>
          <w:szCs w:val="24"/>
        </w:rPr>
      </w:pPr>
    </w:p>
    <w:p w:rsidR="0053404A" w:rsidRPr="00EF03EC" w:rsidRDefault="0053404A" w:rsidP="00EF03EC">
      <w:pPr>
        <w:spacing w:line="240" w:lineRule="auto"/>
        <w:jc w:val="both"/>
        <w:rPr>
          <w:rFonts w:ascii="Times New Roman" w:hAnsi="Times New Roman" w:cs="Times New Roman"/>
          <w:sz w:val="24"/>
          <w:szCs w:val="24"/>
        </w:rPr>
      </w:pPr>
    </w:p>
    <w:p w:rsidR="0053404A" w:rsidRPr="00EF03EC" w:rsidRDefault="0053404A" w:rsidP="00EF03EC">
      <w:pPr>
        <w:spacing w:line="240" w:lineRule="auto"/>
        <w:jc w:val="both"/>
        <w:rPr>
          <w:rFonts w:ascii="Times New Roman" w:hAnsi="Times New Roman" w:cs="Times New Roman"/>
        </w:rPr>
      </w:pPr>
    </w:p>
    <w:p w:rsidR="0053404A" w:rsidRPr="00EF03EC" w:rsidRDefault="0053404A" w:rsidP="00EF03EC">
      <w:pPr>
        <w:spacing w:line="240" w:lineRule="auto"/>
        <w:jc w:val="both"/>
        <w:rPr>
          <w:rFonts w:ascii="Times New Roman" w:hAnsi="Times New Roman" w:cs="Times New Roman"/>
        </w:rPr>
      </w:pPr>
    </w:p>
    <w:p w:rsidR="0053404A" w:rsidRPr="00EF03EC" w:rsidRDefault="0053404A" w:rsidP="00EF03EC">
      <w:pPr>
        <w:spacing w:line="240" w:lineRule="auto"/>
        <w:jc w:val="both"/>
        <w:rPr>
          <w:rFonts w:ascii="Times New Roman" w:hAnsi="Times New Roman" w:cs="Times New Roman"/>
        </w:rPr>
      </w:pPr>
    </w:p>
    <w:sectPr w:rsidR="0053404A" w:rsidRPr="00EF03EC" w:rsidSect="00133426">
      <w:pgSz w:w="12240" w:h="18720"/>
      <w:pgMar w:top="1440" w:right="1296" w:bottom="1152" w:left="1440" w:header="706" w:footer="706"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eiryo">
    <w:charset w:val="80"/>
    <w:family w:val="swiss"/>
    <w:pitch w:val="variable"/>
    <w:sig w:usb0="E10102FF" w:usb1="EAC7FFFF" w:usb2="0001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CA3D8C"/>
    <w:multiLevelType w:val="hybridMultilevel"/>
    <w:tmpl w:val="A67A24FA"/>
    <w:lvl w:ilvl="0" w:tplc="36A49D0C">
      <w:start w:val="3"/>
      <w:numFmt w:val="upperLetter"/>
      <w:lvlText w:val="%1."/>
      <w:lvlJc w:val="left"/>
      <w:pPr>
        <w:ind w:left="108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40CA4E51"/>
    <w:multiLevelType w:val="multilevel"/>
    <w:tmpl w:val="1FCACE78"/>
    <w:lvl w:ilvl="0">
      <w:start w:val="2"/>
      <w:numFmt w:val="upperLetter"/>
      <w:lvlText w:val="%1."/>
      <w:lvlJc w:val="left"/>
      <w:pPr>
        <w:ind w:left="117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6048698D"/>
    <w:multiLevelType w:val="multilevel"/>
    <w:tmpl w:val="EB580CEA"/>
    <w:lvl w:ilvl="0">
      <w:start w:val="4"/>
      <w:numFmt w:val="upperLetter"/>
      <w:lvlText w:val="%1."/>
      <w:lvlJc w:val="left"/>
      <w:pPr>
        <w:ind w:left="117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75DA10B9"/>
    <w:multiLevelType w:val="hybridMultilevel"/>
    <w:tmpl w:val="0E3A12C8"/>
    <w:lvl w:ilvl="0" w:tplc="34090015">
      <w:start w:val="1"/>
      <w:numFmt w:val="upperLetter"/>
      <w:lvlText w:val="%1."/>
      <w:lvlJc w:val="left"/>
      <w:pPr>
        <w:ind w:left="1080" w:hanging="360"/>
      </w:p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81B"/>
    <w:rsid w:val="000E4B44"/>
    <w:rsid w:val="00133426"/>
    <w:rsid w:val="001B56E9"/>
    <w:rsid w:val="0053404A"/>
    <w:rsid w:val="0065799F"/>
    <w:rsid w:val="006B4FFB"/>
    <w:rsid w:val="007802E6"/>
    <w:rsid w:val="0093178F"/>
    <w:rsid w:val="00AD11CC"/>
    <w:rsid w:val="00D05C4F"/>
    <w:rsid w:val="00D0781B"/>
    <w:rsid w:val="00E46DA5"/>
    <w:rsid w:val="00EF03EC"/>
    <w:rsid w:val="00F92BF5"/>
    <w:rsid w:val="00FA5B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94DA28-DC0A-4EFF-8AAB-4BADD2AE6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3426"/>
    <w:rPr>
      <w:color w:val="0000FF"/>
      <w:u w:val="single"/>
    </w:rPr>
  </w:style>
  <w:style w:type="paragraph" w:styleId="ListParagraph">
    <w:name w:val="List Paragraph"/>
    <w:basedOn w:val="Normal"/>
    <w:qFormat/>
    <w:rsid w:val="0053404A"/>
    <w:pPr>
      <w:ind w:left="720"/>
      <w:contextualSpacing/>
    </w:pPr>
    <w:rPr>
      <w:lang w:val="en-PH"/>
    </w:rPr>
  </w:style>
  <w:style w:type="paragraph" w:customStyle="1" w:styleId="Default">
    <w:name w:val="Default"/>
    <w:rsid w:val="0053404A"/>
    <w:pPr>
      <w:autoSpaceDE w:val="0"/>
      <w:autoSpaceDN w:val="0"/>
      <w:adjustRightInd w:val="0"/>
      <w:spacing w:after="0" w:line="240" w:lineRule="auto"/>
    </w:pPr>
    <w:rPr>
      <w:rFonts w:ascii="Calibri" w:hAnsi="Calibri" w:cs="Calibri"/>
      <w:color w:val="000000"/>
      <w:sz w:val="24"/>
      <w:szCs w:val="24"/>
      <w:lang w:val="en-PH"/>
    </w:rPr>
  </w:style>
  <w:style w:type="table" w:styleId="TableGrid">
    <w:name w:val="Table Grid"/>
    <w:basedOn w:val="TableNormal"/>
    <w:uiPriority w:val="39"/>
    <w:rsid w:val="0053404A"/>
    <w:pPr>
      <w:pBdr>
        <w:top w:val="nil"/>
        <w:left w:val="nil"/>
        <w:bottom w:val="nil"/>
        <w:right w:val="nil"/>
        <w:between w:val="nil"/>
      </w:pBdr>
      <w:spacing w:after="0" w:line="240" w:lineRule="auto"/>
    </w:pPr>
    <w:rPr>
      <w:rFonts w:ascii="Calibri" w:eastAsia="Calibri" w:hAnsi="Calibri" w:cs="Calibri"/>
      <w:color w:val="000000"/>
      <w:lang w:val="en-PH" w:eastAsia="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3404A"/>
    <w:pPr>
      <w:spacing w:after="0" w:line="240" w:lineRule="auto"/>
    </w:pPr>
    <w:rPr>
      <w:lang w:val="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andfonline.com/doi/full/10.1080/19475705.2016.1255670" TargetMode="External"/><Relationship Id="rId13" Type="http://schemas.openxmlformats.org/officeDocument/2006/relationships/image" Target="media/image4.jpeg"/><Relationship Id="rId18" Type="http://schemas.openxmlformats.org/officeDocument/2006/relationships/hyperlink" Target="mailto:westen@itc.nl" TargetMode="External"/><Relationship Id="rId3" Type="http://schemas.openxmlformats.org/officeDocument/2006/relationships/settings" Target="settings.xml"/><Relationship Id="rId7" Type="http://schemas.openxmlformats.org/officeDocument/2006/relationships/hyperlink" Target="mailto:christophergenaro@clsu.edu.ph" TargetMode="External"/><Relationship Id="rId12" Type="http://schemas.openxmlformats.org/officeDocument/2006/relationships/image" Target="media/image3.jpeg"/><Relationship Id="rId17" Type="http://schemas.openxmlformats.org/officeDocument/2006/relationships/hyperlink" Target="https://library.harvard.edu/collections/ipcc/docs/27_WGIITAR_FINAL.pdf" TargetMode="External"/><Relationship Id="rId2" Type="http://schemas.openxmlformats.org/officeDocument/2006/relationships/styles" Target="styles.xml"/><Relationship Id="rId16" Type="http://schemas.openxmlformats.org/officeDocument/2006/relationships/hyperlink" Target="http://www.fao.org/mountain-partnership/our-work/focusareas/naturalhazards/en/"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mapanao.kathrina@gmail.com" TargetMode="External"/><Relationship Id="rId11" Type="http://schemas.openxmlformats.org/officeDocument/2006/relationships/image" Target="media/image2.jpeg"/><Relationship Id="rId5" Type="http://schemas.openxmlformats.org/officeDocument/2006/relationships/hyperlink" Target="mailto:anniealberto@clsu.edu.ph" TargetMode="External"/><Relationship Id="rId15" Type="http://schemas.openxmlformats.org/officeDocument/2006/relationships/hyperlink" Target="http://www.emdat.be"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tandfonline.com/doi/full/10.1080/19475705.2016.1255670" TargetMode="External"/><Relationship Id="rId14" Type="http://schemas.openxmlformats.org/officeDocument/2006/relationships/hyperlink" Target="https://www.asprs.org/wp-content/uploads/pers/2000journal/august/2000_aug_981-98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8</Pages>
  <Words>2468</Words>
  <Characters>14070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16505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5</cp:revision>
  <dcterms:created xsi:type="dcterms:W3CDTF">2020-10-14T10:59:00Z</dcterms:created>
  <dcterms:modified xsi:type="dcterms:W3CDTF">2020-10-19T13:32:00Z</dcterms:modified>
</cp:coreProperties>
</file>