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8C0" w:rsidRDefault="00B126EE" w:rsidP="00B126EE">
      <w:pPr>
        <w:spacing w:line="240" w:lineRule="auto"/>
        <w:jc w:val="center"/>
        <w:rPr>
          <w:rFonts w:ascii="Times New Roman" w:hAnsi="Times New Roman" w:cs="Times New Roman"/>
          <w:b/>
          <w:sz w:val="24"/>
          <w:szCs w:val="24"/>
        </w:rPr>
      </w:pPr>
      <w:bookmarkStart w:id="0" w:name="_GoBack"/>
      <w:r w:rsidRPr="00B126EE">
        <w:rPr>
          <w:rFonts w:ascii="Times New Roman" w:hAnsi="Times New Roman" w:cs="Times New Roman"/>
          <w:b/>
          <w:sz w:val="24"/>
          <w:szCs w:val="24"/>
        </w:rPr>
        <w:t>GIS-BASED APPROACH FOR VULNERABILITY ASSESSMENT OF THE MUNICIPALITY OF CANDELARIA, ZAMBALES, PHILIPPINES</w:t>
      </w:r>
    </w:p>
    <w:bookmarkEnd w:id="0"/>
    <w:p w:rsidR="008F28C0" w:rsidRPr="00B126EE" w:rsidRDefault="008F28C0" w:rsidP="00B126EE">
      <w:pPr>
        <w:spacing w:line="240" w:lineRule="auto"/>
        <w:jc w:val="center"/>
        <w:rPr>
          <w:rFonts w:ascii="Times New Roman" w:hAnsi="Times New Roman" w:cs="Times New Roman"/>
          <w:vertAlign w:val="superscript"/>
        </w:rPr>
      </w:pPr>
      <w:r w:rsidRPr="00B126EE">
        <w:rPr>
          <w:rFonts w:ascii="Times New Roman" w:hAnsi="Times New Roman" w:cs="Times New Roman"/>
          <w:sz w:val="24"/>
          <w:szCs w:val="24"/>
        </w:rPr>
        <w:t>A</w:t>
      </w:r>
      <w:r w:rsidRPr="00B126EE">
        <w:rPr>
          <w:rFonts w:ascii="Times New Roman" w:hAnsi="Times New Roman" w:cs="Times New Roman"/>
        </w:rPr>
        <w:t>.M. Paz-Alberto</w:t>
      </w:r>
      <w:r w:rsidR="00B126EE" w:rsidRPr="00B126EE">
        <w:rPr>
          <w:rFonts w:ascii="Times New Roman" w:hAnsi="Times New Roman" w:cs="Times New Roman"/>
        </w:rPr>
        <w:t xml:space="preserve"> (1)</w:t>
      </w:r>
      <w:r w:rsidRPr="00B126EE">
        <w:rPr>
          <w:rFonts w:ascii="Times New Roman" w:hAnsi="Times New Roman" w:cs="Times New Roman"/>
        </w:rPr>
        <w:t>, E.E. Camaso</w:t>
      </w:r>
      <w:r w:rsidR="00B126EE" w:rsidRPr="00B126EE">
        <w:rPr>
          <w:rFonts w:ascii="Times New Roman" w:hAnsi="Times New Roman" w:cs="Times New Roman"/>
        </w:rPr>
        <w:t>(1)</w:t>
      </w:r>
      <w:r w:rsidRPr="00B126EE">
        <w:rPr>
          <w:rFonts w:ascii="Times New Roman" w:hAnsi="Times New Roman" w:cs="Times New Roman"/>
        </w:rPr>
        <w:t xml:space="preserve">, </w:t>
      </w:r>
      <w:r w:rsidR="00B126EE" w:rsidRPr="00B126EE">
        <w:rPr>
          <w:rFonts w:ascii="Times New Roman" w:hAnsi="Times New Roman" w:cs="Times New Roman"/>
        </w:rPr>
        <w:t>K.M. Mapana(2)</w:t>
      </w:r>
      <w:r w:rsidRPr="00B126EE">
        <w:rPr>
          <w:rFonts w:ascii="Times New Roman" w:hAnsi="Times New Roman" w:cs="Times New Roman"/>
          <w:vertAlign w:val="superscript"/>
        </w:rPr>
        <w:t xml:space="preserve"> </w:t>
      </w:r>
      <w:r w:rsidRPr="00B126EE">
        <w:rPr>
          <w:rFonts w:ascii="Times New Roman" w:hAnsi="Times New Roman" w:cs="Times New Roman"/>
        </w:rPr>
        <w:t>and C.R. Genaro</w:t>
      </w:r>
      <w:r w:rsidR="00B126EE" w:rsidRPr="00B126EE">
        <w:rPr>
          <w:rFonts w:ascii="Times New Roman" w:hAnsi="Times New Roman" w:cs="Times New Roman"/>
        </w:rPr>
        <w:t>(2)</w:t>
      </w:r>
    </w:p>
    <w:p w:rsidR="008F28C0" w:rsidRPr="00B126EE" w:rsidRDefault="008F28C0" w:rsidP="00B126EE">
      <w:pPr>
        <w:spacing w:after="0" w:line="240" w:lineRule="auto"/>
        <w:jc w:val="center"/>
        <w:rPr>
          <w:rFonts w:ascii="Times New Roman" w:hAnsi="Times New Roman" w:cs="Times New Roman"/>
        </w:rPr>
      </w:pPr>
      <w:r w:rsidRPr="00B126EE">
        <w:rPr>
          <w:rFonts w:ascii="Times New Roman" w:hAnsi="Times New Roman" w:cs="Times New Roman"/>
          <w:vertAlign w:val="superscript"/>
        </w:rPr>
        <w:t>1</w:t>
      </w:r>
      <w:r w:rsidRPr="00B126EE">
        <w:rPr>
          <w:rFonts w:ascii="Times New Roman" w:hAnsi="Times New Roman" w:cs="Times New Roman"/>
        </w:rPr>
        <w:t>Institute for Climate Change and Environmental Management, Central Luzon State University. Science City of Muñoz, Nueva Ecija, Philippines (</w:t>
      </w:r>
      <w:hyperlink r:id="rId6" w:history="1">
        <w:r w:rsidRPr="00B126EE">
          <w:rPr>
            <w:rStyle w:val="Hyperlink"/>
            <w:rFonts w:ascii="Times New Roman" w:hAnsi="Times New Roman" w:cs="Times New Roman"/>
          </w:rPr>
          <w:t>anniealberto@clsu.edu.ph</w:t>
        </w:r>
      </w:hyperlink>
      <w:r w:rsidR="00B126EE" w:rsidRPr="00B126EE">
        <w:rPr>
          <w:rStyle w:val="Hyperlink"/>
          <w:rFonts w:ascii="Times New Roman" w:hAnsi="Times New Roman" w:cs="Times New Roman"/>
        </w:rPr>
        <w:t xml:space="preserve">, </w:t>
      </w:r>
      <w:hyperlink r:id="rId7" w:history="1">
        <w:r w:rsidR="00B126EE" w:rsidRPr="00B126EE">
          <w:rPr>
            <w:rStyle w:val="Hyperlink"/>
            <w:rFonts w:ascii="Times New Roman" w:hAnsi="Times New Roman" w:cs="Times New Roman"/>
            <w:color w:val="auto"/>
            <w:u w:val="none"/>
          </w:rPr>
          <w:t>eecamaso@clsu.edu.ph</w:t>
        </w:r>
      </w:hyperlink>
      <w:r w:rsidRPr="00B126EE">
        <w:rPr>
          <w:rFonts w:ascii="Times New Roman" w:hAnsi="Times New Roman" w:cs="Times New Roman"/>
        </w:rPr>
        <w:t>)</w:t>
      </w:r>
    </w:p>
    <w:p w:rsidR="008F28C0" w:rsidRPr="00B126EE" w:rsidRDefault="00B126EE" w:rsidP="00B126EE">
      <w:pPr>
        <w:spacing w:line="240" w:lineRule="auto"/>
        <w:contextualSpacing/>
        <w:jc w:val="center"/>
        <w:rPr>
          <w:rFonts w:ascii="Times New Roman" w:hAnsi="Times New Roman" w:cs="Times New Roman"/>
        </w:rPr>
      </w:pPr>
      <w:r w:rsidRPr="00B126EE">
        <w:rPr>
          <w:rFonts w:ascii="Times New Roman" w:hAnsi="Times New Roman" w:cs="Times New Roman"/>
          <w:vertAlign w:val="superscript"/>
        </w:rPr>
        <w:t>2</w:t>
      </w:r>
      <w:r w:rsidR="008F28C0" w:rsidRPr="00B126EE">
        <w:rPr>
          <w:rFonts w:ascii="Times New Roman" w:hAnsi="Times New Roman" w:cs="Times New Roman"/>
        </w:rPr>
        <w:t>Project Technical Staff, Institute for Climate Change and Environmental Management, Central Luzon State University. Science City of Muñoz, Nueva Ecija, Philippines</w:t>
      </w:r>
      <w:r w:rsidRPr="00B126EE">
        <w:rPr>
          <w:rFonts w:ascii="Times New Roman" w:hAnsi="Times New Roman" w:cs="Times New Roman"/>
        </w:rPr>
        <w:t xml:space="preserve"> (</w:t>
      </w:r>
      <w:hyperlink r:id="rId8" w:history="1">
        <w:r w:rsidRPr="00B126EE">
          <w:rPr>
            <w:rStyle w:val="Hyperlink"/>
            <w:rFonts w:ascii="Times New Roman" w:hAnsi="Times New Roman" w:cs="Times New Roman"/>
            <w:color w:val="auto"/>
            <w:u w:val="none"/>
          </w:rPr>
          <w:t>mapanao.kathrina@gmail.com</w:t>
        </w:r>
      </w:hyperlink>
      <w:r w:rsidRPr="00B126EE">
        <w:rPr>
          <w:rFonts w:ascii="Times New Roman" w:hAnsi="Times New Roman" w:cs="Times New Roman"/>
        </w:rPr>
        <w:t xml:space="preserve">; </w:t>
      </w:r>
      <w:hyperlink r:id="rId9" w:history="1">
        <w:r w:rsidRPr="00B126EE">
          <w:rPr>
            <w:rStyle w:val="Hyperlink"/>
            <w:rFonts w:ascii="Times New Roman" w:hAnsi="Times New Roman" w:cs="Times New Roman"/>
            <w:color w:val="auto"/>
            <w:u w:val="none"/>
          </w:rPr>
          <w:t>christophergenaro@clsu.edu.ph</w:t>
        </w:r>
      </w:hyperlink>
      <w:r w:rsidRPr="00B126EE">
        <w:rPr>
          <w:rFonts w:ascii="Times New Roman" w:hAnsi="Times New Roman" w:cs="Times New Roman"/>
        </w:rPr>
        <w:t>)</w:t>
      </w:r>
    </w:p>
    <w:p w:rsidR="008F28C0" w:rsidRPr="00B126EE" w:rsidRDefault="008F28C0" w:rsidP="00B126EE">
      <w:pPr>
        <w:spacing w:after="0" w:line="240" w:lineRule="auto"/>
        <w:rPr>
          <w:rFonts w:ascii="Times New Roman" w:hAnsi="Times New Roman" w:cs="Times New Roman"/>
          <w:b/>
          <w:bCs/>
          <w:sz w:val="24"/>
          <w:szCs w:val="24"/>
        </w:rPr>
      </w:pPr>
    </w:p>
    <w:p w:rsidR="00025706" w:rsidRPr="00B126EE" w:rsidRDefault="008F28C0" w:rsidP="00B126EE">
      <w:pPr>
        <w:spacing w:line="240" w:lineRule="auto"/>
        <w:rPr>
          <w:rFonts w:ascii="Times New Roman" w:hAnsi="Times New Roman" w:cs="Times New Roman"/>
          <w:bCs/>
          <w:sz w:val="24"/>
          <w:szCs w:val="24"/>
        </w:rPr>
      </w:pPr>
      <w:r w:rsidRPr="00B126EE">
        <w:rPr>
          <w:rFonts w:ascii="Times New Roman" w:hAnsi="Times New Roman" w:cs="Times New Roman"/>
          <w:b/>
          <w:bCs/>
          <w:sz w:val="24"/>
          <w:szCs w:val="24"/>
        </w:rPr>
        <w:t xml:space="preserve">KEYWORDS: </w:t>
      </w:r>
      <w:r w:rsidRPr="00B126EE">
        <w:rPr>
          <w:rFonts w:ascii="Times New Roman" w:hAnsi="Times New Roman" w:cs="Times New Roman"/>
          <w:bCs/>
          <w:sz w:val="24"/>
          <w:szCs w:val="24"/>
        </w:rPr>
        <w:t>Flood vulnerability assessment, Landslide vulnerability assessment, Storm surge vulnerability assessment</w:t>
      </w:r>
    </w:p>
    <w:p w:rsidR="00A579C6" w:rsidRPr="00B126EE" w:rsidRDefault="00A579C6" w:rsidP="00B126EE">
      <w:pPr>
        <w:spacing w:line="240" w:lineRule="auto"/>
        <w:rPr>
          <w:rFonts w:ascii="Times New Roman" w:hAnsi="Times New Roman" w:cs="Times New Roman"/>
          <w:bCs/>
          <w:sz w:val="24"/>
          <w:szCs w:val="24"/>
        </w:rPr>
      </w:pPr>
    </w:p>
    <w:p w:rsidR="004D00CF" w:rsidRPr="00B126EE" w:rsidRDefault="00A579C6" w:rsidP="00B126EE">
      <w:pPr>
        <w:spacing w:line="240" w:lineRule="auto"/>
        <w:jc w:val="both"/>
        <w:rPr>
          <w:rFonts w:ascii="Times New Roman" w:hAnsi="Times New Roman" w:cs="Times New Roman"/>
          <w:sz w:val="24"/>
          <w:szCs w:val="24"/>
        </w:rPr>
      </w:pPr>
      <w:r w:rsidRPr="00B126EE">
        <w:rPr>
          <w:rFonts w:ascii="Times New Roman" w:hAnsi="Times New Roman" w:cs="Times New Roman"/>
          <w:b/>
          <w:sz w:val="24"/>
          <w:szCs w:val="24"/>
        </w:rPr>
        <w:t>ABSTRACT:</w:t>
      </w:r>
      <w:r w:rsidR="00B257FB" w:rsidRPr="00B126EE">
        <w:rPr>
          <w:rFonts w:ascii="Times New Roman" w:hAnsi="Times New Roman" w:cs="Times New Roman"/>
          <w:b/>
          <w:sz w:val="24"/>
          <w:szCs w:val="24"/>
        </w:rPr>
        <w:t xml:space="preserve"> </w:t>
      </w:r>
      <w:r w:rsidR="00E23DCA" w:rsidRPr="00B126EE">
        <w:rPr>
          <w:rFonts w:ascii="Times New Roman" w:hAnsi="Times New Roman" w:cs="Times New Roman"/>
          <w:sz w:val="24"/>
          <w:szCs w:val="24"/>
        </w:rPr>
        <w:t xml:space="preserve">Different kinds of hazards bring serious consequences on community well-being and health. </w:t>
      </w:r>
      <w:r w:rsidR="00E15872" w:rsidRPr="00B126EE">
        <w:rPr>
          <w:rFonts w:ascii="Times New Roman" w:hAnsi="Times New Roman" w:cs="Times New Roman"/>
          <w:sz w:val="24"/>
          <w:szCs w:val="24"/>
        </w:rPr>
        <w:t xml:space="preserve">This study was conducted to address awareness in hazard prone areas in the municipality of Candelaria. </w:t>
      </w:r>
      <w:r w:rsidR="00201DBA" w:rsidRPr="00B126EE">
        <w:rPr>
          <w:rFonts w:ascii="Times New Roman" w:hAnsi="Times New Roman" w:cs="Times New Roman"/>
          <w:sz w:val="24"/>
          <w:szCs w:val="24"/>
        </w:rPr>
        <w:t xml:space="preserve">The study participants were randomly drawn from 16 barangays in Candelaria, Zambales. </w:t>
      </w:r>
      <w:r w:rsidR="00275FFE" w:rsidRPr="00B126EE">
        <w:rPr>
          <w:rFonts w:ascii="Times New Roman" w:hAnsi="Times New Roman" w:cs="Times New Roman"/>
          <w:sz w:val="24"/>
          <w:szCs w:val="24"/>
        </w:rPr>
        <w:t>Flood</w:t>
      </w:r>
      <w:r w:rsidR="00201DBA" w:rsidRPr="00B126EE">
        <w:rPr>
          <w:rFonts w:ascii="Times New Roman" w:hAnsi="Times New Roman" w:cs="Times New Roman"/>
          <w:sz w:val="24"/>
          <w:szCs w:val="24"/>
        </w:rPr>
        <w:t xml:space="preserve">, </w:t>
      </w:r>
      <w:r w:rsidR="00275FFE" w:rsidRPr="00B126EE">
        <w:rPr>
          <w:rFonts w:ascii="Times New Roman" w:hAnsi="Times New Roman" w:cs="Times New Roman"/>
          <w:sz w:val="24"/>
          <w:szCs w:val="24"/>
        </w:rPr>
        <w:t xml:space="preserve">landslide </w:t>
      </w:r>
      <w:r w:rsidR="00201DBA" w:rsidRPr="00B126EE">
        <w:rPr>
          <w:rFonts w:ascii="Times New Roman" w:hAnsi="Times New Roman" w:cs="Times New Roman"/>
          <w:sz w:val="24"/>
          <w:szCs w:val="24"/>
        </w:rPr>
        <w:t xml:space="preserve">and </w:t>
      </w:r>
      <w:r w:rsidR="00275FFE" w:rsidRPr="00B126EE">
        <w:rPr>
          <w:rFonts w:ascii="Times New Roman" w:hAnsi="Times New Roman" w:cs="Times New Roman"/>
          <w:sz w:val="24"/>
          <w:szCs w:val="24"/>
        </w:rPr>
        <w:t xml:space="preserve">storm surge </w:t>
      </w:r>
      <w:r w:rsidR="00201DBA" w:rsidRPr="00B126EE">
        <w:rPr>
          <w:rFonts w:ascii="Times New Roman" w:hAnsi="Times New Roman" w:cs="Times New Roman"/>
          <w:sz w:val="24"/>
          <w:szCs w:val="24"/>
        </w:rPr>
        <w:t>vulnerability were assessed in terms of sensitivity, exposure and adaptive capacity</w:t>
      </w:r>
      <w:r w:rsidR="00F22501" w:rsidRPr="00B126EE">
        <w:rPr>
          <w:rFonts w:ascii="Times New Roman" w:hAnsi="Times New Roman" w:cs="Times New Roman"/>
          <w:sz w:val="24"/>
          <w:szCs w:val="24"/>
        </w:rPr>
        <w:t xml:space="preserve">. The findings showed that all </w:t>
      </w:r>
      <w:r w:rsidR="000E7DEA" w:rsidRPr="00B126EE">
        <w:rPr>
          <w:rFonts w:ascii="Times New Roman" w:hAnsi="Times New Roman" w:cs="Times New Roman"/>
          <w:sz w:val="24"/>
          <w:szCs w:val="24"/>
        </w:rPr>
        <w:t>B</w:t>
      </w:r>
      <w:r w:rsidR="00F22501" w:rsidRPr="00B126EE">
        <w:rPr>
          <w:rFonts w:ascii="Times New Roman" w:hAnsi="Times New Roman" w:cs="Times New Roman"/>
          <w:sz w:val="24"/>
          <w:szCs w:val="24"/>
        </w:rPr>
        <w:t>arangays in Candelaria were found to be moderately vulnerable to flooding with an average flood vulnerability of 0.62.</w:t>
      </w:r>
      <w:r w:rsidR="004D00CF" w:rsidRPr="00B126EE">
        <w:rPr>
          <w:rFonts w:ascii="Times New Roman" w:hAnsi="Times New Roman" w:cs="Times New Roman"/>
          <w:sz w:val="24"/>
          <w:szCs w:val="24"/>
        </w:rPr>
        <w:t xml:space="preserve"> The study also showed that nine (9) barangays are moderately vulnerable to landslide, while the rest of the barangays in the municipality have low vulnerability to landslide. Most of the Barangays in Candelaria are situated near the coastal area. Six (6) Barangays in Candelaria were found to be highly vulnerable to </w:t>
      </w:r>
      <w:r w:rsidR="00275FFE" w:rsidRPr="00B126EE">
        <w:rPr>
          <w:rFonts w:ascii="Times New Roman" w:hAnsi="Times New Roman" w:cs="Times New Roman"/>
          <w:sz w:val="24"/>
          <w:szCs w:val="24"/>
        </w:rPr>
        <w:t>storm</w:t>
      </w:r>
      <w:r w:rsidR="004D00CF" w:rsidRPr="00B126EE">
        <w:rPr>
          <w:rFonts w:ascii="Times New Roman" w:hAnsi="Times New Roman" w:cs="Times New Roman"/>
          <w:sz w:val="24"/>
          <w:szCs w:val="24"/>
        </w:rPr>
        <w:t xml:space="preserve"> surge, </w:t>
      </w:r>
      <w:r w:rsidR="00275FFE" w:rsidRPr="00B126EE">
        <w:rPr>
          <w:rFonts w:ascii="Times New Roman" w:hAnsi="Times New Roman" w:cs="Times New Roman"/>
          <w:sz w:val="24"/>
          <w:szCs w:val="24"/>
        </w:rPr>
        <w:t>two</w:t>
      </w:r>
      <w:r w:rsidR="004D00CF" w:rsidRPr="00B126EE">
        <w:rPr>
          <w:rFonts w:ascii="Times New Roman" w:hAnsi="Times New Roman" w:cs="Times New Roman"/>
          <w:sz w:val="24"/>
          <w:szCs w:val="24"/>
        </w:rPr>
        <w:t xml:space="preserve"> (2) Barangays have moderate</w:t>
      </w:r>
      <w:r w:rsidR="00275FFE" w:rsidRPr="00B126EE">
        <w:rPr>
          <w:rFonts w:ascii="Times New Roman" w:hAnsi="Times New Roman" w:cs="Times New Roman"/>
          <w:sz w:val="24"/>
          <w:szCs w:val="24"/>
        </w:rPr>
        <w:t>ly</w:t>
      </w:r>
      <w:r w:rsidR="004D00CF" w:rsidRPr="00B126EE">
        <w:rPr>
          <w:rFonts w:ascii="Times New Roman" w:hAnsi="Times New Roman" w:cs="Times New Roman"/>
          <w:sz w:val="24"/>
          <w:szCs w:val="24"/>
        </w:rPr>
        <w:t xml:space="preserve"> vulnerabil</w:t>
      </w:r>
      <w:r w:rsidR="00275FFE" w:rsidRPr="00B126EE">
        <w:rPr>
          <w:rFonts w:ascii="Times New Roman" w:hAnsi="Times New Roman" w:cs="Times New Roman"/>
          <w:sz w:val="24"/>
          <w:szCs w:val="24"/>
        </w:rPr>
        <w:t>e</w:t>
      </w:r>
      <w:r w:rsidR="004D00CF" w:rsidRPr="00B126EE">
        <w:rPr>
          <w:rFonts w:ascii="Times New Roman" w:hAnsi="Times New Roman" w:cs="Times New Roman"/>
          <w:sz w:val="24"/>
          <w:szCs w:val="24"/>
        </w:rPr>
        <w:t xml:space="preserve"> to </w:t>
      </w:r>
      <w:r w:rsidR="00275FFE" w:rsidRPr="00B126EE">
        <w:rPr>
          <w:rFonts w:ascii="Times New Roman" w:hAnsi="Times New Roman" w:cs="Times New Roman"/>
          <w:sz w:val="24"/>
          <w:szCs w:val="24"/>
        </w:rPr>
        <w:t>storm</w:t>
      </w:r>
      <w:r w:rsidR="004D00CF" w:rsidRPr="00B126EE">
        <w:rPr>
          <w:rFonts w:ascii="Times New Roman" w:hAnsi="Times New Roman" w:cs="Times New Roman"/>
          <w:sz w:val="24"/>
          <w:szCs w:val="24"/>
        </w:rPr>
        <w:t xml:space="preserve"> surge and all non-coastal barangays were found to be low vulnerable to storm surge. </w:t>
      </w:r>
      <w:r w:rsidR="00584A09" w:rsidRPr="00B126EE">
        <w:rPr>
          <w:rFonts w:ascii="Times New Roman" w:hAnsi="Times New Roman" w:cs="Times New Roman"/>
          <w:sz w:val="24"/>
          <w:szCs w:val="24"/>
        </w:rPr>
        <w:t>The study concludes that the housing structures and roads near the river and creeks were vulnerable to flooding. Highly elevated areas of the municipalities are more vulnerable to landslide. Coastal communities are the most vulnerable to storm surge. These kind of study helps to increase the resilience of community to fight the hazard in all possible, so as to ensure the safety and sustainability of the people.</w:t>
      </w:r>
    </w:p>
    <w:p w:rsidR="00A80F52" w:rsidRPr="00B126EE" w:rsidRDefault="00A80F52" w:rsidP="00B126EE">
      <w:pPr>
        <w:spacing w:line="240" w:lineRule="auto"/>
        <w:rPr>
          <w:rFonts w:ascii="Times New Roman" w:hAnsi="Times New Roman" w:cs="Times New Roman"/>
          <w:b/>
          <w:sz w:val="24"/>
          <w:szCs w:val="24"/>
        </w:rPr>
      </w:pPr>
    </w:p>
    <w:p w:rsidR="00A80F52" w:rsidRPr="00B126EE" w:rsidRDefault="00A80F52" w:rsidP="00B126EE">
      <w:pPr>
        <w:spacing w:line="240" w:lineRule="auto"/>
        <w:rPr>
          <w:rFonts w:ascii="Times New Roman" w:hAnsi="Times New Roman" w:cs="Times New Roman"/>
          <w:b/>
          <w:sz w:val="24"/>
          <w:szCs w:val="24"/>
        </w:rPr>
      </w:pPr>
      <w:r w:rsidRPr="00B126EE">
        <w:rPr>
          <w:rFonts w:ascii="Times New Roman" w:hAnsi="Times New Roman" w:cs="Times New Roman"/>
          <w:b/>
          <w:sz w:val="24"/>
          <w:szCs w:val="24"/>
        </w:rPr>
        <w:t>INTRODUCTION</w:t>
      </w:r>
    </w:p>
    <w:p w:rsidR="00A45185" w:rsidRDefault="004D012B" w:rsidP="00B126EE">
      <w:pPr>
        <w:spacing w:line="240" w:lineRule="auto"/>
        <w:jc w:val="both"/>
        <w:rPr>
          <w:rFonts w:ascii="Times New Roman" w:hAnsi="Times New Roman" w:cs="Times New Roman"/>
          <w:sz w:val="24"/>
          <w:szCs w:val="24"/>
        </w:rPr>
      </w:pPr>
      <w:r w:rsidRPr="00B126EE">
        <w:rPr>
          <w:rFonts w:ascii="Times New Roman" w:hAnsi="Times New Roman" w:cs="Times New Roman"/>
          <w:sz w:val="24"/>
          <w:szCs w:val="24"/>
        </w:rPr>
        <w:t xml:space="preserve">The Philippines is one of the most </w:t>
      </w:r>
      <w:r w:rsidR="003C1F56" w:rsidRPr="00B126EE">
        <w:rPr>
          <w:rFonts w:ascii="Times New Roman" w:hAnsi="Times New Roman" w:cs="Times New Roman"/>
          <w:sz w:val="24"/>
          <w:szCs w:val="24"/>
        </w:rPr>
        <w:t>hazard prone</w:t>
      </w:r>
      <w:r w:rsidR="00E77D4F" w:rsidRPr="00B126EE">
        <w:rPr>
          <w:rFonts w:ascii="Times New Roman" w:hAnsi="Times New Roman" w:cs="Times New Roman"/>
          <w:sz w:val="24"/>
          <w:szCs w:val="24"/>
        </w:rPr>
        <w:t xml:space="preserve"> </w:t>
      </w:r>
      <w:r w:rsidR="00165F65" w:rsidRPr="00B126EE">
        <w:rPr>
          <w:rFonts w:ascii="Times New Roman" w:hAnsi="Times New Roman" w:cs="Times New Roman"/>
          <w:sz w:val="24"/>
          <w:szCs w:val="24"/>
        </w:rPr>
        <w:t xml:space="preserve">or vulnerable </w:t>
      </w:r>
      <w:r w:rsidRPr="00B126EE">
        <w:rPr>
          <w:rFonts w:ascii="Times New Roman" w:hAnsi="Times New Roman" w:cs="Times New Roman"/>
          <w:sz w:val="24"/>
          <w:szCs w:val="24"/>
        </w:rPr>
        <w:t xml:space="preserve">countries </w:t>
      </w:r>
      <w:r w:rsidR="003C1F56" w:rsidRPr="00B126EE">
        <w:rPr>
          <w:rFonts w:ascii="Times New Roman" w:hAnsi="Times New Roman" w:cs="Times New Roman"/>
          <w:sz w:val="24"/>
          <w:szCs w:val="24"/>
        </w:rPr>
        <w:t xml:space="preserve">in the world </w:t>
      </w:r>
      <w:r w:rsidRPr="00B126EE">
        <w:rPr>
          <w:rFonts w:ascii="Times New Roman" w:hAnsi="Times New Roman" w:cs="Times New Roman"/>
          <w:sz w:val="24"/>
          <w:szCs w:val="24"/>
        </w:rPr>
        <w:t xml:space="preserve">due to its geographical location (Garcia and Hernandez, 2017). </w:t>
      </w:r>
      <w:r w:rsidR="003D348B" w:rsidRPr="00B126EE">
        <w:rPr>
          <w:rFonts w:ascii="Times New Roman" w:hAnsi="Times New Roman" w:cs="Times New Roman"/>
          <w:sz w:val="24"/>
          <w:szCs w:val="24"/>
        </w:rPr>
        <w:t>Vulnerability is defined as the characteristics of a structural, person or group and their situation that influences their capacity to anticipate, cope with, resist and recover from the impact of a hazardous event. Vulnerability is a function of exposure, sensitivity and lack of hazard adaptive capacity to hazardous events. It directly affects disaster preparation, response and recovery. Hazardous event can result in a detrimental impact to individual and/or their asset (Du et al., 2015).</w:t>
      </w:r>
      <w:r w:rsidR="00920CB6" w:rsidRPr="00B126EE">
        <w:rPr>
          <w:rFonts w:ascii="Times New Roman" w:hAnsi="Times New Roman" w:cs="Times New Roman"/>
          <w:sz w:val="24"/>
          <w:szCs w:val="24"/>
        </w:rPr>
        <w:t xml:space="preserve">The country </w:t>
      </w:r>
      <w:r w:rsidR="00D5666F" w:rsidRPr="00B126EE">
        <w:rPr>
          <w:rFonts w:ascii="Times New Roman" w:hAnsi="Times New Roman" w:cs="Times New Roman"/>
          <w:sz w:val="24"/>
          <w:szCs w:val="24"/>
        </w:rPr>
        <w:t xml:space="preserve">has suffered from an inexhaustible number of deadly </w:t>
      </w:r>
      <w:r w:rsidR="00920CB6" w:rsidRPr="00B126EE">
        <w:rPr>
          <w:rFonts w:ascii="Times New Roman" w:hAnsi="Times New Roman" w:cs="Times New Roman"/>
          <w:sz w:val="24"/>
          <w:szCs w:val="24"/>
        </w:rPr>
        <w:t>natural hazards such as floods, landslides, storm surge etc. Together with rapidly increasing population growth and urbanization, large-scale natural phenomena have resulted in unpre</w:t>
      </w:r>
      <w:r w:rsidR="007A6706" w:rsidRPr="00B126EE">
        <w:rPr>
          <w:rFonts w:ascii="Times New Roman" w:hAnsi="Times New Roman" w:cs="Times New Roman"/>
          <w:sz w:val="24"/>
          <w:szCs w:val="24"/>
        </w:rPr>
        <w:t xml:space="preserve">cedented scales of devastation. Due to its geographical location </w:t>
      </w:r>
      <w:r w:rsidR="00BD3C87" w:rsidRPr="00B126EE">
        <w:rPr>
          <w:rFonts w:ascii="Times New Roman" w:hAnsi="Times New Roman" w:cs="Times New Roman"/>
          <w:sz w:val="24"/>
          <w:szCs w:val="24"/>
        </w:rPr>
        <w:t xml:space="preserve">and physical environment </w:t>
      </w:r>
      <w:r w:rsidR="007A6706" w:rsidRPr="00B126EE">
        <w:rPr>
          <w:rFonts w:ascii="Times New Roman" w:hAnsi="Times New Roman" w:cs="Times New Roman"/>
          <w:sz w:val="24"/>
          <w:szCs w:val="24"/>
        </w:rPr>
        <w:t xml:space="preserve">the Philippines is the most exposed to tropical storms in the world. </w:t>
      </w:r>
      <w:r w:rsidR="00D75A0D" w:rsidRPr="00B126EE">
        <w:rPr>
          <w:rFonts w:ascii="Times New Roman" w:hAnsi="Times New Roman" w:cs="Times New Roman"/>
          <w:sz w:val="24"/>
          <w:szCs w:val="24"/>
        </w:rPr>
        <w:t xml:space="preserve">For the last decade, </w:t>
      </w:r>
      <w:r w:rsidR="0059519E" w:rsidRPr="00B126EE">
        <w:rPr>
          <w:rFonts w:ascii="Times New Roman" w:hAnsi="Times New Roman" w:cs="Times New Roman"/>
          <w:sz w:val="24"/>
          <w:szCs w:val="24"/>
        </w:rPr>
        <w:t xml:space="preserve">the country experienced some of the most destructive </w:t>
      </w:r>
      <w:r w:rsidR="00D75A0D" w:rsidRPr="00B126EE">
        <w:rPr>
          <w:rFonts w:ascii="Times New Roman" w:hAnsi="Times New Roman" w:cs="Times New Roman"/>
          <w:sz w:val="24"/>
          <w:szCs w:val="24"/>
        </w:rPr>
        <w:t>tropical storms often accompanied by storm surges, flood</w:t>
      </w:r>
      <w:r w:rsidR="0059519E" w:rsidRPr="00B126EE">
        <w:rPr>
          <w:rFonts w:ascii="Times New Roman" w:hAnsi="Times New Roman" w:cs="Times New Roman"/>
          <w:sz w:val="24"/>
          <w:szCs w:val="24"/>
        </w:rPr>
        <w:t>ing and landslides including</w:t>
      </w:r>
      <w:r w:rsidR="00403CD2" w:rsidRPr="00B126EE">
        <w:rPr>
          <w:rFonts w:ascii="Times New Roman" w:hAnsi="Times New Roman" w:cs="Times New Roman"/>
          <w:sz w:val="24"/>
          <w:szCs w:val="24"/>
        </w:rPr>
        <w:t xml:space="preserve"> t</w:t>
      </w:r>
      <w:r w:rsidR="007A6706" w:rsidRPr="00B126EE">
        <w:rPr>
          <w:rFonts w:ascii="Times New Roman" w:hAnsi="Times New Roman" w:cs="Times New Roman"/>
          <w:sz w:val="24"/>
          <w:szCs w:val="24"/>
        </w:rPr>
        <w:t>yphoon Yolanda in 2013</w:t>
      </w:r>
      <w:r w:rsidR="00403CD2" w:rsidRPr="00B126EE">
        <w:rPr>
          <w:rFonts w:ascii="Times New Roman" w:hAnsi="Times New Roman" w:cs="Times New Roman"/>
          <w:sz w:val="24"/>
          <w:szCs w:val="24"/>
        </w:rPr>
        <w:t>, typhoon Pablo in 2012</w:t>
      </w:r>
      <w:r w:rsidR="008526D6" w:rsidRPr="00B126EE">
        <w:rPr>
          <w:rFonts w:ascii="Times New Roman" w:hAnsi="Times New Roman" w:cs="Times New Roman"/>
          <w:sz w:val="24"/>
          <w:szCs w:val="24"/>
        </w:rPr>
        <w:t xml:space="preserve"> and the Bohol Earthquake in 2013 </w:t>
      </w:r>
      <w:r w:rsidR="00D75A0D" w:rsidRPr="00B126EE">
        <w:rPr>
          <w:rFonts w:ascii="Times New Roman" w:hAnsi="Times New Roman" w:cs="Times New Roman"/>
          <w:sz w:val="24"/>
          <w:szCs w:val="24"/>
        </w:rPr>
        <w:t>(Luchi et al., 2019)</w:t>
      </w:r>
      <w:r w:rsidR="004B28BB" w:rsidRPr="00B126EE">
        <w:rPr>
          <w:rFonts w:ascii="Times New Roman" w:hAnsi="Times New Roman" w:cs="Times New Roman"/>
          <w:sz w:val="24"/>
          <w:szCs w:val="24"/>
        </w:rPr>
        <w:t>.</w:t>
      </w:r>
      <w:r w:rsidR="004548E2" w:rsidRPr="00B126EE">
        <w:rPr>
          <w:rFonts w:ascii="Times New Roman" w:hAnsi="Times New Roman" w:cs="Times New Roman"/>
          <w:sz w:val="24"/>
          <w:szCs w:val="24"/>
        </w:rPr>
        <w:t xml:space="preserve"> Hence, the objective of this study was to </w:t>
      </w:r>
      <w:r w:rsidR="004325F9" w:rsidRPr="00B126EE">
        <w:rPr>
          <w:rFonts w:ascii="Times New Roman" w:hAnsi="Times New Roman" w:cs="Times New Roman"/>
          <w:sz w:val="24"/>
          <w:szCs w:val="24"/>
        </w:rPr>
        <w:t>generate flood, landslide and storm surge  vulnerability maps of Candelaria, Zambales.</w:t>
      </w:r>
    </w:p>
    <w:p w:rsidR="00B126EE" w:rsidRDefault="00B126EE" w:rsidP="00B126EE">
      <w:pPr>
        <w:spacing w:line="240" w:lineRule="auto"/>
        <w:ind w:firstLine="720"/>
        <w:jc w:val="center"/>
        <w:rPr>
          <w:rFonts w:ascii="Times New Roman" w:hAnsi="Times New Roman" w:cs="Times New Roman"/>
          <w:sz w:val="24"/>
          <w:szCs w:val="24"/>
        </w:rPr>
      </w:pPr>
    </w:p>
    <w:p w:rsidR="00264DA1" w:rsidRPr="00B126EE" w:rsidRDefault="00264DA1" w:rsidP="00B126EE">
      <w:pPr>
        <w:spacing w:line="240" w:lineRule="auto"/>
        <w:rPr>
          <w:rFonts w:ascii="Times New Roman" w:hAnsi="Times New Roman" w:cs="Times New Roman"/>
          <w:b/>
          <w:sz w:val="24"/>
          <w:szCs w:val="24"/>
        </w:rPr>
      </w:pPr>
      <w:r w:rsidRPr="00B126EE">
        <w:rPr>
          <w:rFonts w:ascii="Times New Roman" w:hAnsi="Times New Roman" w:cs="Times New Roman"/>
          <w:b/>
          <w:sz w:val="24"/>
          <w:szCs w:val="24"/>
        </w:rPr>
        <w:lastRenderedPageBreak/>
        <w:t>STUDY AREA</w:t>
      </w:r>
    </w:p>
    <w:p w:rsidR="00264DA1" w:rsidRPr="00B126EE" w:rsidRDefault="00264DA1" w:rsidP="00B126EE">
      <w:pPr>
        <w:spacing w:line="240" w:lineRule="auto"/>
        <w:jc w:val="both"/>
        <w:rPr>
          <w:rFonts w:ascii="Times New Roman" w:hAnsi="Times New Roman" w:cs="Times New Roman"/>
          <w:sz w:val="24"/>
          <w:szCs w:val="24"/>
        </w:rPr>
      </w:pPr>
      <w:r w:rsidRPr="00B126EE">
        <w:rPr>
          <w:rFonts w:ascii="Times New Roman" w:hAnsi="Times New Roman" w:cs="Times New Roman"/>
          <w:sz w:val="24"/>
          <w:szCs w:val="24"/>
        </w:rPr>
        <w:t>The town of Candelaria, a third-class municipality, is approximately 42 kilometers from the capital town of Iba. It is nestled at the foot of the Zambales Range in the East and lies along the coast of the South China Sea in the West. It is the third largest town in terms of land area in the entire province of Zambales. Candelaria land areas are rolling hills, rugged and mountainous. Along both sides of the national highway are extensive flat lands suitable for agriculture, and 11% of its total area covers residential, commercial and industrial lands (CLUP, Candelaria, Zambales).</w:t>
      </w:r>
    </w:p>
    <w:p w:rsidR="00264DA1" w:rsidRPr="00B126EE" w:rsidRDefault="00264DA1" w:rsidP="00B126EE">
      <w:pPr>
        <w:spacing w:line="240" w:lineRule="auto"/>
        <w:ind w:firstLine="720"/>
        <w:jc w:val="both"/>
        <w:rPr>
          <w:rFonts w:ascii="Times New Roman" w:hAnsi="Times New Roman" w:cs="Times New Roman"/>
          <w:sz w:val="24"/>
          <w:szCs w:val="24"/>
        </w:rPr>
      </w:pPr>
      <w:r w:rsidRPr="00B126EE">
        <w:rPr>
          <w:rFonts w:ascii="Times New Roman" w:hAnsi="Times New Roman" w:cs="Times New Roman"/>
          <w:b/>
          <w:noProof/>
          <w:sz w:val="24"/>
          <w:szCs w:val="24"/>
          <w:lang w:val="en-US"/>
        </w:rPr>
        <w:drawing>
          <wp:anchor distT="0" distB="0" distL="114300" distR="114300" simplePos="0" relativeHeight="251658752" behindDoc="1" locked="0" layoutInCell="1" allowOverlap="1">
            <wp:simplePos x="0" y="0"/>
            <wp:positionH relativeFrom="margin">
              <wp:posOffset>331470</wp:posOffset>
            </wp:positionH>
            <wp:positionV relativeFrom="paragraph">
              <wp:posOffset>257810</wp:posOffset>
            </wp:positionV>
            <wp:extent cx="5029200" cy="3674745"/>
            <wp:effectExtent l="19050" t="19050" r="19050" b="20955"/>
            <wp:wrapTight wrapText="bothSides">
              <wp:wrapPolygon edited="0">
                <wp:start x="-82" y="-112"/>
                <wp:lineTo x="-82" y="21611"/>
                <wp:lineTo x="21600" y="21611"/>
                <wp:lineTo x="21600" y="-112"/>
                <wp:lineTo x="-82" y="-112"/>
              </wp:wrapPolygon>
            </wp:wrapTight>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C:\Users\Hans\Desktop\Exported Maps\LandCover\Landcovermap of Candelaria.jpg"/>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029200" cy="3674745"/>
                    </a:xfrm>
                    <a:prstGeom prst="rect">
                      <a:avLst/>
                    </a:prstGeom>
                    <a:noFill/>
                    <a:ln w="12700">
                      <a:solidFill>
                        <a:schemeClr val="tx1"/>
                      </a:solidFill>
                    </a:ln>
                  </pic:spPr>
                </pic:pic>
              </a:graphicData>
            </a:graphic>
          </wp:anchor>
        </w:drawing>
      </w:r>
    </w:p>
    <w:p w:rsidR="00264DA1" w:rsidRPr="00B126EE" w:rsidRDefault="00264DA1" w:rsidP="00B126EE">
      <w:pPr>
        <w:spacing w:line="240" w:lineRule="auto"/>
        <w:ind w:firstLine="720"/>
        <w:jc w:val="both"/>
        <w:rPr>
          <w:rFonts w:ascii="Times New Roman" w:hAnsi="Times New Roman" w:cs="Times New Roman"/>
          <w:sz w:val="24"/>
          <w:szCs w:val="24"/>
        </w:rPr>
      </w:pPr>
    </w:p>
    <w:p w:rsidR="00264DA1" w:rsidRPr="00B126EE" w:rsidRDefault="00264DA1" w:rsidP="00B126EE">
      <w:pPr>
        <w:spacing w:line="240" w:lineRule="auto"/>
        <w:ind w:firstLine="720"/>
        <w:jc w:val="both"/>
        <w:rPr>
          <w:rFonts w:ascii="Times New Roman" w:hAnsi="Times New Roman" w:cs="Times New Roman"/>
          <w:sz w:val="24"/>
          <w:szCs w:val="24"/>
        </w:rPr>
      </w:pPr>
    </w:p>
    <w:p w:rsidR="00264DA1" w:rsidRPr="00B126EE" w:rsidRDefault="00264DA1" w:rsidP="00B126EE">
      <w:pPr>
        <w:spacing w:line="240" w:lineRule="auto"/>
        <w:ind w:firstLine="720"/>
        <w:jc w:val="both"/>
        <w:rPr>
          <w:rFonts w:ascii="Times New Roman" w:hAnsi="Times New Roman" w:cs="Times New Roman"/>
          <w:sz w:val="24"/>
          <w:szCs w:val="24"/>
        </w:rPr>
      </w:pPr>
    </w:p>
    <w:p w:rsidR="00330A25" w:rsidRPr="00B126EE" w:rsidRDefault="00330A25" w:rsidP="00B126EE">
      <w:pPr>
        <w:spacing w:line="240" w:lineRule="auto"/>
        <w:ind w:firstLine="720"/>
        <w:jc w:val="center"/>
        <w:rPr>
          <w:rFonts w:ascii="Times New Roman" w:hAnsi="Times New Roman" w:cs="Times New Roman"/>
          <w:sz w:val="24"/>
          <w:szCs w:val="24"/>
        </w:rPr>
      </w:pPr>
    </w:p>
    <w:p w:rsidR="00264DA1" w:rsidRPr="00B126EE" w:rsidRDefault="00264DA1" w:rsidP="00B126EE">
      <w:pPr>
        <w:spacing w:line="240" w:lineRule="auto"/>
        <w:ind w:firstLine="720"/>
        <w:jc w:val="center"/>
        <w:rPr>
          <w:rFonts w:ascii="Times New Roman" w:hAnsi="Times New Roman" w:cs="Times New Roman"/>
          <w:sz w:val="24"/>
          <w:szCs w:val="24"/>
        </w:rPr>
      </w:pPr>
    </w:p>
    <w:p w:rsidR="00264DA1" w:rsidRPr="00B126EE" w:rsidRDefault="00264DA1" w:rsidP="00B126EE">
      <w:pPr>
        <w:spacing w:line="240" w:lineRule="auto"/>
        <w:ind w:firstLine="720"/>
        <w:jc w:val="center"/>
        <w:rPr>
          <w:rFonts w:ascii="Times New Roman" w:hAnsi="Times New Roman" w:cs="Times New Roman"/>
          <w:sz w:val="24"/>
          <w:szCs w:val="24"/>
        </w:rPr>
      </w:pPr>
    </w:p>
    <w:p w:rsidR="00264DA1" w:rsidRPr="00B126EE" w:rsidRDefault="00264DA1" w:rsidP="00B126EE">
      <w:pPr>
        <w:spacing w:line="240" w:lineRule="auto"/>
        <w:ind w:firstLine="720"/>
        <w:jc w:val="center"/>
        <w:rPr>
          <w:rFonts w:ascii="Times New Roman" w:hAnsi="Times New Roman" w:cs="Times New Roman"/>
          <w:sz w:val="24"/>
          <w:szCs w:val="24"/>
        </w:rPr>
      </w:pPr>
    </w:p>
    <w:p w:rsidR="00264DA1" w:rsidRPr="00B126EE" w:rsidRDefault="00264DA1" w:rsidP="00B126EE">
      <w:pPr>
        <w:spacing w:line="240" w:lineRule="auto"/>
        <w:ind w:firstLine="720"/>
        <w:jc w:val="center"/>
        <w:rPr>
          <w:rFonts w:ascii="Times New Roman" w:hAnsi="Times New Roman" w:cs="Times New Roman"/>
          <w:sz w:val="24"/>
          <w:szCs w:val="24"/>
        </w:rPr>
      </w:pPr>
    </w:p>
    <w:p w:rsidR="00264DA1" w:rsidRPr="00B126EE" w:rsidRDefault="00264DA1" w:rsidP="00B126EE">
      <w:pPr>
        <w:spacing w:line="240" w:lineRule="auto"/>
        <w:ind w:firstLine="720"/>
        <w:jc w:val="center"/>
        <w:rPr>
          <w:rFonts w:ascii="Times New Roman" w:hAnsi="Times New Roman" w:cs="Times New Roman"/>
          <w:b/>
          <w:sz w:val="24"/>
          <w:szCs w:val="24"/>
        </w:rPr>
      </w:pPr>
    </w:p>
    <w:p w:rsidR="00264DA1" w:rsidRPr="00B126EE" w:rsidRDefault="00264DA1" w:rsidP="00B126EE">
      <w:pPr>
        <w:spacing w:line="240" w:lineRule="auto"/>
        <w:ind w:firstLine="720"/>
        <w:jc w:val="center"/>
        <w:rPr>
          <w:rFonts w:ascii="Times New Roman" w:hAnsi="Times New Roman" w:cs="Times New Roman"/>
          <w:b/>
          <w:sz w:val="24"/>
          <w:szCs w:val="24"/>
        </w:rPr>
      </w:pPr>
    </w:p>
    <w:p w:rsidR="00264DA1" w:rsidRPr="00B126EE" w:rsidRDefault="00264DA1" w:rsidP="00B126EE">
      <w:pPr>
        <w:spacing w:line="240" w:lineRule="auto"/>
        <w:ind w:firstLine="720"/>
        <w:jc w:val="center"/>
        <w:rPr>
          <w:rFonts w:ascii="Times New Roman" w:hAnsi="Times New Roman" w:cs="Times New Roman"/>
          <w:b/>
          <w:sz w:val="24"/>
          <w:szCs w:val="24"/>
        </w:rPr>
      </w:pPr>
    </w:p>
    <w:p w:rsidR="00264DA1" w:rsidRPr="00B126EE" w:rsidRDefault="00264DA1" w:rsidP="00B126EE">
      <w:pPr>
        <w:spacing w:line="240" w:lineRule="auto"/>
        <w:ind w:firstLine="720"/>
        <w:jc w:val="center"/>
        <w:rPr>
          <w:rFonts w:ascii="Times New Roman" w:hAnsi="Times New Roman" w:cs="Times New Roman"/>
          <w:b/>
          <w:sz w:val="24"/>
          <w:szCs w:val="24"/>
        </w:rPr>
      </w:pPr>
    </w:p>
    <w:p w:rsidR="00264DA1" w:rsidRPr="00B126EE" w:rsidRDefault="00264DA1" w:rsidP="00B126EE">
      <w:pPr>
        <w:spacing w:line="240" w:lineRule="auto"/>
        <w:ind w:firstLine="720"/>
        <w:jc w:val="center"/>
        <w:rPr>
          <w:rFonts w:ascii="Times New Roman" w:hAnsi="Times New Roman" w:cs="Times New Roman"/>
          <w:b/>
          <w:sz w:val="24"/>
          <w:szCs w:val="24"/>
        </w:rPr>
      </w:pPr>
    </w:p>
    <w:p w:rsidR="00264DA1" w:rsidRPr="00B126EE" w:rsidRDefault="00264DA1" w:rsidP="00B126EE">
      <w:pPr>
        <w:spacing w:line="240" w:lineRule="auto"/>
        <w:ind w:firstLine="720"/>
        <w:jc w:val="center"/>
        <w:rPr>
          <w:rFonts w:ascii="Times New Roman" w:hAnsi="Times New Roman" w:cs="Times New Roman"/>
          <w:b/>
          <w:sz w:val="24"/>
          <w:szCs w:val="24"/>
        </w:rPr>
      </w:pPr>
    </w:p>
    <w:p w:rsidR="00264DA1" w:rsidRPr="00B126EE" w:rsidRDefault="00264DA1" w:rsidP="00B126EE">
      <w:pPr>
        <w:spacing w:line="240" w:lineRule="auto"/>
        <w:ind w:firstLine="720"/>
        <w:jc w:val="center"/>
        <w:rPr>
          <w:rFonts w:ascii="Times New Roman" w:hAnsi="Times New Roman" w:cs="Times New Roman"/>
          <w:sz w:val="24"/>
          <w:szCs w:val="24"/>
        </w:rPr>
      </w:pPr>
      <w:r w:rsidRPr="00B126EE">
        <w:rPr>
          <w:rFonts w:ascii="Times New Roman" w:hAnsi="Times New Roman" w:cs="Times New Roman"/>
          <w:sz w:val="24"/>
          <w:szCs w:val="24"/>
        </w:rPr>
        <w:t>Figure 1.</w:t>
      </w:r>
      <w:r w:rsidR="00B126EE" w:rsidRPr="00B126EE">
        <w:rPr>
          <w:rFonts w:ascii="Times New Roman" w:hAnsi="Times New Roman" w:cs="Times New Roman"/>
          <w:sz w:val="24"/>
          <w:szCs w:val="24"/>
        </w:rPr>
        <w:t xml:space="preserve">The </w:t>
      </w:r>
      <w:r w:rsidRPr="00B126EE">
        <w:rPr>
          <w:rFonts w:ascii="Times New Roman" w:hAnsi="Times New Roman" w:cs="Times New Roman"/>
          <w:sz w:val="24"/>
          <w:szCs w:val="24"/>
        </w:rPr>
        <w:t>administrative boundary of</w:t>
      </w:r>
      <w:r w:rsidR="00B126EE">
        <w:rPr>
          <w:rFonts w:ascii="Times New Roman" w:hAnsi="Times New Roman" w:cs="Times New Roman"/>
          <w:sz w:val="24"/>
          <w:szCs w:val="24"/>
        </w:rPr>
        <w:t xml:space="preserve"> the municipality of Candelaria, Philippines</w:t>
      </w:r>
    </w:p>
    <w:p w:rsidR="00264DA1" w:rsidRPr="00B126EE" w:rsidRDefault="00264DA1" w:rsidP="00B126EE">
      <w:pPr>
        <w:spacing w:line="240" w:lineRule="auto"/>
        <w:ind w:firstLine="720"/>
        <w:jc w:val="both"/>
        <w:rPr>
          <w:rFonts w:ascii="Times New Roman" w:hAnsi="Times New Roman" w:cs="Times New Roman"/>
          <w:sz w:val="24"/>
          <w:szCs w:val="24"/>
        </w:rPr>
      </w:pPr>
    </w:p>
    <w:p w:rsidR="003D414F" w:rsidRDefault="00264DA1" w:rsidP="00B126EE">
      <w:pPr>
        <w:spacing w:line="240" w:lineRule="auto"/>
        <w:contextualSpacing/>
        <w:rPr>
          <w:rFonts w:ascii="Times New Roman" w:hAnsi="Times New Roman" w:cs="Times New Roman"/>
          <w:b/>
          <w:sz w:val="24"/>
          <w:szCs w:val="24"/>
        </w:rPr>
      </w:pPr>
      <w:r w:rsidRPr="00B126EE">
        <w:rPr>
          <w:rFonts w:ascii="Times New Roman" w:hAnsi="Times New Roman" w:cs="Times New Roman"/>
          <w:b/>
          <w:sz w:val="24"/>
          <w:szCs w:val="24"/>
        </w:rPr>
        <w:t>METHODOLOGY</w:t>
      </w:r>
    </w:p>
    <w:p w:rsidR="00B126EE" w:rsidRPr="00B126EE" w:rsidRDefault="00B126EE" w:rsidP="00B126EE">
      <w:pPr>
        <w:spacing w:line="240" w:lineRule="auto"/>
        <w:contextualSpacing/>
        <w:rPr>
          <w:rFonts w:ascii="Times New Roman" w:hAnsi="Times New Roman" w:cs="Times New Roman"/>
          <w:b/>
          <w:sz w:val="24"/>
          <w:szCs w:val="24"/>
        </w:rPr>
      </w:pPr>
    </w:p>
    <w:p w:rsidR="00264DA1" w:rsidRDefault="00264DA1" w:rsidP="00B126EE">
      <w:pPr>
        <w:spacing w:after="0" w:line="240" w:lineRule="auto"/>
        <w:jc w:val="both"/>
        <w:rPr>
          <w:rFonts w:ascii="Times New Roman" w:hAnsi="Times New Roman" w:cs="Times New Roman"/>
          <w:b/>
          <w:sz w:val="24"/>
          <w:szCs w:val="24"/>
        </w:rPr>
      </w:pPr>
      <w:r w:rsidRPr="00B126EE">
        <w:rPr>
          <w:rFonts w:ascii="Times New Roman" w:hAnsi="Times New Roman" w:cs="Times New Roman"/>
          <w:b/>
          <w:sz w:val="24"/>
          <w:szCs w:val="24"/>
        </w:rPr>
        <w:t>Vulnerability Assessment</w:t>
      </w:r>
    </w:p>
    <w:p w:rsidR="00B126EE" w:rsidRDefault="00B126EE" w:rsidP="00B126EE">
      <w:pPr>
        <w:spacing w:after="0" w:line="240" w:lineRule="auto"/>
        <w:jc w:val="both"/>
        <w:rPr>
          <w:rFonts w:ascii="Times New Roman" w:hAnsi="Times New Roman" w:cs="Times New Roman"/>
          <w:b/>
          <w:sz w:val="24"/>
          <w:szCs w:val="24"/>
        </w:rPr>
      </w:pPr>
    </w:p>
    <w:p w:rsidR="00264DA1" w:rsidRDefault="00264DA1" w:rsidP="00B126EE">
      <w:pPr>
        <w:spacing w:after="0" w:line="240" w:lineRule="auto"/>
        <w:jc w:val="both"/>
        <w:rPr>
          <w:rFonts w:ascii="Times New Roman" w:hAnsi="Times New Roman" w:cs="Times New Roman"/>
          <w:sz w:val="24"/>
          <w:szCs w:val="24"/>
        </w:rPr>
      </w:pPr>
      <w:r w:rsidRPr="00B126EE">
        <w:rPr>
          <w:rFonts w:ascii="Times New Roman" w:hAnsi="Times New Roman" w:cs="Times New Roman"/>
          <w:sz w:val="24"/>
          <w:szCs w:val="24"/>
        </w:rPr>
        <w:t xml:space="preserve">Vulnerability assessments estimate the degree of loss or damage that would result from the occurrence of a natural phenomenon of given severity. </w:t>
      </w:r>
      <w:r w:rsidR="0007663D" w:rsidRPr="00B126EE">
        <w:rPr>
          <w:rFonts w:ascii="Times New Roman" w:hAnsi="Times New Roman" w:cs="Times New Roman"/>
          <w:sz w:val="24"/>
          <w:szCs w:val="24"/>
        </w:rPr>
        <w:t xml:space="preserve">The study participants were randomly drawn from 16 barangays in Candelaria, Zambales. Flood, Landslide and Storm Surge vulnerability were assessed in terms of sensitivity, exposure and adaptive capacity using the methodology developed by Espaldon et al. (2016). A vulnerability assessment checklist was prepared and used to assess the vulnerability of the study site. Vulnerability index score was computed using equation devised by Hoeurn (2013). Categories and scale range used for sensitivity, exposure and adaptive capacity was developed by Alberto et al., (2018) (Table 1 and 2).  Primary data were collected using questionnaires and Key Informant Interviews (KII). </w:t>
      </w:r>
    </w:p>
    <w:p w:rsidR="00B126EE" w:rsidRDefault="00B126EE" w:rsidP="00B126EE">
      <w:pPr>
        <w:spacing w:after="0" w:line="240" w:lineRule="auto"/>
        <w:jc w:val="both"/>
        <w:rPr>
          <w:rFonts w:ascii="Times New Roman" w:hAnsi="Times New Roman" w:cs="Times New Roman"/>
          <w:sz w:val="24"/>
          <w:szCs w:val="24"/>
        </w:rPr>
      </w:pPr>
    </w:p>
    <w:p w:rsidR="00B126EE" w:rsidRPr="00B126EE" w:rsidRDefault="00B126EE" w:rsidP="00B126EE">
      <w:pPr>
        <w:spacing w:after="0" w:line="240" w:lineRule="auto"/>
        <w:jc w:val="both"/>
        <w:rPr>
          <w:rFonts w:ascii="Times New Roman" w:hAnsi="Times New Roman" w:cs="Times New Roman"/>
          <w:sz w:val="24"/>
          <w:szCs w:val="24"/>
        </w:rPr>
      </w:pPr>
    </w:p>
    <w:p w:rsidR="00B126EE" w:rsidRPr="00B126EE" w:rsidRDefault="00B126EE"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lastRenderedPageBreak/>
        <w:t>Table 1</w:t>
      </w:r>
      <w:r w:rsidRPr="00B126EE">
        <w:rPr>
          <w:rFonts w:ascii="Times New Roman" w:hAnsi="Times New Roman" w:cs="Times New Roman"/>
          <w:b/>
          <w:sz w:val="24"/>
          <w:szCs w:val="24"/>
        </w:rPr>
        <w:t>.</w:t>
      </w:r>
      <w:r w:rsidRPr="00B126EE">
        <w:rPr>
          <w:rFonts w:ascii="Times New Roman" w:hAnsi="Times New Roman" w:cs="Times New Roman"/>
          <w:sz w:val="24"/>
          <w:szCs w:val="24"/>
        </w:rPr>
        <w:t xml:space="preserve"> Scale for sensitivity, exposure and vulnerability indices</w:t>
      </w:r>
    </w:p>
    <w:p w:rsidR="00264DA1" w:rsidRPr="00B126EE" w:rsidRDefault="00264DA1" w:rsidP="00B126EE">
      <w:pPr>
        <w:spacing w:after="0" w:line="240" w:lineRule="auto"/>
        <w:ind w:firstLine="720"/>
        <w:jc w:val="both"/>
        <w:rPr>
          <w:rFonts w:ascii="Times New Roman" w:hAnsi="Times New Roman" w:cs="Times New Roman"/>
          <w:sz w:val="24"/>
          <w:szCs w:val="24"/>
        </w:rPr>
      </w:pPr>
    </w:p>
    <w:tbl>
      <w:tblPr>
        <w:tblStyle w:val="TableGrid"/>
        <w:tblW w:w="0" w:type="auto"/>
        <w:jc w:val="center"/>
        <w:tblBorders>
          <w:top w:val="thinThickSmallGap" w:sz="2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1187"/>
        <w:gridCol w:w="2251"/>
      </w:tblGrid>
      <w:tr w:rsidR="00264DA1" w:rsidRPr="00B126EE" w:rsidTr="008C3331">
        <w:trPr>
          <w:trHeight w:val="156"/>
          <w:jc w:val="center"/>
        </w:trPr>
        <w:tc>
          <w:tcPr>
            <w:tcW w:w="2465" w:type="dxa"/>
            <w:gridSpan w:val="2"/>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CATEGORIES</w:t>
            </w:r>
          </w:p>
        </w:tc>
        <w:tc>
          <w:tcPr>
            <w:tcW w:w="2251"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SCALE RANGE</w:t>
            </w:r>
          </w:p>
        </w:tc>
      </w:tr>
      <w:tr w:rsidR="00264DA1" w:rsidRPr="00B126EE" w:rsidTr="008C3331">
        <w:trPr>
          <w:trHeight w:val="156"/>
          <w:jc w:val="center"/>
        </w:trPr>
        <w:tc>
          <w:tcPr>
            <w:tcW w:w="1278"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Very Low</w:t>
            </w:r>
          </w:p>
        </w:tc>
        <w:tc>
          <w:tcPr>
            <w:tcW w:w="1187"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VL1</w:t>
            </w:r>
          </w:p>
        </w:tc>
        <w:tc>
          <w:tcPr>
            <w:tcW w:w="2251"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0.20-0.25</w:t>
            </w:r>
          </w:p>
        </w:tc>
      </w:tr>
      <w:tr w:rsidR="00264DA1" w:rsidRPr="00B126EE" w:rsidTr="008C3331">
        <w:trPr>
          <w:trHeight w:val="148"/>
          <w:jc w:val="center"/>
        </w:trPr>
        <w:tc>
          <w:tcPr>
            <w:tcW w:w="1278" w:type="dxa"/>
            <w:vAlign w:val="center"/>
          </w:tcPr>
          <w:p w:rsidR="00264DA1" w:rsidRPr="00B126EE" w:rsidRDefault="00264DA1" w:rsidP="00B126EE">
            <w:pPr>
              <w:spacing w:after="0" w:line="240" w:lineRule="auto"/>
              <w:jc w:val="center"/>
              <w:rPr>
                <w:rFonts w:ascii="Times New Roman" w:hAnsi="Times New Roman" w:cs="Times New Roman"/>
                <w:sz w:val="24"/>
                <w:szCs w:val="24"/>
              </w:rPr>
            </w:pPr>
          </w:p>
        </w:tc>
        <w:tc>
          <w:tcPr>
            <w:tcW w:w="1187"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VL2</w:t>
            </w:r>
          </w:p>
        </w:tc>
        <w:tc>
          <w:tcPr>
            <w:tcW w:w="2251"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0.26-0.30</w:t>
            </w:r>
          </w:p>
        </w:tc>
      </w:tr>
      <w:tr w:rsidR="00264DA1" w:rsidRPr="00B126EE" w:rsidTr="008C3331">
        <w:trPr>
          <w:trHeight w:val="156"/>
          <w:jc w:val="center"/>
        </w:trPr>
        <w:tc>
          <w:tcPr>
            <w:tcW w:w="1278"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Low</w:t>
            </w:r>
          </w:p>
        </w:tc>
        <w:tc>
          <w:tcPr>
            <w:tcW w:w="1187"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L1</w:t>
            </w:r>
          </w:p>
        </w:tc>
        <w:tc>
          <w:tcPr>
            <w:tcW w:w="2251"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0.31-0.40</w:t>
            </w:r>
          </w:p>
        </w:tc>
      </w:tr>
      <w:tr w:rsidR="00264DA1" w:rsidRPr="00B126EE" w:rsidTr="008C3331">
        <w:trPr>
          <w:trHeight w:val="148"/>
          <w:jc w:val="center"/>
        </w:trPr>
        <w:tc>
          <w:tcPr>
            <w:tcW w:w="1278" w:type="dxa"/>
            <w:vAlign w:val="center"/>
          </w:tcPr>
          <w:p w:rsidR="00264DA1" w:rsidRPr="00B126EE" w:rsidRDefault="00264DA1" w:rsidP="00B126EE">
            <w:pPr>
              <w:spacing w:after="0" w:line="240" w:lineRule="auto"/>
              <w:jc w:val="center"/>
              <w:rPr>
                <w:rFonts w:ascii="Times New Roman" w:hAnsi="Times New Roman" w:cs="Times New Roman"/>
                <w:sz w:val="24"/>
                <w:szCs w:val="24"/>
              </w:rPr>
            </w:pPr>
          </w:p>
        </w:tc>
        <w:tc>
          <w:tcPr>
            <w:tcW w:w="1187"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L2</w:t>
            </w:r>
          </w:p>
        </w:tc>
        <w:tc>
          <w:tcPr>
            <w:tcW w:w="2251"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0.41-0.50</w:t>
            </w:r>
          </w:p>
        </w:tc>
      </w:tr>
      <w:tr w:rsidR="00264DA1" w:rsidRPr="00B126EE" w:rsidTr="008C3331">
        <w:trPr>
          <w:trHeight w:val="148"/>
          <w:jc w:val="center"/>
        </w:trPr>
        <w:tc>
          <w:tcPr>
            <w:tcW w:w="1278"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Moderate</w:t>
            </w:r>
          </w:p>
        </w:tc>
        <w:tc>
          <w:tcPr>
            <w:tcW w:w="1187"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M1</w:t>
            </w:r>
          </w:p>
        </w:tc>
        <w:tc>
          <w:tcPr>
            <w:tcW w:w="2251"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0.51-0.60</w:t>
            </w:r>
          </w:p>
        </w:tc>
      </w:tr>
      <w:tr w:rsidR="00264DA1" w:rsidRPr="00B126EE" w:rsidTr="008C3331">
        <w:trPr>
          <w:trHeight w:val="148"/>
          <w:jc w:val="center"/>
        </w:trPr>
        <w:tc>
          <w:tcPr>
            <w:tcW w:w="1278" w:type="dxa"/>
            <w:vAlign w:val="center"/>
          </w:tcPr>
          <w:p w:rsidR="00264DA1" w:rsidRPr="00B126EE" w:rsidRDefault="00264DA1" w:rsidP="00B126EE">
            <w:pPr>
              <w:spacing w:after="0" w:line="240" w:lineRule="auto"/>
              <w:jc w:val="center"/>
              <w:rPr>
                <w:rFonts w:ascii="Times New Roman" w:hAnsi="Times New Roman" w:cs="Times New Roman"/>
                <w:sz w:val="24"/>
                <w:szCs w:val="24"/>
              </w:rPr>
            </w:pPr>
          </w:p>
        </w:tc>
        <w:tc>
          <w:tcPr>
            <w:tcW w:w="1187"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M2</w:t>
            </w:r>
          </w:p>
        </w:tc>
        <w:tc>
          <w:tcPr>
            <w:tcW w:w="2251"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0.61-0.70</w:t>
            </w:r>
          </w:p>
        </w:tc>
      </w:tr>
      <w:tr w:rsidR="00264DA1" w:rsidRPr="00B126EE" w:rsidTr="008C3331">
        <w:trPr>
          <w:trHeight w:val="148"/>
          <w:jc w:val="center"/>
        </w:trPr>
        <w:tc>
          <w:tcPr>
            <w:tcW w:w="1278"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High</w:t>
            </w:r>
          </w:p>
        </w:tc>
        <w:tc>
          <w:tcPr>
            <w:tcW w:w="1187"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H1</w:t>
            </w:r>
          </w:p>
        </w:tc>
        <w:tc>
          <w:tcPr>
            <w:tcW w:w="2251"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0.71-0.80</w:t>
            </w:r>
          </w:p>
        </w:tc>
      </w:tr>
      <w:tr w:rsidR="00264DA1" w:rsidRPr="00B126EE" w:rsidTr="008C3331">
        <w:trPr>
          <w:trHeight w:val="148"/>
          <w:jc w:val="center"/>
        </w:trPr>
        <w:tc>
          <w:tcPr>
            <w:tcW w:w="1278" w:type="dxa"/>
            <w:vAlign w:val="center"/>
          </w:tcPr>
          <w:p w:rsidR="00264DA1" w:rsidRPr="00B126EE" w:rsidRDefault="00264DA1" w:rsidP="00B126EE">
            <w:pPr>
              <w:spacing w:after="0" w:line="240" w:lineRule="auto"/>
              <w:jc w:val="center"/>
              <w:rPr>
                <w:rFonts w:ascii="Times New Roman" w:hAnsi="Times New Roman" w:cs="Times New Roman"/>
                <w:sz w:val="24"/>
                <w:szCs w:val="24"/>
              </w:rPr>
            </w:pPr>
          </w:p>
        </w:tc>
        <w:tc>
          <w:tcPr>
            <w:tcW w:w="1187"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H2</w:t>
            </w:r>
          </w:p>
        </w:tc>
        <w:tc>
          <w:tcPr>
            <w:tcW w:w="2251"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0.81-0.90</w:t>
            </w:r>
          </w:p>
        </w:tc>
      </w:tr>
      <w:tr w:rsidR="00264DA1" w:rsidRPr="00B126EE" w:rsidTr="008C3331">
        <w:trPr>
          <w:trHeight w:val="148"/>
          <w:jc w:val="center"/>
        </w:trPr>
        <w:tc>
          <w:tcPr>
            <w:tcW w:w="1278"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Very High</w:t>
            </w:r>
          </w:p>
        </w:tc>
        <w:tc>
          <w:tcPr>
            <w:tcW w:w="1187"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VH1</w:t>
            </w:r>
          </w:p>
        </w:tc>
        <w:tc>
          <w:tcPr>
            <w:tcW w:w="2251"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0.91-0.95</w:t>
            </w:r>
          </w:p>
        </w:tc>
      </w:tr>
      <w:tr w:rsidR="00264DA1" w:rsidRPr="00B126EE" w:rsidTr="008C3331">
        <w:trPr>
          <w:trHeight w:val="148"/>
          <w:jc w:val="center"/>
        </w:trPr>
        <w:tc>
          <w:tcPr>
            <w:tcW w:w="1278" w:type="dxa"/>
            <w:vAlign w:val="center"/>
          </w:tcPr>
          <w:p w:rsidR="00264DA1" w:rsidRPr="00B126EE" w:rsidRDefault="00264DA1" w:rsidP="00B126EE">
            <w:pPr>
              <w:spacing w:after="0" w:line="240" w:lineRule="auto"/>
              <w:jc w:val="center"/>
              <w:rPr>
                <w:rFonts w:ascii="Times New Roman" w:hAnsi="Times New Roman" w:cs="Times New Roman"/>
                <w:sz w:val="24"/>
                <w:szCs w:val="24"/>
              </w:rPr>
            </w:pPr>
          </w:p>
        </w:tc>
        <w:tc>
          <w:tcPr>
            <w:tcW w:w="1187"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VH2</w:t>
            </w:r>
          </w:p>
        </w:tc>
        <w:tc>
          <w:tcPr>
            <w:tcW w:w="2251"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0.96-1.00</w:t>
            </w:r>
          </w:p>
        </w:tc>
      </w:tr>
    </w:tbl>
    <w:p w:rsidR="00264DA1" w:rsidRPr="00B126EE" w:rsidRDefault="00264DA1" w:rsidP="00B126EE">
      <w:pPr>
        <w:spacing w:after="0" w:line="240" w:lineRule="auto"/>
        <w:jc w:val="center"/>
        <w:rPr>
          <w:rFonts w:ascii="Times New Roman" w:hAnsi="Times New Roman" w:cs="Times New Roman"/>
          <w:sz w:val="24"/>
          <w:szCs w:val="24"/>
        </w:rPr>
      </w:pPr>
    </w:p>
    <w:p w:rsidR="00264DA1" w:rsidRPr="00B126EE" w:rsidRDefault="00B126EE" w:rsidP="00B126EE">
      <w:pPr>
        <w:spacing w:line="240" w:lineRule="auto"/>
        <w:jc w:val="center"/>
        <w:rPr>
          <w:rFonts w:ascii="Times New Roman" w:hAnsi="Times New Roman" w:cs="Times New Roman"/>
          <w:sz w:val="24"/>
          <w:szCs w:val="24"/>
        </w:rPr>
      </w:pPr>
      <w:r w:rsidRPr="00B126EE">
        <w:rPr>
          <w:rFonts w:ascii="Times New Roman" w:hAnsi="Times New Roman" w:cs="Times New Roman"/>
          <w:sz w:val="24"/>
          <w:szCs w:val="24"/>
        </w:rPr>
        <w:t>Table 2. Scale for adaptive capacity</w:t>
      </w:r>
    </w:p>
    <w:tbl>
      <w:tblPr>
        <w:tblStyle w:val="TableGrid"/>
        <w:tblW w:w="0" w:type="auto"/>
        <w:jc w:val="center"/>
        <w:tblBorders>
          <w:top w:val="thinThickSmallGap" w:sz="2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5"/>
        <w:gridCol w:w="1213"/>
        <w:gridCol w:w="191"/>
        <w:gridCol w:w="1627"/>
      </w:tblGrid>
      <w:tr w:rsidR="00264DA1" w:rsidRPr="00B126EE" w:rsidTr="008C3331">
        <w:trPr>
          <w:trHeight w:val="236"/>
          <w:jc w:val="center"/>
        </w:trPr>
        <w:tc>
          <w:tcPr>
            <w:tcW w:w="2898" w:type="dxa"/>
            <w:gridSpan w:val="2"/>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CATEGORIES</w:t>
            </w:r>
          </w:p>
        </w:tc>
        <w:tc>
          <w:tcPr>
            <w:tcW w:w="1818" w:type="dxa"/>
            <w:gridSpan w:val="2"/>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SCALE RANGE</w:t>
            </w:r>
          </w:p>
        </w:tc>
      </w:tr>
      <w:tr w:rsidR="00264DA1" w:rsidRPr="00B126EE" w:rsidTr="008C3331">
        <w:trPr>
          <w:trHeight w:val="236"/>
          <w:jc w:val="center"/>
        </w:trPr>
        <w:tc>
          <w:tcPr>
            <w:tcW w:w="1685"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Very Low</w:t>
            </w:r>
          </w:p>
        </w:tc>
        <w:tc>
          <w:tcPr>
            <w:tcW w:w="1404" w:type="dxa"/>
            <w:gridSpan w:val="2"/>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VL1</w:t>
            </w:r>
          </w:p>
        </w:tc>
        <w:tc>
          <w:tcPr>
            <w:tcW w:w="1627"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0.96-1.00</w:t>
            </w:r>
          </w:p>
        </w:tc>
      </w:tr>
      <w:tr w:rsidR="00264DA1" w:rsidRPr="00B126EE" w:rsidTr="008C3331">
        <w:trPr>
          <w:trHeight w:val="225"/>
          <w:jc w:val="center"/>
        </w:trPr>
        <w:tc>
          <w:tcPr>
            <w:tcW w:w="1685" w:type="dxa"/>
            <w:vAlign w:val="center"/>
          </w:tcPr>
          <w:p w:rsidR="00264DA1" w:rsidRPr="00B126EE" w:rsidRDefault="00264DA1" w:rsidP="00B126EE">
            <w:pPr>
              <w:spacing w:after="0" w:line="240" w:lineRule="auto"/>
              <w:jc w:val="center"/>
              <w:rPr>
                <w:rFonts w:ascii="Times New Roman" w:hAnsi="Times New Roman" w:cs="Times New Roman"/>
                <w:sz w:val="24"/>
                <w:szCs w:val="24"/>
              </w:rPr>
            </w:pPr>
          </w:p>
        </w:tc>
        <w:tc>
          <w:tcPr>
            <w:tcW w:w="1404" w:type="dxa"/>
            <w:gridSpan w:val="2"/>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VL2</w:t>
            </w:r>
          </w:p>
        </w:tc>
        <w:tc>
          <w:tcPr>
            <w:tcW w:w="1627"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0.91-0.95</w:t>
            </w:r>
          </w:p>
        </w:tc>
      </w:tr>
      <w:tr w:rsidR="00264DA1" w:rsidRPr="00B126EE" w:rsidTr="008C3331">
        <w:trPr>
          <w:trHeight w:val="236"/>
          <w:jc w:val="center"/>
        </w:trPr>
        <w:tc>
          <w:tcPr>
            <w:tcW w:w="1685"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Low</w:t>
            </w:r>
          </w:p>
        </w:tc>
        <w:tc>
          <w:tcPr>
            <w:tcW w:w="1404" w:type="dxa"/>
            <w:gridSpan w:val="2"/>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L1</w:t>
            </w:r>
          </w:p>
        </w:tc>
        <w:tc>
          <w:tcPr>
            <w:tcW w:w="1627"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0.81-0.90</w:t>
            </w:r>
          </w:p>
        </w:tc>
      </w:tr>
      <w:tr w:rsidR="00264DA1" w:rsidRPr="00B126EE" w:rsidTr="008C3331">
        <w:trPr>
          <w:trHeight w:val="225"/>
          <w:jc w:val="center"/>
        </w:trPr>
        <w:tc>
          <w:tcPr>
            <w:tcW w:w="1685" w:type="dxa"/>
            <w:vAlign w:val="center"/>
          </w:tcPr>
          <w:p w:rsidR="00264DA1" w:rsidRPr="00B126EE" w:rsidRDefault="00264DA1" w:rsidP="00B126EE">
            <w:pPr>
              <w:spacing w:after="0" w:line="240" w:lineRule="auto"/>
              <w:jc w:val="center"/>
              <w:rPr>
                <w:rFonts w:ascii="Times New Roman" w:hAnsi="Times New Roman" w:cs="Times New Roman"/>
                <w:sz w:val="24"/>
                <w:szCs w:val="24"/>
              </w:rPr>
            </w:pPr>
          </w:p>
        </w:tc>
        <w:tc>
          <w:tcPr>
            <w:tcW w:w="1404" w:type="dxa"/>
            <w:gridSpan w:val="2"/>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L2</w:t>
            </w:r>
          </w:p>
        </w:tc>
        <w:tc>
          <w:tcPr>
            <w:tcW w:w="1627"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0.71-0.80</w:t>
            </w:r>
          </w:p>
        </w:tc>
      </w:tr>
      <w:tr w:rsidR="00264DA1" w:rsidRPr="00B126EE" w:rsidTr="008C3331">
        <w:trPr>
          <w:trHeight w:val="236"/>
          <w:jc w:val="center"/>
        </w:trPr>
        <w:tc>
          <w:tcPr>
            <w:tcW w:w="1685"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Moderate</w:t>
            </w:r>
          </w:p>
        </w:tc>
        <w:tc>
          <w:tcPr>
            <w:tcW w:w="1404" w:type="dxa"/>
            <w:gridSpan w:val="2"/>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M1</w:t>
            </w:r>
          </w:p>
        </w:tc>
        <w:tc>
          <w:tcPr>
            <w:tcW w:w="1627"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0.61-0.70</w:t>
            </w:r>
          </w:p>
        </w:tc>
      </w:tr>
      <w:tr w:rsidR="00264DA1" w:rsidRPr="00B126EE" w:rsidTr="008C3331">
        <w:trPr>
          <w:trHeight w:val="236"/>
          <w:jc w:val="center"/>
        </w:trPr>
        <w:tc>
          <w:tcPr>
            <w:tcW w:w="1685" w:type="dxa"/>
            <w:vAlign w:val="center"/>
          </w:tcPr>
          <w:p w:rsidR="00264DA1" w:rsidRPr="00B126EE" w:rsidRDefault="00264DA1" w:rsidP="00B126EE">
            <w:pPr>
              <w:spacing w:after="0" w:line="240" w:lineRule="auto"/>
              <w:jc w:val="center"/>
              <w:rPr>
                <w:rFonts w:ascii="Times New Roman" w:hAnsi="Times New Roman" w:cs="Times New Roman"/>
                <w:sz w:val="24"/>
                <w:szCs w:val="24"/>
              </w:rPr>
            </w:pPr>
          </w:p>
        </w:tc>
        <w:tc>
          <w:tcPr>
            <w:tcW w:w="1404" w:type="dxa"/>
            <w:gridSpan w:val="2"/>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M2</w:t>
            </w:r>
          </w:p>
        </w:tc>
        <w:tc>
          <w:tcPr>
            <w:tcW w:w="1627"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0.51-0.60</w:t>
            </w:r>
          </w:p>
        </w:tc>
      </w:tr>
      <w:tr w:rsidR="00264DA1" w:rsidRPr="00B126EE" w:rsidTr="008C3331">
        <w:trPr>
          <w:trHeight w:val="225"/>
          <w:jc w:val="center"/>
        </w:trPr>
        <w:tc>
          <w:tcPr>
            <w:tcW w:w="1685"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High</w:t>
            </w:r>
          </w:p>
        </w:tc>
        <w:tc>
          <w:tcPr>
            <w:tcW w:w="1404" w:type="dxa"/>
            <w:gridSpan w:val="2"/>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H1</w:t>
            </w:r>
          </w:p>
        </w:tc>
        <w:tc>
          <w:tcPr>
            <w:tcW w:w="1627"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0.41-0.50</w:t>
            </w:r>
          </w:p>
        </w:tc>
      </w:tr>
      <w:tr w:rsidR="00264DA1" w:rsidRPr="00B126EE" w:rsidTr="008C3331">
        <w:trPr>
          <w:trHeight w:val="236"/>
          <w:jc w:val="center"/>
        </w:trPr>
        <w:tc>
          <w:tcPr>
            <w:tcW w:w="1685" w:type="dxa"/>
            <w:vAlign w:val="center"/>
          </w:tcPr>
          <w:p w:rsidR="00264DA1" w:rsidRPr="00B126EE" w:rsidRDefault="00264DA1" w:rsidP="00B126EE">
            <w:pPr>
              <w:spacing w:after="0" w:line="240" w:lineRule="auto"/>
              <w:jc w:val="center"/>
              <w:rPr>
                <w:rFonts w:ascii="Times New Roman" w:hAnsi="Times New Roman" w:cs="Times New Roman"/>
                <w:sz w:val="24"/>
                <w:szCs w:val="24"/>
              </w:rPr>
            </w:pPr>
          </w:p>
        </w:tc>
        <w:tc>
          <w:tcPr>
            <w:tcW w:w="1404" w:type="dxa"/>
            <w:gridSpan w:val="2"/>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H2</w:t>
            </w:r>
          </w:p>
        </w:tc>
        <w:tc>
          <w:tcPr>
            <w:tcW w:w="1627"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0.31-0.40</w:t>
            </w:r>
          </w:p>
        </w:tc>
      </w:tr>
      <w:tr w:rsidR="00264DA1" w:rsidRPr="00B126EE" w:rsidTr="008C3331">
        <w:trPr>
          <w:trHeight w:val="225"/>
          <w:jc w:val="center"/>
        </w:trPr>
        <w:tc>
          <w:tcPr>
            <w:tcW w:w="1685"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Very High</w:t>
            </w:r>
          </w:p>
        </w:tc>
        <w:tc>
          <w:tcPr>
            <w:tcW w:w="1404" w:type="dxa"/>
            <w:gridSpan w:val="2"/>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VH1</w:t>
            </w:r>
          </w:p>
        </w:tc>
        <w:tc>
          <w:tcPr>
            <w:tcW w:w="1627"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0.26-0.30</w:t>
            </w:r>
          </w:p>
        </w:tc>
      </w:tr>
      <w:tr w:rsidR="00264DA1" w:rsidRPr="00B126EE" w:rsidTr="008C3331">
        <w:trPr>
          <w:trHeight w:val="69"/>
          <w:jc w:val="center"/>
        </w:trPr>
        <w:tc>
          <w:tcPr>
            <w:tcW w:w="1685" w:type="dxa"/>
            <w:vAlign w:val="center"/>
          </w:tcPr>
          <w:p w:rsidR="00264DA1" w:rsidRPr="00B126EE" w:rsidRDefault="00264DA1" w:rsidP="00B126EE">
            <w:pPr>
              <w:spacing w:after="0" w:line="240" w:lineRule="auto"/>
              <w:jc w:val="center"/>
              <w:rPr>
                <w:rFonts w:ascii="Times New Roman" w:hAnsi="Times New Roman" w:cs="Times New Roman"/>
                <w:sz w:val="24"/>
                <w:szCs w:val="24"/>
              </w:rPr>
            </w:pPr>
          </w:p>
        </w:tc>
        <w:tc>
          <w:tcPr>
            <w:tcW w:w="1404" w:type="dxa"/>
            <w:gridSpan w:val="2"/>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VH2</w:t>
            </w:r>
          </w:p>
        </w:tc>
        <w:tc>
          <w:tcPr>
            <w:tcW w:w="1627" w:type="dxa"/>
            <w:vAlign w:val="center"/>
          </w:tcPr>
          <w:p w:rsidR="00264DA1" w:rsidRPr="00B126EE" w:rsidRDefault="00264DA1" w:rsidP="00B126EE">
            <w:pPr>
              <w:spacing w:after="0" w:line="240" w:lineRule="auto"/>
              <w:jc w:val="center"/>
              <w:rPr>
                <w:rFonts w:ascii="Times New Roman" w:hAnsi="Times New Roman" w:cs="Times New Roman"/>
                <w:sz w:val="24"/>
                <w:szCs w:val="24"/>
              </w:rPr>
            </w:pPr>
            <w:r w:rsidRPr="00B126EE">
              <w:rPr>
                <w:rFonts w:ascii="Times New Roman" w:hAnsi="Times New Roman" w:cs="Times New Roman"/>
                <w:sz w:val="24"/>
                <w:szCs w:val="24"/>
              </w:rPr>
              <w:t>0.20-0.25</w:t>
            </w:r>
          </w:p>
        </w:tc>
      </w:tr>
    </w:tbl>
    <w:p w:rsidR="00264DA1" w:rsidRPr="00B126EE" w:rsidRDefault="00264DA1" w:rsidP="00B126EE">
      <w:pPr>
        <w:spacing w:after="0" w:line="240" w:lineRule="auto"/>
        <w:rPr>
          <w:rFonts w:ascii="Times New Roman" w:hAnsi="Times New Roman" w:cs="Times New Roman"/>
          <w:sz w:val="24"/>
          <w:szCs w:val="24"/>
        </w:rPr>
      </w:pPr>
    </w:p>
    <w:p w:rsidR="00D82072" w:rsidRPr="00B126EE" w:rsidRDefault="00D82072" w:rsidP="00B126EE">
      <w:pPr>
        <w:spacing w:line="240" w:lineRule="auto"/>
        <w:jc w:val="center"/>
        <w:rPr>
          <w:rFonts w:ascii="Times New Roman" w:hAnsi="Times New Roman" w:cs="Times New Roman"/>
          <w:sz w:val="24"/>
          <w:szCs w:val="24"/>
        </w:rPr>
      </w:pPr>
    </w:p>
    <w:p w:rsidR="00D82072" w:rsidRDefault="00D82072" w:rsidP="00B126EE">
      <w:pPr>
        <w:spacing w:line="240" w:lineRule="auto"/>
        <w:contextualSpacing/>
        <w:rPr>
          <w:rFonts w:ascii="Times New Roman" w:hAnsi="Times New Roman" w:cs="Times New Roman"/>
          <w:b/>
          <w:sz w:val="24"/>
          <w:szCs w:val="24"/>
        </w:rPr>
      </w:pPr>
      <w:r w:rsidRPr="00B126EE">
        <w:rPr>
          <w:rFonts w:ascii="Times New Roman" w:hAnsi="Times New Roman" w:cs="Times New Roman"/>
          <w:b/>
          <w:sz w:val="24"/>
          <w:szCs w:val="24"/>
        </w:rPr>
        <w:t>RESULTS AND DISCUSSION</w:t>
      </w:r>
    </w:p>
    <w:p w:rsidR="00B126EE" w:rsidRPr="00B126EE" w:rsidRDefault="00B126EE" w:rsidP="00B126EE">
      <w:pPr>
        <w:spacing w:line="240" w:lineRule="auto"/>
        <w:contextualSpacing/>
        <w:rPr>
          <w:rFonts w:ascii="Times New Roman" w:hAnsi="Times New Roman" w:cs="Times New Roman"/>
          <w:b/>
          <w:sz w:val="24"/>
          <w:szCs w:val="24"/>
        </w:rPr>
      </w:pPr>
    </w:p>
    <w:p w:rsidR="00D82072" w:rsidRPr="00B126EE" w:rsidRDefault="00D82072" w:rsidP="00B126EE">
      <w:pPr>
        <w:spacing w:line="240" w:lineRule="auto"/>
        <w:rPr>
          <w:rFonts w:ascii="Times New Roman" w:hAnsi="Times New Roman" w:cs="Times New Roman"/>
          <w:b/>
          <w:sz w:val="24"/>
          <w:szCs w:val="24"/>
        </w:rPr>
      </w:pPr>
      <w:r w:rsidRPr="00B126EE">
        <w:rPr>
          <w:rFonts w:ascii="Times New Roman" w:hAnsi="Times New Roman" w:cs="Times New Roman"/>
          <w:b/>
          <w:sz w:val="24"/>
          <w:szCs w:val="24"/>
        </w:rPr>
        <w:t>Flood Vulnerability Mapping</w:t>
      </w:r>
    </w:p>
    <w:p w:rsidR="00D30474" w:rsidRPr="00B126EE" w:rsidRDefault="009A2EC1" w:rsidP="00B126EE">
      <w:pPr>
        <w:spacing w:line="240" w:lineRule="auto"/>
        <w:jc w:val="both"/>
        <w:rPr>
          <w:rFonts w:ascii="Times New Roman" w:hAnsi="Times New Roman" w:cs="Times New Roman"/>
          <w:sz w:val="24"/>
          <w:szCs w:val="24"/>
        </w:rPr>
      </w:pPr>
      <w:r w:rsidRPr="00B126EE">
        <w:rPr>
          <w:rFonts w:ascii="Times New Roman" w:hAnsi="Times New Roman" w:cs="Times New Roman"/>
          <w:sz w:val="24"/>
          <w:szCs w:val="24"/>
        </w:rPr>
        <w:t xml:space="preserve">There are 16 Barangays in Candlaria, Zambales and all of these barangays were found to be moderately vulnerable to </w:t>
      </w:r>
      <w:r w:rsidR="005F3C34" w:rsidRPr="00B126EE">
        <w:rPr>
          <w:rFonts w:ascii="Times New Roman" w:hAnsi="Times New Roman" w:cs="Times New Roman"/>
          <w:sz w:val="24"/>
          <w:szCs w:val="24"/>
        </w:rPr>
        <w:t>flooding with</w:t>
      </w:r>
      <w:r w:rsidR="00D82072" w:rsidRPr="00B126EE">
        <w:rPr>
          <w:rFonts w:ascii="Times New Roman" w:hAnsi="Times New Roman" w:cs="Times New Roman"/>
          <w:sz w:val="24"/>
          <w:szCs w:val="24"/>
        </w:rPr>
        <w:t xml:space="preserve"> an average flood </w:t>
      </w:r>
      <w:r w:rsidR="00857C6E" w:rsidRPr="00B126EE">
        <w:rPr>
          <w:rFonts w:ascii="Times New Roman" w:hAnsi="Times New Roman" w:cs="Times New Roman"/>
          <w:sz w:val="24"/>
          <w:szCs w:val="24"/>
        </w:rPr>
        <w:t>vulnerability of 0.62</w:t>
      </w:r>
      <w:r w:rsidR="00D82072" w:rsidRPr="00B126EE">
        <w:rPr>
          <w:rFonts w:ascii="Times New Roman" w:hAnsi="Times New Roman" w:cs="Times New Roman"/>
          <w:sz w:val="24"/>
          <w:szCs w:val="24"/>
        </w:rPr>
        <w:t xml:space="preserve">. Moderate flooding in the area indicates that there are some inundation of structures and roads near the river and creeks. </w:t>
      </w:r>
      <w:r w:rsidR="005F3C34" w:rsidRPr="00B126EE">
        <w:rPr>
          <w:rFonts w:ascii="Times New Roman" w:hAnsi="Times New Roman" w:cs="Times New Roman"/>
          <w:sz w:val="24"/>
          <w:szCs w:val="24"/>
        </w:rPr>
        <w:t xml:space="preserve">Moreover, rising of water level in the municipality results from the insufficient drainage and irrigation canals during unusual heavy rainy day and typhoon periods. </w:t>
      </w:r>
    </w:p>
    <w:p w:rsidR="00D82072" w:rsidRPr="00B126EE" w:rsidRDefault="00D82072" w:rsidP="00B126EE">
      <w:pPr>
        <w:spacing w:line="240" w:lineRule="auto"/>
        <w:jc w:val="both"/>
        <w:rPr>
          <w:rFonts w:ascii="Times New Roman" w:hAnsi="Times New Roman" w:cs="Times New Roman"/>
          <w:sz w:val="24"/>
          <w:szCs w:val="24"/>
        </w:rPr>
      </w:pPr>
      <w:r w:rsidRPr="00B126EE">
        <w:rPr>
          <w:rFonts w:ascii="Times New Roman" w:hAnsi="Times New Roman" w:cs="Times New Roman"/>
          <w:sz w:val="24"/>
          <w:szCs w:val="24"/>
        </w:rPr>
        <w:t xml:space="preserve">However, the municipality has the ability to adapt to flooding due to the presence of updated maps of flood prone areas and coastal habitats that are at risk to better identify the priority areas. They also have access to flood forecasting information and early warning system. Moreover, the forest land </w:t>
      </w:r>
      <w:r w:rsidR="005F3C34" w:rsidRPr="00B126EE">
        <w:rPr>
          <w:rFonts w:ascii="Times New Roman" w:hAnsi="Times New Roman" w:cs="Times New Roman"/>
          <w:sz w:val="24"/>
          <w:szCs w:val="24"/>
        </w:rPr>
        <w:t>parts of Barangays Uacon, Malimanga, Malabon, Pamibian, Taposo and Lauis have</w:t>
      </w:r>
      <w:r w:rsidRPr="00B126EE">
        <w:rPr>
          <w:rFonts w:ascii="Times New Roman" w:hAnsi="Times New Roman" w:cs="Times New Roman"/>
          <w:sz w:val="24"/>
          <w:szCs w:val="24"/>
        </w:rPr>
        <w:t xml:space="preserve"> low vulnerability to flood due to high elevation of the forest or mountainous part of the municipality.</w:t>
      </w:r>
    </w:p>
    <w:p w:rsidR="00D30474" w:rsidRPr="00B126EE" w:rsidRDefault="00D30474" w:rsidP="00B126EE">
      <w:pPr>
        <w:spacing w:line="240" w:lineRule="auto"/>
        <w:ind w:firstLine="720"/>
        <w:jc w:val="both"/>
        <w:rPr>
          <w:rFonts w:ascii="Times New Roman" w:hAnsi="Times New Roman" w:cs="Times New Roman"/>
          <w:sz w:val="24"/>
          <w:szCs w:val="24"/>
        </w:rPr>
      </w:pPr>
      <w:r w:rsidRPr="00B126EE">
        <w:rPr>
          <w:rFonts w:ascii="Times New Roman" w:hAnsi="Times New Roman" w:cs="Times New Roman"/>
          <w:noProof/>
          <w:sz w:val="24"/>
          <w:szCs w:val="24"/>
          <w:lang w:val="en-US"/>
        </w:rPr>
        <w:lastRenderedPageBreak/>
        <w:drawing>
          <wp:inline distT="0" distB="0" distL="0" distR="0">
            <wp:extent cx="4723071" cy="3515621"/>
            <wp:effectExtent l="19050" t="19050" r="20379" b="27679"/>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VF Candelari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62518" cy="3544984"/>
                    </a:xfrm>
                    <a:prstGeom prst="rect">
                      <a:avLst/>
                    </a:prstGeom>
                    <a:ln w="12700">
                      <a:solidFill>
                        <a:schemeClr val="tx1"/>
                      </a:solidFill>
                    </a:ln>
                  </pic:spPr>
                </pic:pic>
              </a:graphicData>
            </a:graphic>
          </wp:inline>
        </w:drawing>
      </w:r>
    </w:p>
    <w:p w:rsidR="00D30474" w:rsidRDefault="00D30474" w:rsidP="00B126EE">
      <w:pPr>
        <w:spacing w:line="240" w:lineRule="auto"/>
        <w:ind w:firstLine="720"/>
        <w:jc w:val="center"/>
        <w:rPr>
          <w:rFonts w:ascii="Times New Roman" w:hAnsi="Times New Roman" w:cs="Times New Roman"/>
          <w:sz w:val="24"/>
          <w:szCs w:val="24"/>
        </w:rPr>
      </w:pPr>
      <w:r w:rsidRPr="00B126EE">
        <w:rPr>
          <w:rFonts w:ascii="Times New Roman" w:hAnsi="Times New Roman" w:cs="Times New Roman"/>
          <w:sz w:val="24"/>
          <w:szCs w:val="24"/>
        </w:rPr>
        <w:t>Figure 2. Flood vulnerability map of Candelaria, Zambales</w:t>
      </w:r>
    </w:p>
    <w:p w:rsidR="00B126EE" w:rsidRDefault="00B126EE" w:rsidP="00B126EE">
      <w:pPr>
        <w:spacing w:line="240" w:lineRule="auto"/>
        <w:ind w:firstLine="720"/>
        <w:jc w:val="center"/>
        <w:rPr>
          <w:rFonts w:ascii="Times New Roman" w:hAnsi="Times New Roman" w:cs="Times New Roman"/>
          <w:sz w:val="24"/>
          <w:szCs w:val="24"/>
        </w:rPr>
      </w:pPr>
    </w:p>
    <w:p w:rsidR="00B126EE" w:rsidRPr="00B126EE" w:rsidRDefault="00B126EE" w:rsidP="00B126EE">
      <w:pPr>
        <w:spacing w:line="240" w:lineRule="auto"/>
        <w:ind w:left="360"/>
        <w:jc w:val="both"/>
        <w:rPr>
          <w:rFonts w:ascii="Times New Roman" w:hAnsi="Times New Roman" w:cs="Times New Roman"/>
          <w:sz w:val="24"/>
          <w:szCs w:val="24"/>
        </w:rPr>
      </w:pPr>
      <w:r w:rsidRPr="00B126EE">
        <w:rPr>
          <w:rFonts w:ascii="Times New Roman" w:hAnsi="Times New Roman" w:cs="Times New Roman"/>
          <w:sz w:val="24"/>
          <w:szCs w:val="24"/>
        </w:rPr>
        <w:t>Table 3. Flood vulnerability assessment of the municipality of Candelaria, Zambales</w:t>
      </w:r>
      <w:r>
        <w:rPr>
          <w:rFonts w:ascii="Times New Roman" w:hAnsi="Times New Roman" w:cs="Times New Roman"/>
          <w:sz w:val="24"/>
          <w:szCs w:val="24"/>
        </w:rPr>
        <w:t>, Philippines</w:t>
      </w:r>
    </w:p>
    <w:tbl>
      <w:tblPr>
        <w:tblpPr w:leftFromText="180" w:rightFromText="180" w:vertAnchor="text" w:horzAnchor="margin" w:tblpXSpec="center" w:tblpY="40"/>
        <w:tblW w:w="8158" w:type="dxa"/>
        <w:tblLook w:val="04A0" w:firstRow="1" w:lastRow="0" w:firstColumn="1" w:lastColumn="0" w:noHBand="0" w:noVBand="1"/>
      </w:tblPr>
      <w:tblGrid>
        <w:gridCol w:w="1915"/>
        <w:gridCol w:w="851"/>
        <w:gridCol w:w="853"/>
        <w:gridCol w:w="960"/>
        <w:gridCol w:w="853"/>
        <w:gridCol w:w="1491"/>
        <w:gridCol w:w="1235"/>
      </w:tblGrid>
      <w:tr w:rsidR="00B126EE" w:rsidRPr="00B126EE" w:rsidTr="00B126EE">
        <w:trPr>
          <w:trHeight w:val="244"/>
        </w:trPr>
        <w:tc>
          <w:tcPr>
            <w:tcW w:w="1915" w:type="dxa"/>
            <w:tcBorders>
              <w:top w:val="single" w:sz="4" w:space="0" w:color="auto"/>
              <w:left w:val="single" w:sz="4" w:space="0" w:color="auto"/>
              <w:bottom w:val="single" w:sz="4" w:space="0" w:color="auto"/>
              <w:right w:val="nil"/>
            </w:tcBorders>
            <w:shd w:val="clear" w:color="auto" w:fill="auto"/>
            <w:noWrap/>
            <w:vAlign w:val="center"/>
            <w:hideMark/>
          </w:tcPr>
          <w:p w:rsidR="00B126EE" w:rsidRPr="00B126EE" w:rsidRDefault="00B126EE" w:rsidP="00B126EE">
            <w:pPr>
              <w:spacing w:after="0" w:line="240" w:lineRule="auto"/>
              <w:jc w:val="center"/>
              <w:rPr>
                <w:rFonts w:ascii="Times New Roman" w:eastAsia="Times New Roman" w:hAnsi="Times New Roman" w:cs="Times New Roman"/>
                <w:bCs/>
                <w:sz w:val="24"/>
                <w:szCs w:val="24"/>
                <w:lang w:eastAsia="en-PH"/>
              </w:rPr>
            </w:pPr>
            <w:r w:rsidRPr="00B126EE">
              <w:rPr>
                <w:rFonts w:ascii="Times New Roman" w:eastAsia="Times New Roman" w:hAnsi="Times New Roman" w:cs="Times New Roman"/>
                <w:bCs/>
                <w:sz w:val="24"/>
                <w:szCs w:val="24"/>
                <w:lang w:eastAsia="en-PH"/>
              </w:rPr>
              <w:t>Barangay</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126EE" w:rsidRPr="00B126EE" w:rsidRDefault="00B126EE" w:rsidP="00B126EE">
            <w:pPr>
              <w:spacing w:after="0" w:line="240" w:lineRule="auto"/>
              <w:jc w:val="center"/>
              <w:rPr>
                <w:rFonts w:ascii="Times New Roman" w:eastAsia="Times New Roman" w:hAnsi="Times New Roman" w:cs="Times New Roman"/>
                <w:bCs/>
                <w:sz w:val="24"/>
                <w:szCs w:val="24"/>
                <w:lang w:eastAsia="en-PH"/>
              </w:rPr>
            </w:pPr>
            <w:r w:rsidRPr="00B126EE">
              <w:rPr>
                <w:rFonts w:ascii="Times New Roman" w:eastAsia="Times New Roman" w:hAnsi="Times New Roman" w:cs="Times New Roman"/>
                <w:bCs/>
                <w:sz w:val="24"/>
                <w:szCs w:val="24"/>
                <w:lang w:eastAsia="en-PH"/>
              </w:rPr>
              <w:t>FS</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B126EE" w:rsidRPr="00B126EE" w:rsidRDefault="00B126EE" w:rsidP="00B126EE">
            <w:pPr>
              <w:spacing w:after="0" w:line="240" w:lineRule="auto"/>
              <w:jc w:val="center"/>
              <w:rPr>
                <w:rFonts w:ascii="Times New Roman" w:eastAsia="Times New Roman" w:hAnsi="Times New Roman" w:cs="Times New Roman"/>
                <w:bCs/>
                <w:sz w:val="24"/>
                <w:szCs w:val="24"/>
                <w:lang w:eastAsia="en-PH"/>
              </w:rPr>
            </w:pPr>
            <w:r w:rsidRPr="00B126EE">
              <w:rPr>
                <w:rFonts w:ascii="Times New Roman" w:eastAsia="Times New Roman" w:hAnsi="Times New Roman" w:cs="Times New Roman"/>
                <w:bCs/>
                <w:sz w:val="24"/>
                <w:szCs w:val="24"/>
                <w:lang w:eastAsia="en-PH"/>
              </w:rPr>
              <w:t>FE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126EE" w:rsidRPr="00B126EE" w:rsidRDefault="00B126EE" w:rsidP="00B126EE">
            <w:pPr>
              <w:spacing w:after="0" w:line="240" w:lineRule="auto"/>
              <w:jc w:val="center"/>
              <w:rPr>
                <w:rFonts w:ascii="Times New Roman" w:eastAsia="Times New Roman" w:hAnsi="Times New Roman" w:cs="Times New Roman"/>
                <w:bCs/>
                <w:sz w:val="24"/>
                <w:szCs w:val="24"/>
                <w:lang w:eastAsia="en-PH"/>
              </w:rPr>
            </w:pPr>
            <w:r w:rsidRPr="00B126EE">
              <w:rPr>
                <w:rFonts w:ascii="Times New Roman" w:eastAsia="Times New Roman" w:hAnsi="Times New Roman" w:cs="Times New Roman"/>
                <w:bCs/>
                <w:sz w:val="24"/>
                <w:szCs w:val="24"/>
                <w:lang w:eastAsia="en-PH"/>
              </w:rPr>
              <w:t>FAC</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B126EE" w:rsidRPr="00B126EE" w:rsidRDefault="00B126EE" w:rsidP="00B126EE">
            <w:pPr>
              <w:spacing w:after="0" w:line="240" w:lineRule="auto"/>
              <w:jc w:val="center"/>
              <w:rPr>
                <w:rFonts w:ascii="Times New Roman" w:eastAsia="Times New Roman" w:hAnsi="Times New Roman" w:cs="Times New Roman"/>
                <w:bCs/>
                <w:sz w:val="24"/>
                <w:szCs w:val="24"/>
                <w:lang w:eastAsia="en-PH"/>
              </w:rPr>
            </w:pPr>
            <w:r w:rsidRPr="00B126EE">
              <w:rPr>
                <w:rFonts w:ascii="Times New Roman" w:eastAsia="Times New Roman" w:hAnsi="Times New Roman" w:cs="Times New Roman"/>
                <w:bCs/>
                <w:sz w:val="24"/>
                <w:szCs w:val="24"/>
                <w:lang w:eastAsia="en-PH"/>
              </w:rPr>
              <w:t>FV</w:t>
            </w:r>
          </w:p>
        </w:tc>
        <w:tc>
          <w:tcPr>
            <w:tcW w:w="1491" w:type="dxa"/>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bCs/>
                <w:sz w:val="24"/>
                <w:szCs w:val="24"/>
                <w:lang w:eastAsia="en-PH"/>
              </w:rPr>
            </w:pPr>
            <w:r w:rsidRPr="00B126EE">
              <w:rPr>
                <w:rFonts w:ascii="Times New Roman" w:eastAsia="Times New Roman" w:hAnsi="Times New Roman" w:cs="Times New Roman"/>
                <w:bCs/>
                <w:sz w:val="24"/>
                <w:szCs w:val="24"/>
                <w:lang w:eastAsia="en-PH"/>
              </w:rPr>
              <w:t>SCALE:</w:t>
            </w:r>
          </w:p>
        </w:tc>
        <w:tc>
          <w:tcPr>
            <w:tcW w:w="1235" w:type="dxa"/>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bCs/>
                <w:sz w:val="24"/>
                <w:szCs w:val="24"/>
                <w:lang w:eastAsia="en-PH"/>
              </w:rPr>
            </w:pPr>
            <w:r w:rsidRPr="00B126EE">
              <w:rPr>
                <w:rFonts w:ascii="Times New Roman" w:eastAsia="Times New Roman" w:hAnsi="Times New Roman" w:cs="Times New Roman"/>
                <w:bCs/>
                <w:sz w:val="24"/>
                <w:szCs w:val="24"/>
                <w:lang w:eastAsia="en-PH"/>
              </w:rPr>
              <w:t>VA</w:t>
            </w:r>
          </w:p>
        </w:tc>
      </w:tr>
      <w:tr w:rsidR="00B126EE" w:rsidRPr="00B126EE" w:rsidTr="00B126EE">
        <w:trPr>
          <w:trHeight w:val="59"/>
        </w:trPr>
        <w:tc>
          <w:tcPr>
            <w:tcW w:w="1915"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Babancal</w:t>
            </w:r>
          </w:p>
        </w:tc>
        <w:tc>
          <w:tcPr>
            <w:tcW w:w="851"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0.60</w:t>
            </w:r>
          </w:p>
        </w:tc>
        <w:tc>
          <w:tcPr>
            <w:tcW w:w="853"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0.63</w:t>
            </w:r>
          </w:p>
        </w:tc>
        <w:tc>
          <w:tcPr>
            <w:tcW w:w="960"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0.53</w:t>
            </w:r>
          </w:p>
        </w:tc>
        <w:tc>
          <w:tcPr>
            <w:tcW w:w="853"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0.58</w:t>
            </w:r>
          </w:p>
        </w:tc>
        <w:tc>
          <w:tcPr>
            <w:tcW w:w="1491" w:type="dxa"/>
            <w:tcBorders>
              <w:top w:val="nil"/>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bCs/>
                <w:sz w:val="24"/>
                <w:szCs w:val="24"/>
                <w:lang w:eastAsia="en-PH"/>
              </w:rPr>
            </w:pPr>
            <w:r w:rsidRPr="00B126EE">
              <w:rPr>
                <w:rFonts w:ascii="Times New Roman" w:eastAsia="Times New Roman" w:hAnsi="Times New Roman" w:cs="Times New Roman"/>
                <w:bCs/>
                <w:sz w:val="24"/>
                <w:szCs w:val="24"/>
                <w:lang w:eastAsia="en-PH"/>
              </w:rPr>
              <w:t>Low</w:t>
            </w:r>
          </w:p>
        </w:tc>
        <w:tc>
          <w:tcPr>
            <w:tcW w:w="1235" w:type="dxa"/>
            <w:tcBorders>
              <w:top w:val="nil"/>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sz w:val="24"/>
                <w:szCs w:val="24"/>
                <w:lang w:eastAsia="en-PH"/>
              </w:rPr>
              <w:t>0.20-0.50</w:t>
            </w:r>
          </w:p>
        </w:tc>
      </w:tr>
      <w:tr w:rsidR="00B126EE" w:rsidRPr="00B126EE" w:rsidTr="00B126EE">
        <w:trPr>
          <w:trHeight w:val="244"/>
        </w:trPr>
        <w:tc>
          <w:tcPr>
            <w:tcW w:w="1915"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Binabalian</w:t>
            </w:r>
          </w:p>
        </w:tc>
        <w:tc>
          <w:tcPr>
            <w:tcW w:w="851"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0.69</w:t>
            </w:r>
          </w:p>
        </w:tc>
        <w:tc>
          <w:tcPr>
            <w:tcW w:w="853"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0.90</w:t>
            </w:r>
          </w:p>
        </w:tc>
        <w:tc>
          <w:tcPr>
            <w:tcW w:w="960"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0.53</w:t>
            </w:r>
          </w:p>
        </w:tc>
        <w:tc>
          <w:tcPr>
            <w:tcW w:w="853"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0.70</w:t>
            </w:r>
          </w:p>
        </w:tc>
        <w:tc>
          <w:tcPr>
            <w:tcW w:w="1491" w:type="dxa"/>
            <w:tcBorders>
              <w:top w:val="nil"/>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bCs/>
                <w:sz w:val="24"/>
                <w:szCs w:val="24"/>
                <w:lang w:eastAsia="en-PH"/>
              </w:rPr>
            </w:pPr>
            <w:r w:rsidRPr="00B126EE">
              <w:rPr>
                <w:rFonts w:ascii="Times New Roman" w:eastAsia="Times New Roman" w:hAnsi="Times New Roman" w:cs="Times New Roman"/>
                <w:bCs/>
                <w:sz w:val="24"/>
                <w:szCs w:val="24"/>
                <w:lang w:eastAsia="en-PH"/>
              </w:rPr>
              <w:t>Moderate</w:t>
            </w:r>
          </w:p>
        </w:tc>
        <w:tc>
          <w:tcPr>
            <w:tcW w:w="1235" w:type="dxa"/>
            <w:tcBorders>
              <w:top w:val="nil"/>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sz w:val="24"/>
                <w:szCs w:val="24"/>
                <w:lang w:eastAsia="en-PH"/>
              </w:rPr>
              <w:t>0.51-0.70</w:t>
            </w:r>
          </w:p>
        </w:tc>
      </w:tr>
      <w:tr w:rsidR="00B126EE" w:rsidRPr="00B126EE" w:rsidTr="00B126EE">
        <w:trPr>
          <w:trHeight w:val="244"/>
        </w:trPr>
        <w:tc>
          <w:tcPr>
            <w:tcW w:w="1915"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Catol</w:t>
            </w:r>
          </w:p>
        </w:tc>
        <w:tc>
          <w:tcPr>
            <w:tcW w:w="851"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0.60</w:t>
            </w:r>
          </w:p>
        </w:tc>
        <w:tc>
          <w:tcPr>
            <w:tcW w:w="853"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0.63</w:t>
            </w:r>
          </w:p>
        </w:tc>
        <w:tc>
          <w:tcPr>
            <w:tcW w:w="960"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0.53</w:t>
            </w:r>
          </w:p>
        </w:tc>
        <w:tc>
          <w:tcPr>
            <w:tcW w:w="853"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0.58</w:t>
            </w:r>
          </w:p>
        </w:tc>
        <w:tc>
          <w:tcPr>
            <w:tcW w:w="1491" w:type="dxa"/>
            <w:tcBorders>
              <w:top w:val="nil"/>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bCs/>
                <w:sz w:val="24"/>
                <w:szCs w:val="24"/>
                <w:lang w:eastAsia="en-PH"/>
              </w:rPr>
            </w:pPr>
            <w:r w:rsidRPr="00B126EE">
              <w:rPr>
                <w:rFonts w:ascii="Times New Roman" w:eastAsia="Times New Roman" w:hAnsi="Times New Roman" w:cs="Times New Roman"/>
                <w:bCs/>
                <w:sz w:val="24"/>
                <w:szCs w:val="24"/>
                <w:lang w:eastAsia="en-PH"/>
              </w:rPr>
              <w:t>High</w:t>
            </w:r>
          </w:p>
        </w:tc>
        <w:tc>
          <w:tcPr>
            <w:tcW w:w="1235" w:type="dxa"/>
            <w:tcBorders>
              <w:top w:val="nil"/>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sz w:val="24"/>
                <w:szCs w:val="24"/>
                <w:lang w:eastAsia="en-PH"/>
              </w:rPr>
              <w:t>0.71-1.0</w:t>
            </w:r>
          </w:p>
        </w:tc>
      </w:tr>
      <w:tr w:rsidR="00B126EE" w:rsidRPr="00B126EE" w:rsidTr="00B126EE">
        <w:trPr>
          <w:trHeight w:val="244"/>
        </w:trPr>
        <w:tc>
          <w:tcPr>
            <w:tcW w:w="1915"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Dampay</w:t>
            </w:r>
          </w:p>
        </w:tc>
        <w:tc>
          <w:tcPr>
            <w:tcW w:w="851"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0.63</w:t>
            </w:r>
          </w:p>
        </w:tc>
        <w:tc>
          <w:tcPr>
            <w:tcW w:w="853"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0.68</w:t>
            </w:r>
          </w:p>
        </w:tc>
        <w:tc>
          <w:tcPr>
            <w:tcW w:w="960"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0.54</w:t>
            </w:r>
          </w:p>
        </w:tc>
        <w:tc>
          <w:tcPr>
            <w:tcW w:w="853"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0.61</w:t>
            </w:r>
          </w:p>
        </w:tc>
        <w:tc>
          <w:tcPr>
            <w:tcW w:w="2726" w:type="dxa"/>
            <w:gridSpan w:val="2"/>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p>
        </w:tc>
      </w:tr>
      <w:tr w:rsidR="00B126EE" w:rsidRPr="00B126EE" w:rsidTr="00B126EE">
        <w:trPr>
          <w:trHeight w:val="244"/>
        </w:trPr>
        <w:tc>
          <w:tcPr>
            <w:tcW w:w="1915"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Lauis</w:t>
            </w:r>
          </w:p>
        </w:tc>
        <w:tc>
          <w:tcPr>
            <w:tcW w:w="851"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0.56</w:t>
            </w:r>
          </w:p>
        </w:tc>
        <w:tc>
          <w:tcPr>
            <w:tcW w:w="853"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0.48</w:t>
            </w:r>
          </w:p>
        </w:tc>
        <w:tc>
          <w:tcPr>
            <w:tcW w:w="960"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0.56</w:t>
            </w:r>
          </w:p>
        </w:tc>
        <w:tc>
          <w:tcPr>
            <w:tcW w:w="853"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0.53</w:t>
            </w:r>
          </w:p>
        </w:tc>
        <w:tc>
          <w:tcPr>
            <w:tcW w:w="1491" w:type="dxa"/>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bCs/>
                <w:sz w:val="24"/>
                <w:szCs w:val="24"/>
                <w:lang w:eastAsia="en-PH"/>
              </w:rPr>
              <w:t>SCALE:</w:t>
            </w:r>
          </w:p>
        </w:tc>
        <w:tc>
          <w:tcPr>
            <w:tcW w:w="1235" w:type="dxa"/>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sz w:val="24"/>
                <w:szCs w:val="24"/>
                <w:lang w:eastAsia="en-PH"/>
              </w:rPr>
              <w:t>AC</w:t>
            </w:r>
          </w:p>
        </w:tc>
      </w:tr>
      <w:tr w:rsidR="00B126EE" w:rsidRPr="00B126EE" w:rsidTr="00B126EE">
        <w:trPr>
          <w:trHeight w:val="244"/>
        </w:trPr>
        <w:tc>
          <w:tcPr>
            <w:tcW w:w="1915"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Libertador</w:t>
            </w:r>
          </w:p>
        </w:tc>
        <w:tc>
          <w:tcPr>
            <w:tcW w:w="851"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0.68</w:t>
            </w:r>
          </w:p>
        </w:tc>
        <w:tc>
          <w:tcPr>
            <w:tcW w:w="853"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0.78</w:t>
            </w:r>
          </w:p>
        </w:tc>
        <w:tc>
          <w:tcPr>
            <w:tcW w:w="960"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0.53</w:t>
            </w:r>
          </w:p>
        </w:tc>
        <w:tc>
          <w:tcPr>
            <w:tcW w:w="853"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0.65</w:t>
            </w:r>
          </w:p>
        </w:tc>
        <w:tc>
          <w:tcPr>
            <w:tcW w:w="1491" w:type="dxa"/>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sz w:val="24"/>
                <w:szCs w:val="24"/>
                <w:lang w:eastAsia="en-PH"/>
              </w:rPr>
              <w:t>Low</w:t>
            </w:r>
          </w:p>
        </w:tc>
        <w:tc>
          <w:tcPr>
            <w:tcW w:w="1235" w:type="dxa"/>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sz w:val="24"/>
                <w:szCs w:val="24"/>
                <w:lang w:eastAsia="en-PH"/>
              </w:rPr>
              <w:t>0.71-1.0</w:t>
            </w:r>
          </w:p>
        </w:tc>
      </w:tr>
      <w:tr w:rsidR="00B126EE" w:rsidRPr="00B126EE" w:rsidTr="00B126EE">
        <w:trPr>
          <w:trHeight w:val="244"/>
        </w:trPr>
        <w:tc>
          <w:tcPr>
            <w:tcW w:w="1915"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Malabon</w:t>
            </w:r>
          </w:p>
        </w:tc>
        <w:tc>
          <w:tcPr>
            <w:tcW w:w="851"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0.71</w:t>
            </w:r>
          </w:p>
        </w:tc>
        <w:tc>
          <w:tcPr>
            <w:tcW w:w="853"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0.78</w:t>
            </w:r>
          </w:p>
        </w:tc>
        <w:tc>
          <w:tcPr>
            <w:tcW w:w="960"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0.53</w:t>
            </w:r>
          </w:p>
        </w:tc>
        <w:tc>
          <w:tcPr>
            <w:tcW w:w="853"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0.66</w:t>
            </w:r>
          </w:p>
        </w:tc>
        <w:tc>
          <w:tcPr>
            <w:tcW w:w="1491" w:type="dxa"/>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sz w:val="24"/>
                <w:szCs w:val="24"/>
                <w:lang w:eastAsia="en-PH"/>
              </w:rPr>
              <w:t>Moderate</w:t>
            </w:r>
          </w:p>
        </w:tc>
        <w:tc>
          <w:tcPr>
            <w:tcW w:w="1235" w:type="dxa"/>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sz w:val="24"/>
                <w:szCs w:val="24"/>
                <w:lang w:eastAsia="en-PH"/>
              </w:rPr>
              <w:t>0.51-0.70</w:t>
            </w:r>
          </w:p>
        </w:tc>
      </w:tr>
      <w:tr w:rsidR="00B126EE" w:rsidRPr="00B126EE" w:rsidTr="00B126EE">
        <w:trPr>
          <w:trHeight w:val="244"/>
        </w:trPr>
        <w:tc>
          <w:tcPr>
            <w:tcW w:w="1915"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Malimanga</w:t>
            </w:r>
          </w:p>
        </w:tc>
        <w:tc>
          <w:tcPr>
            <w:tcW w:w="851"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0.66</w:t>
            </w:r>
          </w:p>
        </w:tc>
        <w:tc>
          <w:tcPr>
            <w:tcW w:w="853"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0.78</w:t>
            </w:r>
          </w:p>
        </w:tc>
        <w:tc>
          <w:tcPr>
            <w:tcW w:w="960"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0.56</w:t>
            </w:r>
          </w:p>
        </w:tc>
        <w:tc>
          <w:tcPr>
            <w:tcW w:w="853"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0.66</w:t>
            </w:r>
          </w:p>
        </w:tc>
        <w:tc>
          <w:tcPr>
            <w:tcW w:w="1491" w:type="dxa"/>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sz w:val="24"/>
                <w:szCs w:val="24"/>
                <w:lang w:eastAsia="en-PH"/>
              </w:rPr>
              <w:t>High</w:t>
            </w:r>
          </w:p>
        </w:tc>
        <w:tc>
          <w:tcPr>
            <w:tcW w:w="1235" w:type="dxa"/>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sz w:val="24"/>
                <w:szCs w:val="24"/>
                <w:lang w:eastAsia="en-PH"/>
              </w:rPr>
              <w:t>0.20-0.50</w:t>
            </w:r>
          </w:p>
        </w:tc>
      </w:tr>
      <w:tr w:rsidR="00B126EE" w:rsidRPr="00B126EE" w:rsidTr="00B126EE">
        <w:trPr>
          <w:trHeight w:val="244"/>
        </w:trPr>
        <w:tc>
          <w:tcPr>
            <w:tcW w:w="1915"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Pamibian</w:t>
            </w:r>
          </w:p>
        </w:tc>
        <w:tc>
          <w:tcPr>
            <w:tcW w:w="851"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0.56</w:t>
            </w:r>
          </w:p>
        </w:tc>
        <w:tc>
          <w:tcPr>
            <w:tcW w:w="853"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0.70</w:t>
            </w:r>
          </w:p>
        </w:tc>
        <w:tc>
          <w:tcPr>
            <w:tcW w:w="960"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0.53</w:t>
            </w:r>
          </w:p>
        </w:tc>
        <w:tc>
          <w:tcPr>
            <w:tcW w:w="853"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0.59</w:t>
            </w:r>
          </w:p>
        </w:tc>
        <w:tc>
          <w:tcPr>
            <w:tcW w:w="2726" w:type="dxa"/>
            <w:gridSpan w:val="2"/>
            <w:vMerge w:val="restart"/>
            <w:tcBorders>
              <w:top w:val="single" w:sz="4" w:space="0" w:color="auto"/>
              <w:left w:val="nil"/>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p>
        </w:tc>
      </w:tr>
      <w:tr w:rsidR="00B126EE" w:rsidRPr="00B126EE" w:rsidTr="00B126EE">
        <w:trPr>
          <w:trHeight w:val="244"/>
        </w:trPr>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Panayunan</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0.75</w:t>
            </w:r>
          </w:p>
        </w:tc>
        <w:tc>
          <w:tcPr>
            <w:tcW w:w="853" w:type="dxa"/>
            <w:tcBorders>
              <w:top w:val="single" w:sz="4" w:space="0" w:color="auto"/>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0.68</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0.53</w:t>
            </w:r>
          </w:p>
        </w:tc>
        <w:tc>
          <w:tcPr>
            <w:tcW w:w="853" w:type="dxa"/>
            <w:tcBorders>
              <w:top w:val="single" w:sz="4" w:space="0" w:color="auto"/>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0.65</w:t>
            </w:r>
          </w:p>
        </w:tc>
        <w:tc>
          <w:tcPr>
            <w:tcW w:w="2726" w:type="dxa"/>
            <w:gridSpan w:val="2"/>
            <w:vMerge/>
            <w:tcBorders>
              <w:left w:val="nil"/>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p>
        </w:tc>
      </w:tr>
      <w:tr w:rsidR="00B126EE" w:rsidRPr="00B126EE" w:rsidTr="00B126EE">
        <w:trPr>
          <w:trHeight w:val="244"/>
        </w:trPr>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Pinagrealan</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0.60</w:t>
            </w:r>
          </w:p>
        </w:tc>
        <w:tc>
          <w:tcPr>
            <w:tcW w:w="853" w:type="dxa"/>
            <w:tcBorders>
              <w:top w:val="single" w:sz="4" w:space="0" w:color="auto"/>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0.63</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0.56</w:t>
            </w:r>
          </w:p>
        </w:tc>
        <w:tc>
          <w:tcPr>
            <w:tcW w:w="853" w:type="dxa"/>
            <w:tcBorders>
              <w:top w:val="single" w:sz="4" w:space="0" w:color="auto"/>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0.59</w:t>
            </w:r>
          </w:p>
        </w:tc>
        <w:tc>
          <w:tcPr>
            <w:tcW w:w="2726" w:type="dxa"/>
            <w:gridSpan w:val="2"/>
            <w:vMerge/>
            <w:tcBorders>
              <w:left w:val="nil"/>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p>
        </w:tc>
      </w:tr>
      <w:tr w:rsidR="00B126EE" w:rsidRPr="00B126EE" w:rsidTr="00B126EE">
        <w:trPr>
          <w:trHeight w:val="244"/>
        </w:trPr>
        <w:tc>
          <w:tcPr>
            <w:tcW w:w="1915"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Poblacion</w:t>
            </w:r>
          </w:p>
        </w:tc>
        <w:tc>
          <w:tcPr>
            <w:tcW w:w="851"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0.62</w:t>
            </w:r>
          </w:p>
        </w:tc>
        <w:tc>
          <w:tcPr>
            <w:tcW w:w="853"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0.80</w:t>
            </w:r>
          </w:p>
        </w:tc>
        <w:tc>
          <w:tcPr>
            <w:tcW w:w="960"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0.56</w:t>
            </w:r>
          </w:p>
        </w:tc>
        <w:tc>
          <w:tcPr>
            <w:tcW w:w="853"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0.65</w:t>
            </w:r>
          </w:p>
        </w:tc>
        <w:tc>
          <w:tcPr>
            <w:tcW w:w="2726" w:type="dxa"/>
            <w:gridSpan w:val="2"/>
            <w:vMerge/>
            <w:tcBorders>
              <w:left w:val="nil"/>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p>
        </w:tc>
      </w:tr>
      <w:tr w:rsidR="00B126EE" w:rsidRPr="00B126EE" w:rsidTr="00B126EE">
        <w:trPr>
          <w:trHeight w:val="244"/>
        </w:trPr>
        <w:tc>
          <w:tcPr>
            <w:tcW w:w="1915"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Sinabacan</w:t>
            </w:r>
          </w:p>
        </w:tc>
        <w:tc>
          <w:tcPr>
            <w:tcW w:w="851"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0.69</w:t>
            </w:r>
          </w:p>
        </w:tc>
        <w:tc>
          <w:tcPr>
            <w:tcW w:w="853"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0.85</w:t>
            </w:r>
          </w:p>
        </w:tc>
        <w:tc>
          <w:tcPr>
            <w:tcW w:w="960"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0.53</w:t>
            </w:r>
          </w:p>
        </w:tc>
        <w:tc>
          <w:tcPr>
            <w:tcW w:w="853"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0.68</w:t>
            </w:r>
          </w:p>
        </w:tc>
        <w:tc>
          <w:tcPr>
            <w:tcW w:w="2726" w:type="dxa"/>
            <w:gridSpan w:val="2"/>
            <w:vMerge/>
            <w:tcBorders>
              <w:left w:val="nil"/>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p>
        </w:tc>
      </w:tr>
      <w:tr w:rsidR="00B126EE" w:rsidRPr="00B126EE" w:rsidTr="00B126EE">
        <w:trPr>
          <w:trHeight w:val="244"/>
        </w:trPr>
        <w:tc>
          <w:tcPr>
            <w:tcW w:w="1915"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Taposo</w:t>
            </w:r>
          </w:p>
        </w:tc>
        <w:tc>
          <w:tcPr>
            <w:tcW w:w="851"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0.60</w:t>
            </w:r>
          </w:p>
        </w:tc>
        <w:tc>
          <w:tcPr>
            <w:tcW w:w="853"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0.75</w:t>
            </w:r>
          </w:p>
        </w:tc>
        <w:tc>
          <w:tcPr>
            <w:tcW w:w="960"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0.56</w:t>
            </w:r>
          </w:p>
        </w:tc>
        <w:tc>
          <w:tcPr>
            <w:tcW w:w="853"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0.63</w:t>
            </w:r>
          </w:p>
        </w:tc>
        <w:tc>
          <w:tcPr>
            <w:tcW w:w="2726" w:type="dxa"/>
            <w:gridSpan w:val="2"/>
            <w:vMerge/>
            <w:tcBorders>
              <w:left w:val="nil"/>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p>
        </w:tc>
      </w:tr>
      <w:tr w:rsidR="00B126EE" w:rsidRPr="00B126EE" w:rsidTr="00B126EE">
        <w:trPr>
          <w:trHeight w:val="244"/>
        </w:trPr>
        <w:tc>
          <w:tcPr>
            <w:tcW w:w="1915"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Uacon</w:t>
            </w:r>
          </w:p>
        </w:tc>
        <w:tc>
          <w:tcPr>
            <w:tcW w:w="851"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0.66</w:t>
            </w:r>
          </w:p>
        </w:tc>
        <w:tc>
          <w:tcPr>
            <w:tcW w:w="853"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0.75</w:t>
            </w:r>
          </w:p>
        </w:tc>
        <w:tc>
          <w:tcPr>
            <w:tcW w:w="960"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0.53</w:t>
            </w:r>
          </w:p>
        </w:tc>
        <w:tc>
          <w:tcPr>
            <w:tcW w:w="853"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0.64</w:t>
            </w:r>
          </w:p>
        </w:tc>
        <w:tc>
          <w:tcPr>
            <w:tcW w:w="2726" w:type="dxa"/>
            <w:gridSpan w:val="2"/>
            <w:vMerge/>
            <w:tcBorders>
              <w:left w:val="nil"/>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p>
        </w:tc>
      </w:tr>
      <w:tr w:rsidR="00B126EE" w:rsidRPr="00B126EE" w:rsidTr="00B126EE">
        <w:trPr>
          <w:trHeight w:val="244"/>
        </w:trPr>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Yamot</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0.53</w:t>
            </w:r>
          </w:p>
        </w:tc>
        <w:tc>
          <w:tcPr>
            <w:tcW w:w="853" w:type="dxa"/>
            <w:tcBorders>
              <w:top w:val="single" w:sz="4" w:space="0" w:color="auto"/>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0.65</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0.53</w:t>
            </w:r>
          </w:p>
        </w:tc>
        <w:tc>
          <w:tcPr>
            <w:tcW w:w="853" w:type="dxa"/>
            <w:tcBorders>
              <w:top w:val="single" w:sz="4" w:space="0" w:color="auto"/>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0.56</w:t>
            </w:r>
          </w:p>
        </w:tc>
        <w:tc>
          <w:tcPr>
            <w:tcW w:w="2726" w:type="dxa"/>
            <w:gridSpan w:val="2"/>
            <w:vMerge/>
            <w:tcBorders>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p>
        </w:tc>
      </w:tr>
    </w:tbl>
    <w:p w:rsidR="002367D1" w:rsidRPr="00B126EE" w:rsidRDefault="002367D1" w:rsidP="00B126EE">
      <w:pPr>
        <w:spacing w:line="240" w:lineRule="auto"/>
        <w:ind w:left="360"/>
        <w:jc w:val="both"/>
        <w:rPr>
          <w:rFonts w:ascii="Times New Roman" w:hAnsi="Times New Roman" w:cs="Times New Roman"/>
          <w:sz w:val="24"/>
          <w:szCs w:val="24"/>
        </w:rPr>
      </w:pPr>
      <w:r w:rsidRPr="00B126EE">
        <w:rPr>
          <w:rFonts w:ascii="Times New Roman" w:hAnsi="Times New Roman" w:cs="Times New Roman"/>
          <w:sz w:val="24"/>
          <w:szCs w:val="24"/>
        </w:rPr>
        <w:t>FS-Flood Sensitivity; FE- Flood Exposure; FAC-Flood Adaptive Capacity; FV- Flood Vulnerability; VA- Vulnerability Assessment; AC- Adaptive Capacity</w:t>
      </w:r>
    </w:p>
    <w:p w:rsidR="000E719F" w:rsidRDefault="000E719F" w:rsidP="00B126EE">
      <w:pPr>
        <w:spacing w:line="240" w:lineRule="auto"/>
        <w:ind w:left="360"/>
        <w:jc w:val="both"/>
        <w:rPr>
          <w:rFonts w:ascii="Times New Roman" w:hAnsi="Times New Roman" w:cs="Times New Roman"/>
          <w:sz w:val="24"/>
          <w:szCs w:val="24"/>
        </w:rPr>
      </w:pPr>
    </w:p>
    <w:p w:rsidR="00B126EE" w:rsidRDefault="00B126EE" w:rsidP="00B126EE">
      <w:pPr>
        <w:spacing w:line="240" w:lineRule="auto"/>
        <w:ind w:left="360"/>
        <w:jc w:val="both"/>
        <w:rPr>
          <w:rFonts w:ascii="Times New Roman" w:hAnsi="Times New Roman" w:cs="Times New Roman"/>
          <w:sz w:val="24"/>
          <w:szCs w:val="24"/>
        </w:rPr>
      </w:pPr>
    </w:p>
    <w:p w:rsidR="00B126EE" w:rsidRPr="00B126EE" w:rsidRDefault="00B126EE" w:rsidP="00B126EE">
      <w:pPr>
        <w:spacing w:line="240" w:lineRule="auto"/>
        <w:ind w:left="360"/>
        <w:jc w:val="both"/>
        <w:rPr>
          <w:rFonts w:ascii="Times New Roman" w:hAnsi="Times New Roman" w:cs="Times New Roman"/>
          <w:sz w:val="24"/>
          <w:szCs w:val="24"/>
        </w:rPr>
      </w:pPr>
    </w:p>
    <w:p w:rsidR="000E719F" w:rsidRPr="00B126EE" w:rsidRDefault="000E719F" w:rsidP="00B126EE">
      <w:pPr>
        <w:spacing w:line="240" w:lineRule="auto"/>
        <w:jc w:val="both"/>
        <w:rPr>
          <w:rFonts w:ascii="Times New Roman" w:hAnsi="Times New Roman" w:cs="Times New Roman"/>
          <w:b/>
          <w:sz w:val="24"/>
          <w:szCs w:val="24"/>
        </w:rPr>
      </w:pPr>
      <w:r w:rsidRPr="00B126EE">
        <w:rPr>
          <w:rFonts w:ascii="Times New Roman" w:hAnsi="Times New Roman" w:cs="Times New Roman"/>
          <w:b/>
          <w:sz w:val="24"/>
          <w:szCs w:val="24"/>
        </w:rPr>
        <w:lastRenderedPageBreak/>
        <w:t>Landslide Vulnerability Mapping</w:t>
      </w:r>
    </w:p>
    <w:p w:rsidR="00FB0D7A" w:rsidRPr="00B126EE" w:rsidRDefault="005E3A87" w:rsidP="00B126EE">
      <w:pPr>
        <w:spacing w:line="240" w:lineRule="auto"/>
        <w:jc w:val="both"/>
        <w:rPr>
          <w:rFonts w:ascii="Times New Roman" w:hAnsi="Times New Roman" w:cs="Times New Roman"/>
          <w:sz w:val="24"/>
          <w:szCs w:val="24"/>
        </w:rPr>
      </w:pPr>
      <w:r w:rsidRPr="00B126EE">
        <w:rPr>
          <w:rFonts w:ascii="Times New Roman" w:hAnsi="Times New Roman" w:cs="Times New Roman"/>
          <w:sz w:val="24"/>
          <w:szCs w:val="24"/>
        </w:rPr>
        <w:t xml:space="preserve">Figure 3 presents the landslide vulnerability map of Candelaria. </w:t>
      </w:r>
      <w:r w:rsidR="00F24210" w:rsidRPr="00B126EE">
        <w:rPr>
          <w:rFonts w:ascii="Times New Roman" w:hAnsi="Times New Roman" w:cs="Times New Roman"/>
          <w:sz w:val="24"/>
          <w:szCs w:val="24"/>
        </w:rPr>
        <w:t xml:space="preserve">The table shows </w:t>
      </w:r>
      <w:r w:rsidR="000E719F" w:rsidRPr="00B126EE">
        <w:rPr>
          <w:rFonts w:ascii="Times New Roman" w:hAnsi="Times New Roman" w:cs="Times New Roman"/>
          <w:sz w:val="24"/>
          <w:szCs w:val="24"/>
        </w:rPr>
        <w:t xml:space="preserve">that nine (9) barangays are moderately vulnerable to landslide. These are Barangays Babancal (0.51), Lauis (0.55), Malimanga (0.57), Pamibian (0.54), Sinabacan (0.56), Taposo (0.59), Uacon (0.57) and Yamot (0.54) while the rest of the barangays in the municipality have low vulnerability to landslide. However, </w:t>
      </w:r>
      <w:r w:rsidRPr="00B126EE">
        <w:rPr>
          <w:rFonts w:ascii="Times New Roman" w:hAnsi="Times New Roman" w:cs="Times New Roman"/>
          <w:sz w:val="24"/>
          <w:szCs w:val="24"/>
        </w:rPr>
        <w:t>it can be observed in the figure below</w:t>
      </w:r>
      <w:r w:rsidR="000E719F" w:rsidRPr="00B126EE">
        <w:rPr>
          <w:rFonts w:ascii="Times New Roman" w:hAnsi="Times New Roman" w:cs="Times New Roman"/>
          <w:sz w:val="24"/>
          <w:szCs w:val="24"/>
        </w:rPr>
        <w:t xml:space="preserve"> that the forest land part of the area including Uacon, Malimanga, Malabon, Pamibian, Taposo and Lauis are highly vulnerable to landslide </w:t>
      </w:r>
      <w:r w:rsidR="00F24210" w:rsidRPr="00B126EE">
        <w:rPr>
          <w:rFonts w:ascii="Times New Roman" w:hAnsi="Times New Roman" w:cs="Times New Roman"/>
          <w:sz w:val="24"/>
          <w:szCs w:val="24"/>
        </w:rPr>
        <w:t xml:space="preserve">probably </w:t>
      </w:r>
      <w:r w:rsidR="000E719F" w:rsidRPr="00B126EE">
        <w:rPr>
          <w:rFonts w:ascii="Times New Roman" w:hAnsi="Times New Roman" w:cs="Times New Roman"/>
          <w:sz w:val="24"/>
          <w:szCs w:val="24"/>
        </w:rPr>
        <w:t>due to steep slopes and presence of human activities such as mining and building construction.</w:t>
      </w:r>
    </w:p>
    <w:p w:rsidR="00E5440D" w:rsidRPr="00B126EE" w:rsidRDefault="00FB0D7A" w:rsidP="00B126EE">
      <w:pPr>
        <w:spacing w:line="240" w:lineRule="auto"/>
        <w:ind w:left="360"/>
        <w:jc w:val="both"/>
        <w:rPr>
          <w:rFonts w:ascii="Times New Roman" w:hAnsi="Times New Roman" w:cs="Times New Roman"/>
          <w:sz w:val="24"/>
          <w:szCs w:val="24"/>
        </w:rPr>
      </w:pPr>
      <w:r w:rsidRPr="00B126EE">
        <w:rPr>
          <w:rFonts w:ascii="Times New Roman" w:hAnsi="Times New Roman" w:cs="Times New Roman"/>
          <w:noProof/>
          <w:sz w:val="24"/>
          <w:szCs w:val="24"/>
          <w:lang w:val="en-US"/>
        </w:rPr>
        <w:drawing>
          <wp:inline distT="0" distB="0" distL="0" distR="0">
            <wp:extent cx="4606245" cy="3279404"/>
            <wp:effectExtent l="19050" t="19050" r="444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VL Candelari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79244" cy="3331376"/>
                    </a:xfrm>
                    <a:prstGeom prst="rect">
                      <a:avLst/>
                    </a:prstGeom>
                    <a:ln w="12700">
                      <a:solidFill>
                        <a:schemeClr val="tx1"/>
                      </a:solidFill>
                    </a:ln>
                  </pic:spPr>
                </pic:pic>
              </a:graphicData>
            </a:graphic>
          </wp:inline>
        </w:drawing>
      </w:r>
    </w:p>
    <w:p w:rsidR="00FB0D7A" w:rsidRDefault="00FB0D7A" w:rsidP="00B126EE">
      <w:pPr>
        <w:spacing w:line="240" w:lineRule="auto"/>
        <w:ind w:firstLine="720"/>
        <w:jc w:val="both"/>
        <w:rPr>
          <w:rFonts w:ascii="Times New Roman" w:hAnsi="Times New Roman" w:cs="Times New Roman"/>
          <w:sz w:val="24"/>
          <w:szCs w:val="24"/>
        </w:rPr>
      </w:pPr>
      <w:r w:rsidRPr="00B126EE">
        <w:rPr>
          <w:rFonts w:ascii="Times New Roman" w:hAnsi="Times New Roman" w:cs="Times New Roman"/>
          <w:sz w:val="24"/>
          <w:szCs w:val="24"/>
        </w:rPr>
        <w:t>Figure 3. Landslide vulnerability map of Candelaria, Zambales</w:t>
      </w:r>
    </w:p>
    <w:p w:rsidR="00B126EE" w:rsidRDefault="00B126EE" w:rsidP="00B126EE">
      <w:pPr>
        <w:spacing w:line="240" w:lineRule="auto"/>
        <w:jc w:val="both"/>
        <w:rPr>
          <w:rFonts w:ascii="Times New Roman" w:hAnsi="Times New Roman" w:cs="Times New Roman"/>
          <w:sz w:val="24"/>
          <w:szCs w:val="24"/>
        </w:rPr>
      </w:pPr>
    </w:p>
    <w:p w:rsidR="00B126EE" w:rsidRDefault="00B126EE" w:rsidP="00B126EE">
      <w:pPr>
        <w:spacing w:line="240" w:lineRule="auto"/>
        <w:jc w:val="both"/>
        <w:rPr>
          <w:rFonts w:ascii="Times New Roman" w:hAnsi="Times New Roman" w:cs="Times New Roman"/>
          <w:sz w:val="24"/>
          <w:szCs w:val="24"/>
        </w:rPr>
      </w:pPr>
    </w:p>
    <w:p w:rsidR="00B126EE" w:rsidRDefault="00B126EE" w:rsidP="00B126EE">
      <w:pPr>
        <w:spacing w:line="240" w:lineRule="auto"/>
        <w:jc w:val="both"/>
        <w:rPr>
          <w:rFonts w:ascii="Times New Roman" w:hAnsi="Times New Roman" w:cs="Times New Roman"/>
          <w:sz w:val="24"/>
          <w:szCs w:val="24"/>
        </w:rPr>
      </w:pPr>
    </w:p>
    <w:p w:rsidR="00B126EE" w:rsidRDefault="00B126EE" w:rsidP="00B126EE">
      <w:pPr>
        <w:spacing w:line="240" w:lineRule="auto"/>
        <w:jc w:val="both"/>
        <w:rPr>
          <w:rFonts w:ascii="Times New Roman" w:hAnsi="Times New Roman" w:cs="Times New Roman"/>
          <w:sz w:val="24"/>
          <w:szCs w:val="24"/>
        </w:rPr>
      </w:pPr>
    </w:p>
    <w:p w:rsidR="00B126EE" w:rsidRDefault="00B126EE" w:rsidP="00B126EE">
      <w:pPr>
        <w:spacing w:line="240" w:lineRule="auto"/>
        <w:jc w:val="both"/>
        <w:rPr>
          <w:rFonts w:ascii="Times New Roman" w:hAnsi="Times New Roman" w:cs="Times New Roman"/>
          <w:sz w:val="24"/>
          <w:szCs w:val="24"/>
        </w:rPr>
      </w:pPr>
    </w:p>
    <w:p w:rsidR="00B126EE" w:rsidRDefault="00B126EE" w:rsidP="00B126EE">
      <w:pPr>
        <w:spacing w:line="240" w:lineRule="auto"/>
        <w:jc w:val="both"/>
        <w:rPr>
          <w:rFonts w:ascii="Times New Roman" w:hAnsi="Times New Roman" w:cs="Times New Roman"/>
          <w:sz w:val="24"/>
          <w:szCs w:val="24"/>
        </w:rPr>
      </w:pPr>
    </w:p>
    <w:p w:rsidR="00B126EE" w:rsidRDefault="00B126EE" w:rsidP="00B126EE">
      <w:pPr>
        <w:spacing w:line="240" w:lineRule="auto"/>
        <w:jc w:val="both"/>
        <w:rPr>
          <w:rFonts w:ascii="Times New Roman" w:hAnsi="Times New Roman" w:cs="Times New Roman"/>
          <w:sz w:val="24"/>
          <w:szCs w:val="24"/>
        </w:rPr>
      </w:pPr>
    </w:p>
    <w:p w:rsidR="00B126EE" w:rsidRDefault="00B126EE" w:rsidP="00B126EE">
      <w:pPr>
        <w:spacing w:line="240" w:lineRule="auto"/>
        <w:jc w:val="both"/>
        <w:rPr>
          <w:rFonts w:ascii="Times New Roman" w:hAnsi="Times New Roman" w:cs="Times New Roman"/>
          <w:sz w:val="24"/>
          <w:szCs w:val="24"/>
        </w:rPr>
      </w:pPr>
    </w:p>
    <w:p w:rsidR="00B126EE" w:rsidRDefault="00B126EE" w:rsidP="00B126EE">
      <w:pPr>
        <w:spacing w:line="240" w:lineRule="auto"/>
        <w:jc w:val="both"/>
        <w:rPr>
          <w:rFonts w:ascii="Times New Roman" w:hAnsi="Times New Roman" w:cs="Times New Roman"/>
          <w:sz w:val="24"/>
          <w:szCs w:val="24"/>
        </w:rPr>
      </w:pPr>
    </w:p>
    <w:p w:rsidR="00B126EE" w:rsidRDefault="00B126EE" w:rsidP="00B126EE">
      <w:pPr>
        <w:spacing w:line="240" w:lineRule="auto"/>
        <w:jc w:val="both"/>
        <w:rPr>
          <w:rFonts w:ascii="Times New Roman" w:hAnsi="Times New Roman" w:cs="Times New Roman"/>
          <w:sz w:val="24"/>
          <w:szCs w:val="24"/>
        </w:rPr>
      </w:pPr>
    </w:p>
    <w:p w:rsidR="00B126EE" w:rsidRDefault="00B126EE" w:rsidP="00B126EE">
      <w:pPr>
        <w:spacing w:line="240" w:lineRule="auto"/>
        <w:jc w:val="both"/>
        <w:rPr>
          <w:rFonts w:ascii="Times New Roman" w:hAnsi="Times New Roman" w:cs="Times New Roman"/>
          <w:sz w:val="24"/>
          <w:szCs w:val="24"/>
        </w:rPr>
      </w:pPr>
    </w:p>
    <w:p w:rsidR="00B126EE" w:rsidRDefault="00B126EE" w:rsidP="00B126EE">
      <w:pPr>
        <w:spacing w:line="240" w:lineRule="auto"/>
        <w:jc w:val="both"/>
        <w:rPr>
          <w:rFonts w:ascii="Times New Roman" w:hAnsi="Times New Roman" w:cs="Times New Roman"/>
          <w:sz w:val="24"/>
          <w:szCs w:val="24"/>
        </w:rPr>
      </w:pPr>
    </w:p>
    <w:p w:rsidR="00B126EE" w:rsidRPr="00B126EE" w:rsidRDefault="00B126EE" w:rsidP="00B126EE">
      <w:pPr>
        <w:spacing w:line="240" w:lineRule="auto"/>
        <w:jc w:val="both"/>
        <w:rPr>
          <w:rFonts w:ascii="Times New Roman" w:hAnsi="Times New Roman" w:cs="Times New Roman"/>
          <w:sz w:val="24"/>
          <w:szCs w:val="24"/>
        </w:rPr>
      </w:pPr>
      <w:r w:rsidRPr="00B126EE">
        <w:rPr>
          <w:rFonts w:ascii="Times New Roman" w:hAnsi="Times New Roman" w:cs="Times New Roman"/>
          <w:sz w:val="24"/>
          <w:szCs w:val="24"/>
        </w:rPr>
        <w:lastRenderedPageBreak/>
        <w:t>Table 3.</w:t>
      </w:r>
      <w:r w:rsidRPr="00B126EE">
        <w:rPr>
          <w:rFonts w:ascii="Times New Roman" w:hAnsi="Times New Roman" w:cs="Times New Roman"/>
          <w:b/>
          <w:sz w:val="24"/>
          <w:szCs w:val="24"/>
        </w:rPr>
        <w:t xml:space="preserve"> </w:t>
      </w:r>
      <w:r w:rsidRPr="00B126EE">
        <w:rPr>
          <w:rFonts w:ascii="Times New Roman" w:hAnsi="Times New Roman" w:cs="Times New Roman"/>
          <w:sz w:val="24"/>
          <w:szCs w:val="24"/>
        </w:rPr>
        <w:t>Landslide vulnerability assessment of the municipality of Candelaria, Zambales</w:t>
      </w:r>
      <w:r>
        <w:rPr>
          <w:rFonts w:ascii="Times New Roman" w:hAnsi="Times New Roman" w:cs="Times New Roman"/>
          <w:sz w:val="24"/>
          <w:szCs w:val="24"/>
        </w:rPr>
        <w:t>, Philippines</w:t>
      </w:r>
    </w:p>
    <w:tbl>
      <w:tblPr>
        <w:tblpPr w:leftFromText="180" w:rightFromText="180" w:vertAnchor="text" w:horzAnchor="margin" w:tblpXSpec="center" w:tblpY="41"/>
        <w:tblW w:w="8240" w:type="dxa"/>
        <w:tblLook w:val="04A0" w:firstRow="1" w:lastRow="0" w:firstColumn="1" w:lastColumn="0" w:noHBand="0" w:noVBand="1"/>
      </w:tblPr>
      <w:tblGrid>
        <w:gridCol w:w="1816"/>
        <w:gridCol w:w="854"/>
        <w:gridCol w:w="857"/>
        <w:gridCol w:w="963"/>
        <w:gridCol w:w="963"/>
        <w:gridCol w:w="1392"/>
        <w:gridCol w:w="15"/>
        <w:gridCol w:w="1380"/>
      </w:tblGrid>
      <w:tr w:rsidR="00B126EE" w:rsidRPr="00B126EE" w:rsidTr="00B126EE">
        <w:trPr>
          <w:trHeight w:val="254"/>
        </w:trPr>
        <w:tc>
          <w:tcPr>
            <w:tcW w:w="1816" w:type="dxa"/>
            <w:tcBorders>
              <w:top w:val="single" w:sz="4" w:space="0" w:color="auto"/>
              <w:left w:val="single" w:sz="4" w:space="0" w:color="auto"/>
              <w:bottom w:val="single" w:sz="4" w:space="0" w:color="auto"/>
              <w:right w:val="nil"/>
            </w:tcBorders>
            <w:shd w:val="clear" w:color="auto" w:fill="auto"/>
            <w:noWrap/>
            <w:vAlign w:val="center"/>
            <w:hideMark/>
          </w:tcPr>
          <w:p w:rsidR="00B126EE" w:rsidRPr="00B126EE" w:rsidRDefault="00B126EE" w:rsidP="00B126EE">
            <w:pPr>
              <w:spacing w:after="0" w:line="240" w:lineRule="auto"/>
              <w:jc w:val="center"/>
              <w:rPr>
                <w:rFonts w:ascii="Times New Roman" w:eastAsia="Times New Roman" w:hAnsi="Times New Roman" w:cs="Times New Roman"/>
                <w:bCs/>
                <w:sz w:val="24"/>
                <w:szCs w:val="24"/>
                <w:lang w:eastAsia="en-PH"/>
              </w:rPr>
            </w:pPr>
            <w:r w:rsidRPr="00B126EE">
              <w:rPr>
                <w:rFonts w:ascii="Times New Roman" w:eastAsia="Times New Roman" w:hAnsi="Times New Roman" w:cs="Times New Roman"/>
                <w:bCs/>
                <w:sz w:val="24"/>
                <w:szCs w:val="24"/>
                <w:lang w:eastAsia="en-PH"/>
              </w:rPr>
              <w:t>Barangay</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B126EE" w:rsidRPr="00B126EE" w:rsidRDefault="00B126EE" w:rsidP="00B126EE">
            <w:pPr>
              <w:spacing w:after="0" w:line="240" w:lineRule="auto"/>
              <w:jc w:val="center"/>
              <w:rPr>
                <w:rFonts w:ascii="Times New Roman" w:eastAsia="Times New Roman" w:hAnsi="Times New Roman" w:cs="Times New Roman"/>
                <w:bCs/>
                <w:sz w:val="24"/>
                <w:szCs w:val="24"/>
                <w:lang w:eastAsia="en-PH"/>
              </w:rPr>
            </w:pPr>
            <w:r w:rsidRPr="00B126EE">
              <w:rPr>
                <w:rFonts w:ascii="Times New Roman" w:eastAsia="Times New Roman" w:hAnsi="Times New Roman" w:cs="Times New Roman"/>
                <w:bCs/>
                <w:sz w:val="24"/>
                <w:szCs w:val="24"/>
                <w:lang w:eastAsia="en-PH"/>
              </w:rPr>
              <w:t>LS</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B126EE" w:rsidRPr="00B126EE" w:rsidRDefault="00B126EE" w:rsidP="00B126EE">
            <w:pPr>
              <w:spacing w:after="0" w:line="240" w:lineRule="auto"/>
              <w:jc w:val="center"/>
              <w:rPr>
                <w:rFonts w:ascii="Times New Roman" w:eastAsia="Times New Roman" w:hAnsi="Times New Roman" w:cs="Times New Roman"/>
                <w:bCs/>
                <w:sz w:val="24"/>
                <w:szCs w:val="24"/>
                <w:lang w:eastAsia="en-PH"/>
              </w:rPr>
            </w:pPr>
            <w:r w:rsidRPr="00B126EE">
              <w:rPr>
                <w:rFonts w:ascii="Times New Roman" w:eastAsia="Times New Roman" w:hAnsi="Times New Roman" w:cs="Times New Roman"/>
                <w:bCs/>
                <w:sz w:val="24"/>
                <w:szCs w:val="24"/>
                <w:lang w:eastAsia="en-PH"/>
              </w:rPr>
              <w:t>LE</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B126EE" w:rsidRPr="00B126EE" w:rsidRDefault="00B126EE" w:rsidP="00B126EE">
            <w:pPr>
              <w:spacing w:after="0" w:line="240" w:lineRule="auto"/>
              <w:jc w:val="center"/>
              <w:rPr>
                <w:rFonts w:ascii="Times New Roman" w:eastAsia="Times New Roman" w:hAnsi="Times New Roman" w:cs="Times New Roman"/>
                <w:bCs/>
                <w:sz w:val="24"/>
                <w:szCs w:val="24"/>
                <w:lang w:eastAsia="en-PH"/>
              </w:rPr>
            </w:pPr>
            <w:r w:rsidRPr="00B126EE">
              <w:rPr>
                <w:rFonts w:ascii="Times New Roman" w:eastAsia="Times New Roman" w:hAnsi="Times New Roman" w:cs="Times New Roman"/>
                <w:bCs/>
                <w:sz w:val="24"/>
                <w:szCs w:val="24"/>
                <w:lang w:eastAsia="en-PH"/>
              </w:rPr>
              <w:t>LAC</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B126EE" w:rsidRPr="00B126EE" w:rsidRDefault="00B126EE" w:rsidP="00B126EE">
            <w:pPr>
              <w:spacing w:after="0" w:line="240" w:lineRule="auto"/>
              <w:jc w:val="center"/>
              <w:rPr>
                <w:rFonts w:ascii="Times New Roman" w:eastAsia="Times New Roman" w:hAnsi="Times New Roman" w:cs="Times New Roman"/>
                <w:bCs/>
                <w:sz w:val="24"/>
                <w:szCs w:val="24"/>
                <w:lang w:eastAsia="en-PH"/>
              </w:rPr>
            </w:pPr>
            <w:r w:rsidRPr="00B126EE">
              <w:rPr>
                <w:rFonts w:ascii="Times New Roman" w:eastAsia="Times New Roman" w:hAnsi="Times New Roman" w:cs="Times New Roman"/>
                <w:bCs/>
                <w:sz w:val="24"/>
                <w:szCs w:val="24"/>
                <w:lang w:eastAsia="en-PH"/>
              </w:rPr>
              <w:t>LV</w:t>
            </w:r>
          </w:p>
        </w:tc>
        <w:tc>
          <w:tcPr>
            <w:tcW w:w="1407" w:type="dxa"/>
            <w:gridSpan w:val="2"/>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bCs/>
                <w:sz w:val="24"/>
                <w:szCs w:val="24"/>
                <w:lang w:eastAsia="en-PH"/>
              </w:rPr>
            </w:pPr>
            <w:r w:rsidRPr="00B126EE">
              <w:rPr>
                <w:rFonts w:ascii="Times New Roman" w:eastAsia="Times New Roman" w:hAnsi="Times New Roman" w:cs="Times New Roman"/>
                <w:bCs/>
                <w:sz w:val="24"/>
                <w:szCs w:val="24"/>
                <w:lang w:eastAsia="en-PH"/>
              </w:rPr>
              <w:t>SCALE:</w:t>
            </w:r>
          </w:p>
        </w:tc>
        <w:tc>
          <w:tcPr>
            <w:tcW w:w="1379" w:type="dxa"/>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bCs/>
                <w:sz w:val="24"/>
                <w:szCs w:val="24"/>
                <w:lang w:eastAsia="en-PH"/>
              </w:rPr>
            </w:pPr>
            <w:r w:rsidRPr="00B126EE">
              <w:rPr>
                <w:rFonts w:ascii="Times New Roman" w:eastAsia="Times New Roman" w:hAnsi="Times New Roman" w:cs="Times New Roman"/>
                <w:bCs/>
                <w:sz w:val="24"/>
                <w:szCs w:val="24"/>
                <w:lang w:eastAsia="en-PH"/>
              </w:rPr>
              <w:t>VA</w:t>
            </w:r>
          </w:p>
        </w:tc>
      </w:tr>
      <w:tr w:rsidR="00B126EE" w:rsidRPr="00B126EE" w:rsidTr="00B126EE">
        <w:trPr>
          <w:trHeight w:val="61"/>
        </w:trPr>
        <w:tc>
          <w:tcPr>
            <w:tcW w:w="1816"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Babancal</w:t>
            </w:r>
          </w:p>
        </w:tc>
        <w:tc>
          <w:tcPr>
            <w:tcW w:w="854"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0.44</w:t>
            </w:r>
          </w:p>
        </w:tc>
        <w:tc>
          <w:tcPr>
            <w:tcW w:w="857"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0.67</w:t>
            </w:r>
          </w:p>
        </w:tc>
        <w:tc>
          <w:tcPr>
            <w:tcW w:w="963"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0.43</w:t>
            </w:r>
          </w:p>
        </w:tc>
        <w:tc>
          <w:tcPr>
            <w:tcW w:w="963"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0.51</w:t>
            </w:r>
          </w:p>
        </w:tc>
        <w:tc>
          <w:tcPr>
            <w:tcW w:w="1407" w:type="dxa"/>
            <w:gridSpan w:val="2"/>
            <w:tcBorders>
              <w:top w:val="nil"/>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bCs/>
                <w:sz w:val="24"/>
                <w:szCs w:val="24"/>
                <w:lang w:eastAsia="en-PH"/>
              </w:rPr>
            </w:pPr>
            <w:r w:rsidRPr="00B126EE">
              <w:rPr>
                <w:rFonts w:ascii="Times New Roman" w:eastAsia="Times New Roman" w:hAnsi="Times New Roman" w:cs="Times New Roman"/>
                <w:bCs/>
                <w:sz w:val="24"/>
                <w:szCs w:val="24"/>
                <w:lang w:eastAsia="en-PH"/>
              </w:rPr>
              <w:t>Low</w:t>
            </w:r>
          </w:p>
        </w:tc>
        <w:tc>
          <w:tcPr>
            <w:tcW w:w="1379" w:type="dxa"/>
            <w:tcBorders>
              <w:top w:val="nil"/>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sz w:val="24"/>
                <w:szCs w:val="24"/>
                <w:lang w:eastAsia="en-PH"/>
              </w:rPr>
              <w:t>0.20-0.50</w:t>
            </w:r>
          </w:p>
        </w:tc>
      </w:tr>
      <w:tr w:rsidR="00B126EE" w:rsidRPr="00B126EE" w:rsidTr="00B126EE">
        <w:trPr>
          <w:trHeight w:val="254"/>
        </w:trPr>
        <w:tc>
          <w:tcPr>
            <w:tcW w:w="1816"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Binabalian</w:t>
            </w:r>
          </w:p>
        </w:tc>
        <w:tc>
          <w:tcPr>
            <w:tcW w:w="854"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0.48</w:t>
            </w:r>
          </w:p>
        </w:tc>
        <w:tc>
          <w:tcPr>
            <w:tcW w:w="857"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0.33</w:t>
            </w:r>
          </w:p>
        </w:tc>
        <w:tc>
          <w:tcPr>
            <w:tcW w:w="963"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0.43</w:t>
            </w:r>
          </w:p>
        </w:tc>
        <w:tc>
          <w:tcPr>
            <w:tcW w:w="963"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0.41</w:t>
            </w:r>
          </w:p>
        </w:tc>
        <w:tc>
          <w:tcPr>
            <w:tcW w:w="1407" w:type="dxa"/>
            <w:gridSpan w:val="2"/>
            <w:tcBorders>
              <w:top w:val="nil"/>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bCs/>
                <w:sz w:val="24"/>
                <w:szCs w:val="24"/>
                <w:lang w:eastAsia="en-PH"/>
              </w:rPr>
            </w:pPr>
            <w:r w:rsidRPr="00B126EE">
              <w:rPr>
                <w:rFonts w:ascii="Times New Roman" w:eastAsia="Times New Roman" w:hAnsi="Times New Roman" w:cs="Times New Roman"/>
                <w:bCs/>
                <w:sz w:val="24"/>
                <w:szCs w:val="24"/>
                <w:lang w:eastAsia="en-PH"/>
              </w:rPr>
              <w:t>Moderate</w:t>
            </w:r>
          </w:p>
        </w:tc>
        <w:tc>
          <w:tcPr>
            <w:tcW w:w="1379" w:type="dxa"/>
            <w:tcBorders>
              <w:top w:val="nil"/>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sz w:val="24"/>
                <w:szCs w:val="24"/>
                <w:lang w:eastAsia="en-PH"/>
              </w:rPr>
              <w:t>0.51-0.70</w:t>
            </w:r>
          </w:p>
        </w:tc>
      </w:tr>
      <w:tr w:rsidR="00B126EE" w:rsidRPr="00B126EE" w:rsidTr="00B126EE">
        <w:trPr>
          <w:trHeight w:val="85"/>
        </w:trPr>
        <w:tc>
          <w:tcPr>
            <w:tcW w:w="1816"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Catol</w:t>
            </w:r>
          </w:p>
        </w:tc>
        <w:tc>
          <w:tcPr>
            <w:tcW w:w="854"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0.48</w:t>
            </w:r>
          </w:p>
        </w:tc>
        <w:tc>
          <w:tcPr>
            <w:tcW w:w="857"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0.47</w:t>
            </w:r>
          </w:p>
        </w:tc>
        <w:tc>
          <w:tcPr>
            <w:tcW w:w="963"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0.47</w:t>
            </w:r>
          </w:p>
        </w:tc>
        <w:tc>
          <w:tcPr>
            <w:tcW w:w="963"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0.47</w:t>
            </w:r>
          </w:p>
        </w:tc>
        <w:tc>
          <w:tcPr>
            <w:tcW w:w="1407" w:type="dxa"/>
            <w:gridSpan w:val="2"/>
            <w:tcBorders>
              <w:top w:val="nil"/>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bCs/>
                <w:sz w:val="24"/>
                <w:szCs w:val="24"/>
                <w:lang w:eastAsia="en-PH"/>
              </w:rPr>
            </w:pPr>
            <w:r w:rsidRPr="00B126EE">
              <w:rPr>
                <w:rFonts w:ascii="Times New Roman" w:eastAsia="Times New Roman" w:hAnsi="Times New Roman" w:cs="Times New Roman"/>
                <w:bCs/>
                <w:sz w:val="24"/>
                <w:szCs w:val="24"/>
                <w:lang w:eastAsia="en-PH"/>
              </w:rPr>
              <w:t>High</w:t>
            </w:r>
          </w:p>
        </w:tc>
        <w:tc>
          <w:tcPr>
            <w:tcW w:w="1379" w:type="dxa"/>
            <w:tcBorders>
              <w:top w:val="nil"/>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sz w:val="24"/>
                <w:szCs w:val="24"/>
                <w:lang w:eastAsia="en-PH"/>
              </w:rPr>
              <w:t>0.71-1.0</w:t>
            </w:r>
          </w:p>
        </w:tc>
      </w:tr>
      <w:tr w:rsidR="00B126EE" w:rsidRPr="00B126EE" w:rsidTr="00B126EE">
        <w:trPr>
          <w:trHeight w:val="73"/>
        </w:trPr>
        <w:tc>
          <w:tcPr>
            <w:tcW w:w="1816"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Dampay</w:t>
            </w:r>
          </w:p>
        </w:tc>
        <w:tc>
          <w:tcPr>
            <w:tcW w:w="854"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0.44</w:t>
            </w:r>
          </w:p>
        </w:tc>
        <w:tc>
          <w:tcPr>
            <w:tcW w:w="857"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0.47</w:t>
            </w:r>
          </w:p>
        </w:tc>
        <w:tc>
          <w:tcPr>
            <w:tcW w:w="963"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0.43</w:t>
            </w:r>
          </w:p>
        </w:tc>
        <w:tc>
          <w:tcPr>
            <w:tcW w:w="963"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0.44</w:t>
            </w:r>
          </w:p>
        </w:tc>
        <w:tc>
          <w:tcPr>
            <w:tcW w:w="2787" w:type="dxa"/>
            <w:gridSpan w:val="3"/>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p>
        </w:tc>
      </w:tr>
      <w:tr w:rsidR="00B126EE" w:rsidRPr="00B126EE" w:rsidTr="00B126EE">
        <w:trPr>
          <w:trHeight w:val="73"/>
        </w:trPr>
        <w:tc>
          <w:tcPr>
            <w:tcW w:w="1816"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Lauis</w:t>
            </w:r>
          </w:p>
        </w:tc>
        <w:tc>
          <w:tcPr>
            <w:tcW w:w="854"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0.44</w:t>
            </w:r>
          </w:p>
        </w:tc>
        <w:tc>
          <w:tcPr>
            <w:tcW w:w="857"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0.80</w:t>
            </w:r>
          </w:p>
        </w:tc>
        <w:tc>
          <w:tcPr>
            <w:tcW w:w="963"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0.43</w:t>
            </w:r>
          </w:p>
        </w:tc>
        <w:tc>
          <w:tcPr>
            <w:tcW w:w="963"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0.55</w:t>
            </w:r>
          </w:p>
        </w:tc>
        <w:tc>
          <w:tcPr>
            <w:tcW w:w="1392" w:type="dxa"/>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bCs/>
                <w:sz w:val="24"/>
                <w:szCs w:val="24"/>
                <w:lang w:eastAsia="en-PH"/>
              </w:rPr>
              <w:t>SCALE:</w:t>
            </w:r>
          </w:p>
        </w:tc>
        <w:tc>
          <w:tcPr>
            <w:tcW w:w="1394" w:type="dxa"/>
            <w:gridSpan w:val="2"/>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sz w:val="24"/>
                <w:szCs w:val="24"/>
                <w:lang w:eastAsia="en-PH"/>
              </w:rPr>
              <w:t>AC</w:t>
            </w:r>
          </w:p>
        </w:tc>
      </w:tr>
      <w:tr w:rsidR="00B126EE" w:rsidRPr="00B126EE" w:rsidTr="00B126EE">
        <w:trPr>
          <w:trHeight w:val="73"/>
        </w:trPr>
        <w:tc>
          <w:tcPr>
            <w:tcW w:w="1816"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Libertador</w:t>
            </w:r>
          </w:p>
        </w:tc>
        <w:tc>
          <w:tcPr>
            <w:tcW w:w="854"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0.48</w:t>
            </w:r>
          </w:p>
        </w:tc>
        <w:tc>
          <w:tcPr>
            <w:tcW w:w="857"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0.20</w:t>
            </w:r>
          </w:p>
        </w:tc>
        <w:tc>
          <w:tcPr>
            <w:tcW w:w="963"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0.47</w:t>
            </w:r>
          </w:p>
        </w:tc>
        <w:tc>
          <w:tcPr>
            <w:tcW w:w="963"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0.38</w:t>
            </w:r>
          </w:p>
        </w:tc>
        <w:tc>
          <w:tcPr>
            <w:tcW w:w="1392" w:type="dxa"/>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sz w:val="24"/>
                <w:szCs w:val="24"/>
                <w:lang w:eastAsia="en-PH"/>
              </w:rPr>
              <w:t>Low</w:t>
            </w:r>
          </w:p>
        </w:tc>
        <w:tc>
          <w:tcPr>
            <w:tcW w:w="1394" w:type="dxa"/>
            <w:gridSpan w:val="2"/>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sz w:val="24"/>
                <w:szCs w:val="24"/>
                <w:lang w:eastAsia="en-PH"/>
              </w:rPr>
              <w:t>0.71-1.0</w:t>
            </w:r>
          </w:p>
        </w:tc>
      </w:tr>
      <w:tr w:rsidR="00B126EE" w:rsidRPr="00B126EE" w:rsidTr="00B126EE">
        <w:trPr>
          <w:trHeight w:val="254"/>
        </w:trPr>
        <w:tc>
          <w:tcPr>
            <w:tcW w:w="1816"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Malabon</w:t>
            </w:r>
          </w:p>
        </w:tc>
        <w:tc>
          <w:tcPr>
            <w:tcW w:w="854"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0.52</w:t>
            </w:r>
          </w:p>
        </w:tc>
        <w:tc>
          <w:tcPr>
            <w:tcW w:w="857"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0.33</w:t>
            </w:r>
          </w:p>
        </w:tc>
        <w:tc>
          <w:tcPr>
            <w:tcW w:w="963"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0.47</w:t>
            </w:r>
          </w:p>
        </w:tc>
        <w:tc>
          <w:tcPr>
            <w:tcW w:w="963"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0.44</w:t>
            </w:r>
          </w:p>
        </w:tc>
        <w:tc>
          <w:tcPr>
            <w:tcW w:w="1392" w:type="dxa"/>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sz w:val="24"/>
                <w:szCs w:val="24"/>
                <w:lang w:eastAsia="en-PH"/>
              </w:rPr>
              <w:t>Moderate</w:t>
            </w:r>
          </w:p>
        </w:tc>
        <w:tc>
          <w:tcPr>
            <w:tcW w:w="1394" w:type="dxa"/>
            <w:gridSpan w:val="2"/>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sz w:val="24"/>
                <w:szCs w:val="24"/>
                <w:lang w:eastAsia="en-PH"/>
              </w:rPr>
              <w:t>0.51-0.70</w:t>
            </w:r>
          </w:p>
        </w:tc>
      </w:tr>
      <w:tr w:rsidR="00B126EE" w:rsidRPr="00B126EE" w:rsidTr="00B126EE">
        <w:trPr>
          <w:trHeight w:val="73"/>
        </w:trPr>
        <w:tc>
          <w:tcPr>
            <w:tcW w:w="1816"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Malimanga</w:t>
            </w:r>
          </w:p>
        </w:tc>
        <w:tc>
          <w:tcPr>
            <w:tcW w:w="854"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0.52</w:t>
            </w:r>
          </w:p>
        </w:tc>
        <w:tc>
          <w:tcPr>
            <w:tcW w:w="857"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0.73</w:t>
            </w:r>
          </w:p>
        </w:tc>
        <w:tc>
          <w:tcPr>
            <w:tcW w:w="963"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0.47</w:t>
            </w:r>
          </w:p>
        </w:tc>
        <w:tc>
          <w:tcPr>
            <w:tcW w:w="963"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0.57</w:t>
            </w:r>
          </w:p>
        </w:tc>
        <w:tc>
          <w:tcPr>
            <w:tcW w:w="1392" w:type="dxa"/>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sz w:val="24"/>
                <w:szCs w:val="24"/>
                <w:lang w:eastAsia="en-PH"/>
              </w:rPr>
              <w:t>High</w:t>
            </w:r>
          </w:p>
        </w:tc>
        <w:tc>
          <w:tcPr>
            <w:tcW w:w="1394" w:type="dxa"/>
            <w:gridSpan w:val="2"/>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sz w:val="24"/>
                <w:szCs w:val="24"/>
                <w:lang w:eastAsia="en-PH"/>
              </w:rPr>
              <w:t>0.20-0.50</w:t>
            </w:r>
          </w:p>
        </w:tc>
      </w:tr>
      <w:tr w:rsidR="00B126EE" w:rsidRPr="00B126EE" w:rsidTr="00B126EE">
        <w:trPr>
          <w:trHeight w:val="73"/>
        </w:trPr>
        <w:tc>
          <w:tcPr>
            <w:tcW w:w="1816"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Pamibian</w:t>
            </w:r>
          </w:p>
        </w:tc>
        <w:tc>
          <w:tcPr>
            <w:tcW w:w="854"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0.44</w:t>
            </w:r>
          </w:p>
        </w:tc>
        <w:tc>
          <w:tcPr>
            <w:tcW w:w="857"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0.73</w:t>
            </w:r>
          </w:p>
        </w:tc>
        <w:tc>
          <w:tcPr>
            <w:tcW w:w="963"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0.47</w:t>
            </w:r>
          </w:p>
        </w:tc>
        <w:tc>
          <w:tcPr>
            <w:tcW w:w="963"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0.54</w:t>
            </w:r>
          </w:p>
        </w:tc>
        <w:tc>
          <w:tcPr>
            <w:tcW w:w="2787" w:type="dxa"/>
            <w:gridSpan w:val="3"/>
            <w:vMerge w:val="restart"/>
            <w:tcBorders>
              <w:top w:val="single" w:sz="4" w:space="0" w:color="auto"/>
              <w:left w:val="nil"/>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p>
        </w:tc>
      </w:tr>
      <w:tr w:rsidR="00B126EE" w:rsidRPr="00B126EE" w:rsidTr="00B126EE">
        <w:trPr>
          <w:trHeight w:val="73"/>
        </w:trPr>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Panayunan</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0.48</w:t>
            </w:r>
          </w:p>
        </w:tc>
        <w:tc>
          <w:tcPr>
            <w:tcW w:w="857" w:type="dxa"/>
            <w:tcBorders>
              <w:top w:val="single" w:sz="4" w:space="0" w:color="auto"/>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0.20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0.47</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0.38</w:t>
            </w:r>
          </w:p>
        </w:tc>
        <w:tc>
          <w:tcPr>
            <w:tcW w:w="2787" w:type="dxa"/>
            <w:gridSpan w:val="3"/>
            <w:vMerge/>
            <w:tcBorders>
              <w:left w:val="nil"/>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p>
        </w:tc>
      </w:tr>
      <w:tr w:rsidR="00B126EE" w:rsidRPr="00B126EE" w:rsidTr="00B126EE">
        <w:trPr>
          <w:trHeight w:val="73"/>
        </w:trPr>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Pinagrealan</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0.52</w:t>
            </w:r>
          </w:p>
        </w:tc>
        <w:tc>
          <w:tcPr>
            <w:tcW w:w="857" w:type="dxa"/>
            <w:tcBorders>
              <w:top w:val="single" w:sz="4" w:space="0" w:color="auto"/>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0.47</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0.50</w:t>
            </w:r>
          </w:p>
        </w:tc>
        <w:tc>
          <w:tcPr>
            <w:tcW w:w="2787" w:type="dxa"/>
            <w:gridSpan w:val="3"/>
            <w:vMerge/>
            <w:tcBorders>
              <w:left w:val="nil"/>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p>
        </w:tc>
      </w:tr>
      <w:tr w:rsidR="00B126EE" w:rsidRPr="00B126EE" w:rsidTr="00B126EE">
        <w:trPr>
          <w:trHeight w:val="73"/>
        </w:trPr>
        <w:tc>
          <w:tcPr>
            <w:tcW w:w="1816"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Poblacion</w:t>
            </w:r>
          </w:p>
        </w:tc>
        <w:tc>
          <w:tcPr>
            <w:tcW w:w="854"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0.44</w:t>
            </w:r>
          </w:p>
        </w:tc>
        <w:tc>
          <w:tcPr>
            <w:tcW w:w="857"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0.20</w:t>
            </w:r>
          </w:p>
        </w:tc>
        <w:tc>
          <w:tcPr>
            <w:tcW w:w="963"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0.47</w:t>
            </w:r>
          </w:p>
        </w:tc>
        <w:tc>
          <w:tcPr>
            <w:tcW w:w="963"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0.37</w:t>
            </w:r>
          </w:p>
        </w:tc>
        <w:tc>
          <w:tcPr>
            <w:tcW w:w="2787" w:type="dxa"/>
            <w:gridSpan w:val="3"/>
            <w:vMerge/>
            <w:tcBorders>
              <w:left w:val="nil"/>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p>
        </w:tc>
      </w:tr>
      <w:tr w:rsidR="00B126EE" w:rsidRPr="00B126EE" w:rsidTr="00B126EE">
        <w:trPr>
          <w:trHeight w:val="73"/>
        </w:trPr>
        <w:tc>
          <w:tcPr>
            <w:tcW w:w="1816"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Sinabacan</w:t>
            </w:r>
          </w:p>
        </w:tc>
        <w:tc>
          <w:tcPr>
            <w:tcW w:w="854"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0.56</w:t>
            </w:r>
          </w:p>
        </w:tc>
        <w:tc>
          <w:tcPr>
            <w:tcW w:w="857"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0.67</w:t>
            </w:r>
          </w:p>
        </w:tc>
        <w:tc>
          <w:tcPr>
            <w:tcW w:w="963"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0.47</w:t>
            </w:r>
          </w:p>
        </w:tc>
        <w:tc>
          <w:tcPr>
            <w:tcW w:w="963"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0.56</w:t>
            </w:r>
          </w:p>
        </w:tc>
        <w:tc>
          <w:tcPr>
            <w:tcW w:w="2787" w:type="dxa"/>
            <w:gridSpan w:val="3"/>
            <w:vMerge/>
            <w:tcBorders>
              <w:left w:val="nil"/>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p>
        </w:tc>
      </w:tr>
      <w:tr w:rsidR="00B126EE" w:rsidRPr="00B126EE" w:rsidTr="00B126EE">
        <w:trPr>
          <w:trHeight w:val="73"/>
        </w:trPr>
        <w:tc>
          <w:tcPr>
            <w:tcW w:w="1816"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Taposo</w:t>
            </w:r>
          </w:p>
        </w:tc>
        <w:tc>
          <w:tcPr>
            <w:tcW w:w="854"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0.52</w:t>
            </w:r>
          </w:p>
        </w:tc>
        <w:tc>
          <w:tcPr>
            <w:tcW w:w="857"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0.80</w:t>
            </w:r>
          </w:p>
        </w:tc>
        <w:tc>
          <w:tcPr>
            <w:tcW w:w="963"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0.47</w:t>
            </w:r>
          </w:p>
        </w:tc>
        <w:tc>
          <w:tcPr>
            <w:tcW w:w="963"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0.59</w:t>
            </w:r>
          </w:p>
        </w:tc>
        <w:tc>
          <w:tcPr>
            <w:tcW w:w="2787" w:type="dxa"/>
            <w:gridSpan w:val="3"/>
            <w:vMerge/>
            <w:tcBorders>
              <w:left w:val="nil"/>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p>
        </w:tc>
      </w:tr>
      <w:tr w:rsidR="00B126EE" w:rsidRPr="00B126EE" w:rsidTr="00B126EE">
        <w:trPr>
          <w:trHeight w:val="73"/>
        </w:trPr>
        <w:tc>
          <w:tcPr>
            <w:tcW w:w="1816"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Uacon</w:t>
            </w:r>
          </w:p>
        </w:tc>
        <w:tc>
          <w:tcPr>
            <w:tcW w:w="854"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0.52</w:t>
            </w:r>
          </w:p>
        </w:tc>
        <w:tc>
          <w:tcPr>
            <w:tcW w:w="857"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0.73</w:t>
            </w:r>
          </w:p>
        </w:tc>
        <w:tc>
          <w:tcPr>
            <w:tcW w:w="963"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0.47</w:t>
            </w:r>
          </w:p>
        </w:tc>
        <w:tc>
          <w:tcPr>
            <w:tcW w:w="963"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0.57</w:t>
            </w:r>
          </w:p>
        </w:tc>
        <w:tc>
          <w:tcPr>
            <w:tcW w:w="2787" w:type="dxa"/>
            <w:gridSpan w:val="3"/>
            <w:vMerge/>
            <w:tcBorders>
              <w:left w:val="nil"/>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p>
        </w:tc>
      </w:tr>
      <w:tr w:rsidR="00B126EE" w:rsidRPr="00B126EE" w:rsidTr="00B126EE">
        <w:trPr>
          <w:trHeight w:val="73"/>
        </w:trPr>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Yamot</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0.48</w:t>
            </w:r>
          </w:p>
        </w:tc>
        <w:tc>
          <w:tcPr>
            <w:tcW w:w="857" w:type="dxa"/>
            <w:tcBorders>
              <w:top w:val="single" w:sz="4" w:space="0" w:color="auto"/>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0.73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0.43</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0.54</w:t>
            </w:r>
          </w:p>
        </w:tc>
        <w:tc>
          <w:tcPr>
            <w:tcW w:w="2787" w:type="dxa"/>
            <w:gridSpan w:val="3"/>
            <w:vMerge/>
            <w:tcBorders>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p>
        </w:tc>
      </w:tr>
    </w:tbl>
    <w:p w:rsidR="00584FAD" w:rsidRPr="00B126EE" w:rsidRDefault="00584FAD" w:rsidP="00B126EE">
      <w:pPr>
        <w:spacing w:line="240" w:lineRule="auto"/>
        <w:jc w:val="both"/>
        <w:rPr>
          <w:rFonts w:ascii="Times New Roman" w:hAnsi="Times New Roman" w:cs="Times New Roman"/>
          <w:sz w:val="24"/>
          <w:szCs w:val="24"/>
        </w:rPr>
      </w:pPr>
      <w:r w:rsidRPr="00B126EE">
        <w:rPr>
          <w:rFonts w:ascii="Times New Roman" w:hAnsi="Times New Roman" w:cs="Times New Roman"/>
          <w:sz w:val="24"/>
          <w:szCs w:val="24"/>
        </w:rPr>
        <w:t>LS-Landslide Sensitivity; LE- Landslide Exposure; LAC-Landslide Adaptive Capacity; LV- Landslide Vulnerability; VA- Vulnerability Assessment; AC-Adaptive Capacity</w:t>
      </w:r>
    </w:p>
    <w:p w:rsidR="00B126EE" w:rsidRDefault="00B126EE" w:rsidP="00B126EE">
      <w:pPr>
        <w:spacing w:line="240" w:lineRule="auto"/>
        <w:jc w:val="both"/>
        <w:rPr>
          <w:rFonts w:ascii="Times New Roman" w:hAnsi="Times New Roman" w:cs="Times New Roman"/>
          <w:b/>
          <w:sz w:val="24"/>
          <w:szCs w:val="24"/>
        </w:rPr>
      </w:pPr>
    </w:p>
    <w:p w:rsidR="00264DA1" w:rsidRPr="00B126EE" w:rsidRDefault="002E68BC" w:rsidP="00B126EE">
      <w:pPr>
        <w:spacing w:line="240" w:lineRule="auto"/>
        <w:jc w:val="both"/>
        <w:rPr>
          <w:rFonts w:ascii="Times New Roman" w:hAnsi="Times New Roman" w:cs="Times New Roman"/>
          <w:b/>
          <w:sz w:val="24"/>
          <w:szCs w:val="24"/>
        </w:rPr>
      </w:pPr>
      <w:r w:rsidRPr="00B126EE">
        <w:rPr>
          <w:rFonts w:ascii="Times New Roman" w:hAnsi="Times New Roman" w:cs="Times New Roman"/>
          <w:b/>
          <w:sz w:val="24"/>
          <w:szCs w:val="24"/>
        </w:rPr>
        <w:t>Storm Surge Vulnerability Mapping</w:t>
      </w:r>
    </w:p>
    <w:p w:rsidR="002E68BC" w:rsidRPr="00B126EE" w:rsidRDefault="00506F5B" w:rsidP="00B126EE">
      <w:pPr>
        <w:spacing w:line="240" w:lineRule="auto"/>
        <w:jc w:val="both"/>
        <w:rPr>
          <w:rFonts w:ascii="Times New Roman" w:hAnsi="Times New Roman" w:cs="Times New Roman"/>
          <w:sz w:val="24"/>
          <w:szCs w:val="24"/>
        </w:rPr>
      </w:pPr>
      <w:r w:rsidRPr="00B126EE">
        <w:rPr>
          <w:rFonts w:ascii="Times New Roman" w:hAnsi="Times New Roman" w:cs="Times New Roman"/>
          <w:b/>
          <w:sz w:val="24"/>
          <w:szCs w:val="24"/>
        </w:rPr>
        <w:tab/>
      </w:r>
      <w:r w:rsidR="003E0342" w:rsidRPr="00B126EE">
        <w:rPr>
          <w:rFonts w:ascii="Times New Roman" w:hAnsi="Times New Roman" w:cs="Times New Roman"/>
          <w:sz w:val="24"/>
          <w:szCs w:val="24"/>
        </w:rPr>
        <w:t xml:space="preserve">The Candelaria storm surge vulnerability map is shown in Figure </w:t>
      </w:r>
      <w:r w:rsidR="00424C1D" w:rsidRPr="00B126EE">
        <w:rPr>
          <w:rFonts w:ascii="Times New Roman" w:hAnsi="Times New Roman" w:cs="Times New Roman"/>
          <w:sz w:val="24"/>
          <w:szCs w:val="24"/>
        </w:rPr>
        <w:t xml:space="preserve">4. The vulnerability index of the municipality of Candelaria was present in Table 4. </w:t>
      </w:r>
      <w:r w:rsidR="003E0342" w:rsidRPr="00B126EE">
        <w:rPr>
          <w:rFonts w:ascii="Times New Roman" w:hAnsi="Times New Roman" w:cs="Times New Roman"/>
          <w:sz w:val="24"/>
          <w:szCs w:val="24"/>
        </w:rPr>
        <w:t>Most of the barangays in Candelaria are situated near the coastal area. Barangays Dampay (0.75), Libertador (0.75), Malimanga (0.81) Panayonan (0.75) Sinabacan (0.81) and Uacon (0.78) were found to be highly vulnerable to storm surge(Table 31). Two barangays have moderate vulnerability to storm surge and these are Barangays Binabalian (0.63) and Uacon (0.70). All the non-coastal barangays were found to be low vulnerable to storm surge. The area with high vulnerability to storm surge was observed to have lack of mangroves in the coastal area that serve as barrier for storm surge. The rehabilitation of mangroves was focused only in the Uacon Lake.</w:t>
      </w:r>
    </w:p>
    <w:p w:rsidR="003707A6" w:rsidRPr="00B126EE" w:rsidRDefault="003707A6" w:rsidP="00B126EE">
      <w:pPr>
        <w:spacing w:line="240" w:lineRule="auto"/>
        <w:jc w:val="center"/>
        <w:rPr>
          <w:rFonts w:ascii="Times New Roman" w:hAnsi="Times New Roman" w:cs="Times New Roman"/>
          <w:sz w:val="24"/>
          <w:szCs w:val="24"/>
        </w:rPr>
      </w:pPr>
      <w:r w:rsidRPr="00B126EE">
        <w:rPr>
          <w:rFonts w:ascii="Times New Roman" w:hAnsi="Times New Roman" w:cs="Times New Roman"/>
          <w:noProof/>
          <w:sz w:val="24"/>
          <w:szCs w:val="24"/>
          <w:lang w:val="en-US"/>
        </w:rPr>
        <w:lastRenderedPageBreak/>
        <w:drawing>
          <wp:inline distT="0" distB="0" distL="0" distR="0">
            <wp:extent cx="4669908" cy="3304858"/>
            <wp:effectExtent l="19050" t="19050" r="16392" b="9842"/>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VSS Candelari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87932" cy="3317614"/>
                    </a:xfrm>
                    <a:prstGeom prst="rect">
                      <a:avLst/>
                    </a:prstGeom>
                    <a:ln w="12700">
                      <a:solidFill>
                        <a:schemeClr val="tx1"/>
                      </a:solidFill>
                    </a:ln>
                  </pic:spPr>
                </pic:pic>
              </a:graphicData>
            </a:graphic>
          </wp:inline>
        </w:drawing>
      </w:r>
    </w:p>
    <w:p w:rsidR="003707A6" w:rsidRDefault="003707A6" w:rsidP="00B126EE">
      <w:pPr>
        <w:spacing w:after="0" w:line="240" w:lineRule="auto"/>
        <w:ind w:left="180"/>
        <w:jc w:val="center"/>
        <w:rPr>
          <w:rFonts w:ascii="Times New Roman" w:hAnsi="Times New Roman" w:cs="Times New Roman"/>
          <w:sz w:val="24"/>
          <w:szCs w:val="24"/>
        </w:rPr>
      </w:pPr>
      <w:r w:rsidRPr="00B126EE">
        <w:rPr>
          <w:rFonts w:ascii="Times New Roman" w:hAnsi="Times New Roman" w:cs="Times New Roman"/>
          <w:sz w:val="24"/>
          <w:szCs w:val="24"/>
        </w:rPr>
        <w:t>Figure 4.</w:t>
      </w:r>
      <w:r w:rsidRPr="00B126EE">
        <w:rPr>
          <w:rFonts w:ascii="Times New Roman" w:hAnsi="Times New Roman" w:cs="Times New Roman"/>
          <w:b/>
          <w:sz w:val="24"/>
          <w:szCs w:val="24"/>
        </w:rPr>
        <w:t xml:space="preserve">  </w:t>
      </w:r>
      <w:r w:rsidRPr="00B126EE">
        <w:rPr>
          <w:rFonts w:ascii="Times New Roman" w:hAnsi="Times New Roman" w:cs="Times New Roman"/>
          <w:sz w:val="24"/>
          <w:szCs w:val="24"/>
        </w:rPr>
        <w:t>Storm surge vulnerability map of Candelaria, Zambales</w:t>
      </w:r>
      <w:r w:rsidR="00B126EE">
        <w:rPr>
          <w:rFonts w:ascii="Times New Roman" w:hAnsi="Times New Roman" w:cs="Times New Roman"/>
          <w:sz w:val="24"/>
          <w:szCs w:val="24"/>
        </w:rPr>
        <w:t>, Philippines</w:t>
      </w:r>
    </w:p>
    <w:p w:rsidR="00B126EE" w:rsidRDefault="00B126EE" w:rsidP="00B126EE">
      <w:pPr>
        <w:spacing w:after="0" w:line="240" w:lineRule="auto"/>
        <w:ind w:left="180"/>
        <w:jc w:val="center"/>
        <w:rPr>
          <w:rFonts w:ascii="Times New Roman" w:hAnsi="Times New Roman" w:cs="Times New Roman"/>
          <w:sz w:val="24"/>
          <w:szCs w:val="24"/>
        </w:rPr>
      </w:pPr>
    </w:p>
    <w:p w:rsidR="00B126EE" w:rsidRDefault="00B126EE" w:rsidP="00B126EE">
      <w:pPr>
        <w:spacing w:after="0" w:line="240" w:lineRule="auto"/>
        <w:ind w:left="180"/>
        <w:jc w:val="center"/>
        <w:rPr>
          <w:rFonts w:ascii="Times New Roman" w:hAnsi="Times New Roman" w:cs="Times New Roman"/>
          <w:sz w:val="24"/>
          <w:szCs w:val="24"/>
        </w:rPr>
      </w:pPr>
    </w:p>
    <w:p w:rsidR="00B126EE" w:rsidRPr="00B126EE" w:rsidRDefault="00B126EE" w:rsidP="00B126EE">
      <w:pPr>
        <w:spacing w:after="0" w:line="240" w:lineRule="auto"/>
        <w:jc w:val="both"/>
        <w:rPr>
          <w:rFonts w:ascii="Times New Roman" w:hAnsi="Times New Roman" w:cs="Times New Roman"/>
          <w:sz w:val="24"/>
          <w:szCs w:val="24"/>
        </w:rPr>
      </w:pPr>
      <w:r w:rsidRPr="00B126EE">
        <w:rPr>
          <w:rFonts w:ascii="Times New Roman" w:hAnsi="Times New Roman" w:cs="Times New Roman"/>
          <w:sz w:val="24"/>
          <w:szCs w:val="24"/>
        </w:rPr>
        <w:t>Table 4.</w:t>
      </w:r>
      <w:r w:rsidRPr="00B126EE">
        <w:rPr>
          <w:rFonts w:ascii="Times New Roman" w:hAnsi="Times New Roman" w:cs="Times New Roman"/>
          <w:b/>
          <w:sz w:val="24"/>
          <w:szCs w:val="24"/>
        </w:rPr>
        <w:t xml:space="preserve"> </w:t>
      </w:r>
      <w:r w:rsidRPr="00B126EE">
        <w:rPr>
          <w:rFonts w:ascii="Times New Roman" w:hAnsi="Times New Roman" w:cs="Times New Roman"/>
          <w:sz w:val="24"/>
          <w:szCs w:val="24"/>
        </w:rPr>
        <w:t>Storm surge vulnerability assessment of the municipality of Candelaria, Zambales</w:t>
      </w:r>
      <w:r>
        <w:rPr>
          <w:rFonts w:ascii="Times New Roman" w:hAnsi="Times New Roman" w:cs="Times New Roman"/>
          <w:sz w:val="24"/>
          <w:szCs w:val="24"/>
        </w:rPr>
        <w:t>, Philippines</w:t>
      </w:r>
    </w:p>
    <w:tbl>
      <w:tblPr>
        <w:tblpPr w:leftFromText="180" w:rightFromText="180" w:vertAnchor="text" w:horzAnchor="margin" w:tblpY="112"/>
        <w:tblW w:w="8193" w:type="dxa"/>
        <w:tblLook w:val="04A0" w:firstRow="1" w:lastRow="0" w:firstColumn="1" w:lastColumn="0" w:noHBand="0" w:noVBand="1"/>
      </w:tblPr>
      <w:tblGrid>
        <w:gridCol w:w="1887"/>
        <w:gridCol w:w="944"/>
        <w:gridCol w:w="841"/>
        <w:gridCol w:w="946"/>
        <w:gridCol w:w="841"/>
        <w:gridCol w:w="1381"/>
        <w:gridCol w:w="14"/>
        <w:gridCol w:w="1339"/>
      </w:tblGrid>
      <w:tr w:rsidR="00B126EE" w:rsidRPr="00B126EE" w:rsidTr="00B126EE">
        <w:trPr>
          <w:trHeight w:val="269"/>
        </w:trPr>
        <w:tc>
          <w:tcPr>
            <w:tcW w:w="1887" w:type="dxa"/>
            <w:tcBorders>
              <w:top w:val="single" w:sz="4" w:space="0" w:color="auto"/>
              <w:left w:val="single" w:sz="4" w:space="0" w:color="auto"/>
              <w:bottom w:val="single" w:sz="4" w:space="0" w:color="auto"/>
              <w:right w:val="nil"/>
            </w:tcBorders>
            <w:shd w:val="clear" w:color="auto" w:fill="auto"/>
            <w:noWrap/>
            <w:vAlign w:val="center"/>
            <w:hideMark/>
          </w:tcPr>
          <w:p w:rsidR="00B126EE" w:rsidRPr="00B126EE" w:rsidRDefault="00B126EE" w:rsidP="00B126EE">
            <w:pPr>
              <w:spacing w:after="0" w:line="240" w:lineRule="auto"/>
              <w:jc w:val="center"/>
              <w:rPr>
                <w:rFonts w:ascii="Times New Roman" w:eastAsia="Times New Roman" w:hAnsi="Times New Roman" w:cs="Times New Roman"/>
                <w:bCs/>
                <w:sz w:val="24"/>
                <w:szCs w:val="24"/>
                <w:lang w:eastAsia="en-PH"/>
              </w:rPr>
            </w:pPr>
            <w:r w:rsidRPr="00B126EE">
              <w:rPr>
                <w:rFonts w:ascii="Times New Roman" w:eastAsia="Times New Roman" w:hAnsi="Times New Roman" w:cs="Times New Roman"/>
                <w:bCs/>
                <w:sz w:val="24"/>
                <w:szCs w:val="24"/>
                <w:lang w:eastAsia="en-PH"/>
              </w:rPr>
              <w:t>Barangay</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B126EE" w:rsidRPr="00B126EE" w:rsidRDefault="00B126EE" w:rsidP="00B126EE">
            <w:pPr>
              <w:spacing w:after="0" w:line="240" w:lineRule="auto"/>
              <w:jc w:val="center"/>
              <w:rPr>
                <w:rFonts w:ascii="Times New Roman" w:eastAsia="Times New Roman" w:hAnsi="Times New Roman" w:cs="Times New Roman"/>
                <w:bCs/>
                <w:sz w:val="24"/>
                <w:szCs w:val="24"/>
                <w:lang w:eastAsia="en-PH"/>
              </w:rPr>
            </w:pPr>
            <w:r w:rsidRPr="00B126EE">
              <w:rPr>
                <w:rFonts w:ascii="Times New Roman" w:eastAsia="Times New Roman" w:hAnsi="Times New Roman" w:cs="Times New Roman"/>
                <w:bCs/>
                <w:sz w:val="24"/>
                <w:szCs w:val="24"/>
                <w:lang w:eastAsia="en-PH"/>
              </w:rPr>
              <w:t>SSS</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rsidR="00B126EE" w:rsidRPr="00B126EE" w:rsidRDefault="00B126EE" w:rsidP="00B126EE">
            <w:pPr>
              <w:spacing w:after="0" w:line="240" w:lineRule="auto"/>
              <w:jc w:val="center"/>
              <w:rPr>
                <w:rFonts w:ascii="Times New Roman" w:eastAsia="Times New Roman" w:hAnsi="Times New Roman" w:cs="Times New Roman"/>
                <w:bCs/>
                <w:sz w:val="24"/>
                <w:szCs w:val="24"/>
                <w:lang w:eastAsia="en-PH"/>
              </w:rPr>
            </w:pPr>
            <w:r w:rsidRPr="00B126EE">
              <w:rPr>
                <w:rFonts w:ascii="Times New Roman" w:eastAsia="Times New Roman" w:hAnsi="Times New Roman" w:cs="Times New Roman"/>
                <w:bCs/>
                <w:sz w:val="24"/>
                <w:szCs w:val="24"/>
                <w:lang w:eastAsia="en-PH"/>
              </w:rPr>
              <w:t>SSE</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rsidR="00B126EE" w:rsidRPr="00B126EE" w:rsidRDefault="00B126EE" w:rsidP="00B126EE">
            <w:pPr>
              <w:spacing w:after="0" w:line="240" w:lineRule="auto"/>
              <w:jc w:val="center"/>
              <w:rPr>
                <w:rFonts w:ascii="Times New Roman" w:eastAsia="Times New Roman" w:hAnsi="Times New Roman" w:cs="Times New Roman"/>
                <w:bCs/>
                <w:sz w:val="24"/>
                <w:szCs w:val="24"/>
                <w:lang w:eastAsia="en-PH"/>
              </w:rPr>
            </w:pPr>
            <w:r w:rsidRPr="00B126EE">
              <w:rPr>
                <w:rFonts w:ascii="Times New Roman" w:eastAsia="Times New Roman" w:hAnsi="Times New Roman" w:cs="Times New Roman"/>
                <w:bCs/>
                <w:sz w:val="24"/>
                <w:szCs w:val="24"/>
                <w:lang w:eastAsia="en-PH"/>
              </w:rPr>
              <w:t>SSAC</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rsidR="00B126EE" w:rsidRPr="00B126EE" w:rsidRDefault="00B126EE" w:rsidP="00B126EE">
            <w:pPr>
              <w:spacing w:after="0" w:line="240" w:lineRule="auto"/>
              <w:jc w:val="center"/>
              <w:rPr>
                <w:rFonts w:ascii="Times New Roman" w:eastAsia="Times New Roman" w:hAnsi="Times New Roman" w:cs="Times New Roman"/>
                <w:bCs/>
                <w:sz w:val="24"/>
                <w:szCs w:val="24"/>
                <w:lang w:eastAsia="en-PH"/>
              </w:rPr>
            </w:pPr>
            <w:r w:rsidRPr="00B126EE">
              <w:rPr>
                <w:rFonts w:ascii="Times New Roman" w:eastAsia="Times New Roman" w:hAnsi="Times New Roman" w:cs="Times New Roman"/>
                <w:bCs/>
                <w:sz w:val="24"/>
                <w:szCs w:val="24"/>
                <w:lang w:eastAsia="en-PH"/>
              </w:rPr>
              <w:t>SSV</w:t>
            </w:r>
          </w:p>
        </w:tc>
        <w:tc>
          <w:tcPr>
            <w:tcW w:w="1395" w:type="dxa"/>
            <w:gridSpan w:val="2"/>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bCs/>
                <w:sz w:val="24"/>
                <w:szCs w:val="24"/>
                <w:lang w:eastAsia="en-PH"/>
              </w:rPr>
            </w:pPr>
            <w:r w:rsidRPr="00B126EE">
              <w:rPr>
                <w:rFonts w:ascii="Times New Roman" w:eastAsia="Times New Roman" w:hAnsi="Times New Roman" w:cs="Times New Roman"/>
                <w:bCs/>
                <w:sz w:val="24"/>
                <w:szCs w:val="24"/>
                <w:lang w:eastAsia="en-PH"/>
              </w:rPr>
              <w:t>SCALE:</w:t>
            </w:r>
          </w:p>
        </w:tc>
        <w:tc>
          <w:tcPr>
            <w:tcW w:w="1339" w:type="dxa"/>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bCs/>
                <w:sz w:val="24"/>
                <w:szCs w:val="24"/>
                <w:lang w:eastAsia="en-PH"/>
              </w:rPr>
            </w:pPr>
            <w:r w:rsidRPr="00B126EE">
              <w:rPr>
                <w:rFonts w:ascii="Times New Roman" w:eastAsia="Times New Roman" w:hAnsi="Times New Roman" w:cs="Times New Roman"/>
                <w:bCs/>
                <w:sz w:val="24"/>
                <w:szCs w:val="24"/>
                <w:lang w:eastAsia="en-PH"/>
              </w:rPr>
              <w:t>VA</w:t>
            </w:r>
          </w:p>
        </w:tc>
      </w:tr>
      <w:tr w:rsidR="00B126EE" w:rsidRPr="00B126EE" w:rsidTr="00B126EE">
        <w:trPr>
          <w:trHeight w:val="66"/>
        </w:trPr>
        <w:tc>
          <w:tcPr>
            <w:tcW w:w="1887"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Babancal</w:t>
            </w:r>
          </w:p>
        </w:tc>
        <w:tc>
          <w:tcPr>
            <w:tcW w:w="944"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0.20</w:t>
            </w:r>
          </w:p>
        </w:tc>
        <w:tc>
          <w:tcPr>
            <w:tcW w:w="841"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0.8</w:t>
            </w:r>
          </w:p>
        </w:tc>
        <w:tc>
          <w:tcPr>
            <w:tcW w:w="946"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0.48</w:t>
            </w:r>
          </w:p>
        </w:tc>
        <w:tc>
          <w:tcPr>
            <w:tcW w:w="841"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0.49</w:t>
            </w:r>
          </w:p>
        </w:tc>
        <w:tc>
          <w:tcPr>
            <w:tcW w:w="1395" w:type="dxa"/>
            <w:gridSpan w:val="2"/>
            <w:tcBorders>
              <w:top w:val="nil"/>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bCs/>
                <w:sz w:val="24"/>
                <w:szCs w:val="24"/>
                <w:lang w:eastAsia="en-PH"/>
              </w:rPr>
            </w:pPr>
            <w:r w:rsidRPr="00B126EE">
              <w:rPr>
                <w:rFonts w:ascii="Times New Roman" w:eastAsia="Times New Roman" w:hAnsi="Times New Roman" w:cs="Times New Roman"/>
                <w:bCs/>
                <w:sz w:val="24"/>
                <w:szCs w:val="24"/>
                <w:lang w:eastAsia="en-PH"/>
              </w:rPr>
              <w:t>Low</w:t>
            </w:r>
          </w:p>
        </w:tc>
        <w:tc>
          <w:tcPr>
            <w:tcW w:w="1339" w:type="dxa"/>
            <w:tcBorders>
              <w:top w:val="nil"/>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sz w:val="24"/>
                <w:szCs w:val="24"/>
                <w:lang w:eastAsia="en-PH"/>
              </w:rPr>
              <w:t>0.20-0.50</w:t>
            </w:r>
          </w:p>
        </w:tc>
      </w:tr>
      <w:tr w:rsidR="00B126EE" w:rsidRPr="00B126EE" w:rsidTr="00B126EE">
        <w:trPr>
          <w:trHeight w:val="269"/>
        </w:trPr>
        <w:tc>
          <w:tcPr>
            <w:tcW w:w="1887"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Binabalian</w:t>
            </w:r>
          </w:p>
        </w:tc>
        <w:tc>
          <w:tcPr>
            <w:tcW w:w="944"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0.84</w:t>
            </w:r>
          </w:p>
        </w:tc>
        <w:tc>
          <w:tcPr>
            <w:tcW w:w="841"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0.6</w:t>
            </w:r>
          </w:p>
        </w:tc>
        <w:tc>
          <w:tcPr>
            <w:tcW w:w="946"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0.48</w:t>
            </w:r>
          </w:p>
        </w:tc>
        <w:tc>
          <w:tcPr>
            <w:tcW w:w="841"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0.63</w:t>
            </w:r>
          </w:p>
        </w:tc>
        <w:tc>
          <w:tcPr>
            <w:tcW w:w="1395" w:type="dxa"/>
            <w:gridSpan w:val="2"/>
            <w:tcBorders>
              <w:top w:val="nil"/>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bCs/>
                <w:sz w:val="24"/>
                <w:szCs w:val="24"/>
                <w:lang w:eastAsia="en-PH"/>
              </w:rPr>
            </w:pPr>
            <w:r w:rsidRPr="00B126EE">
              <w:rPr>
                <w:rFonts w:ascii="Times New Roman" w:eastAsia="Times New Roman" w:hAnsi="Times New Roman" w:cs="Times New Roman"/>
                <w:bCs/>
                <w:sz w:val="24"/>
                <w:szCs w:val="24"/>
                <w:lang w:eastAsia="en-PH"/>
              </w:rPr>
              <w:t>Moderate</w:t>
            </w:r>
          </w:p>
        </w:tc>
        <w:tc>
          <w:tcPr>
            <w:tcW w:w="1339" w:type="dxa"/>
            <w:tcBorders>
              <w:top w:val="nil"/>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sz w:val="24"/>
                <w:szCs w:val="24"/>
                <w:lang w:eastAsia="en-PH"/>
              </w:rPr>
              <w:t>0.51-0.70</w:t>
            </w:r>
          </w:p>
        </w:tc>
      </w:tr>
      <w:tr w:rsidR="00B126EE" w:rsidRPr="00B126EE" w:rsidTr="00B126EE">
        <w:trPr>
          <w:trHeight w:val="77"/>
        </w:trPr>
        <w:tc>
          <w:tcPr>
            <w:tcW w:w="1887"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Catol</w:t>
            </w:r>
          </w:p>
        </w:tc>
        <w:tc>
          <w:tcPr>
            <w:tcW w:w="944"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0.20</w:t>
            </w:r>
          </w:p>
        </w:tc>
        <w:tc>
          <w:tcPr>
            <w:tcW w:w="841"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0.6</w:t>
            </w:r>
          </w:p>
        </w:tc>
        <w:tc>
          <w:tcPr>
            <w:tcW w:w="946"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0.52</w:t>
            </w:r>
          </w:p>
        </w:tc>
        <w:tc>
          <w:tcPr>
            <w:tcW w:w="841"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0.44</w:t>
            </w:r>
          </w:p>
        </w:tc>
        <w:tc>
          <w:tcPr>
            <w:tcW w:w="1395" w:type="dxa"/>
            <w:gridSpan w:val="2"/>
            <w:tcBorders>
              <w:top w:val="nil"/>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bCs/>
                <w:sz w:val="24"/>
                <w:szCs w:val="24"/>
                <w:lang w:eastAsia="en-PH"/>
              </w:rPr>
            </w:pPr>
            <w:r w:rsidRPr="00B126EE">
              <w:rPr>
                <w:rFonts w:ascii="Times New Roman" w:eastAsia="Times New Roman" w:hAnsi="Times New Roman" w:cs="Times New Roman"/>
                <w:bCs/>
                <w:sz w:val="24"/>
                <w:szCs w:val="24"/>
                <w:lang w:eastAsia="en-PH"/>
              </w:rPr>
              <w:t>High</w:t>
            </w:r>
          </w:p>
        </w:tc>
        <w:tc>
          <w:tcPr>
            <w:tcW w:w="1339" w:type="dxa"/>
            <w:tcBorders>
              <w:top w:val="nil"/>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sz w:val="24"/>
                <w:szCs w:val="24"/>
                <w:lang w:eastAsia="en-PH"/>
              </w:rPr>
              <w:t>0.71-1.0</w:t>
            </w:r>
          </w:p>
        </w:tc>
      </w:tr>
      <w:tr w:rsidR="00B126EE" w:rsidRPr="00B126EE" w:rsidTr="00B126EE">
        <w:trPr>
          <w:trHeight w:val="77"/>
        </w:trPr>
        <w:tc>
          <w:tcPr>
            <w:tcW w:w="1887"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Dampay</w:t>
            </w:r>
          </w:p>
        </w:tc>
        <w:tc>
          <w:tcPr>
            <w:tcW w:w="944"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0.84</w:t>
            </w:r>
          </w:p>
        </w:tc>
        <w:tc>
          <w:tcPr>
            <w:tcW w:w="841"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1</w:t>
            </w:r>
          </w:p>
        </w:tc>
        <w:tc>
          <w:tcPr>
            <w:tcW w:w="946"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0.44</w:t>
            </w:r>
          </w:p>
        </w:tc>
        <w:tc>
          <w:tcPr>
            <w:tcW w:w="841"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FF0000"/>
                <w:sz w:val="24"/>
                <w:szCs w:val="24"/>
              </w:rPr>
            </w:pPr>
            <w:r w:rsidRPr="00B126EE">
              <w:rPr>
                <w:rFonts w:ascii="Times New Roman" w:hAnsi="Times New Roman" w:cs="Times New Roman"/>
                <w:bCs/>
                <w:color w:val="FF0000"/>
                <w:sz w:val="24"/>
                <w:szCs w:val="24"/>
              </w:rPr>
              <w:t>0.75</w:t>
            </w:r>
          </w:p>
        </w:tc>
        <w:tc>
          <w:tcPr>
            <w:tcW w:w="2734" w:type="dxa"/>
            <w:gridSpan w:val="3"/>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p>
        </w:tc>
      </w:tr>
      <w:tr w:rsidR="00B126EE" w:rsidRPr="00B126EE" w:rsidTr="00B126EE">
        <w:trPr>
          <w:trHeight w:val="111"/>
        </w:trPr>
        <w:tc>
          <w:tcPr>
            <w:tcW w:w="1887"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Lauis</w:t>
            </w:r>
          </w:p>
        </w:tc>
        <w:tc>
          <w:tcPr>
            <w:tcW w:w="944"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0.20</w:t>
            </w:r>
          </w:p>
        </w:tc>
        <w:tc>
          <w:tcPr>
            <w:tcW w:w="841"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w:t>
            </w:r>
          </w:p>
        </w:tc>
        <w:tc>
          <w:tcPr>
            <w:tcW w:w="946"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0.52</w:t>
            </w:r>
          </w:p>
        </w:tc>
        <w:tc>
          <w:tcPr>
            <w:tcW w:w="841"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0.37</w:t>
            </w:r>
          </w:p>
        </w:tc>
        <w:tc>
          <w:tcPr>
            <w:tcW w:w="1381" w:type="dxa"/>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bCs/>
                <w:sz w:val="24"/>
                <w:szCs w:val="24"/>
                <w:lang w:eastAsia="en-PH"/>
              </w:rPr>
              <w:t>SCALE:</w:t>
            </w:r>
          </w:p>
        </w:tc>
        <w:tc>
          <w:tcPr>
            <w:tcW w:w="1353" w:type="dxa"/>
            <w:gridSpan w:val="2"/>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sz w:val="24"/>
                <w:szCs w:val="24"/>
                <w:lang w:eastAsia="en-PH"/>
              </w:rPr>
              <w:t>AC</w:t>
            </w:r>
          </w:p>
        </w:tc>
      </w:tr>
      <w:tr w:rsidR="00B126EE" w:rsidRPr="00B126EE" w:rsidTr="00B126EE">
        <w:trPr>
          <w:trHeight w:val="77"/>
        </w:trPr>
        <w:tc>
          <w:tcPr>
            <w:tcW w:w="1887"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Libertador</w:t>
            </w:r>
          </w:p>
        </w:tc>
        <w:tc>
          <w:tcPr>
            <w:tcW w:w="944"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0.96</w:t>
            </w:r>
          </w:p>
        </w:tc>
        <w:tc>
          <w:tcPr>
            <w:tcW w:w="841"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0.8</w:t>
            </w:r>
          </w:p>
        </w:tc>
        <w:tc>
          <w:tcPr>
            <w:tcW w:w="946"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0.52</w:t>
            </w:r>
          </w:p>
        </w:tc>
        <w:tc>
          <w:tcPr>
            <w:tcW w:w="841"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FF0000"/>
                <w:sz w:val="24"/>
                <w:szCs w:val="24"/>
              </w:rPr>
              <w:t>0.75</w:t>
            </w:r>
          </w:p>
        </w:tc>
        <w:tc>
          <w:tcPr>
            <w:tcW w:w="1381" w:type="dxa"/>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sz w:val="24"/>
                <w:szCs w:val="24"/>
                <w:lang w:eastAsia="en-PH"/>
              </w:rPr>
              <w:t>Low</w:t>
            </w:r>
          </w:p>
        </w:tc>
        <w:tc>
          <w:tcPr>
            <w:tcW w:w="1353" w:type="dxa"/>
            <w:gridSpan w:val="2"/>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sz w:val="24"/>
                <w:szCs w:val="24"/>
                <w:lang w:eastAsia="en-PH"/>
              </w:rPr>
              <w:t>0.71-1.0</w:t>
            </w:r>
          </w:p>
        </w:tc>
      </w:tr>
      <w:tr w:rsidR="00B126EE" w:rsidRPr="00B126EE" w:rsidTr="00B126EE">
        <w:trPr>
          <w:trHeight w:val="77"/>
        </w:trPr>
        <w:tc>
          <w:tcPr>
            <w:tcW w:w="1887"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Malabon</w:t>
            </w:r>
          </w:p>
        </w:tc>
        <w:tc>
          <w:tcPr>
            <w:tcW w:w="944"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0.84</w:t>
            </w:r>
          </w:p>
        </w:tc>
        <w:tc>
          <w:tcPr>
            <w:tcW w:w="841"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0.75</w:t>
            </w:r>
          </w:p>
        </w:tc>
        <w:tc>
          <w:tcPr>
            <w:tcW w:w="946"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0.52</w:t>
            </w:r>
          </w:p>
        </w:tc>
        <w:tc>
          <w:tcPr>
            <w:tcW w:w="841"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0.70</w:t>
            </w:r>
          </w:p>
        </w:tc>
        <w:tc>
          <w:tcPr>
            <w:tcW w:w="1381" w:type="dxa"/>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sz w:val="24"/>
                <w:szCs w:val="24"/>
                <w:lang w:eastAsia="en-PH"/>
              </w:rPr>
              <w:t>Moderate</w:t>
            </w:r>
          </w:p>
        </w:tc>
        <w:tc>
          <w:tcPr>
            <w:tcW w:w="1353" w:type="dxa"/>
            <w:gridSpan w:val="2"/>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sz w:val="24"/>
                <w:szCs w:val="24"/>
                <w:lang w:eastAsia="en-PH"/>
              </w:rPr>
              <w:t>0.51-0.70</w:t>
            </w:r>
          </w:p>
        </w:tc>
      </w:tr>
      <w:tr w:rsidR="00B126EE" w:rsidRPr="00B126EE" w:rsidTr="00B126EE">
        <w:trPr>
          <w:trHeight w:val="77"/>
        </w:trPr>
        <w:tc>
          <w:tcPr>
            <w:tcW w:w="1887"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Malimanga</w:t>
            </w:r>
          </w:p>
        </w:tc>
        <w:tc>
          <w:tcPr>
            <w:tcW w:w="944"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0.92</w:t>
            </w:r>
          </w:p>
        </w:tc>
        <w:tc>
          <w:tcPr>
            <w:tcW w:w="841"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1</w:t>
            </w:r>
          </w:p>
        </w:tc>
        <w:tc>
          <w:tcPr>
            <w:tcW w:w="946"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0.52</w:t>
            </w:r>
          </w:p>
        </w:tc>
        <w:tc>
          <w:tcPr>
            <w:tcW w:w="841"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FF0000"/>
                <w:sz w:val="24"/>
                <w:szCs w:val="24"/>
              </w:rPr>
              <w:t>0.81</w:t>
            </w:r>
          </w:p>
        </w:tc>
        <w:tc>
          <w:tcPr>
            <w:tcW w:w="1381" w:type="dxa"/>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sz w:val="24"/>
                <w:szCs w:val="24"/>
                <w:lang w:eastAsia="en-PH"/>
              </w:rPr>
              <w:t>High</w:t>
            </w:r>
          </w:p>
        </w:tc>
        <w:tc>
          <w:tcPr>
            <w:tcW w:w="1353" w:type="dxa"/>
            <w:gridSpan w:val="2"/>
            <w:tcBorders>
              <w:top w:val="single" w:sz="4" w:space="0" w:color="auto"/>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r w:rsidRPr="00B126EE">
              <w:rPr>
                <w:rFonts w:ascii="Times New Roman" w:eastAsia="Times New Roman" w:hAnsi="Times New Roman" w:cs="Times New Roman"/>
                <w:sz w:val="24"/>
                <w:szCs w:val="24"/>
                <w:lang w:eastAsia="en-PH"/>
              </w:rPr>
              <w:t>0.20-0.50</w:t>
            </w:r>
          </w:p>
        </w:tc>
      </w:tr>
      <w:tr w:rsidR="00B126EE" w:rsidRPr="00B126EE" w:rsidTr="00B126EE">
        <w:trPr>
          <w:trHeight w:val="77"/>
        </w:trPr>
        <w:tc>
          <w:tcPr>
            <w:tcW w:w="1887"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Pamibian</w:t>
            </w:r>
          </w:p>
        </w:tc>
        <w:tc>
          <w:tcPr>
            <w:tcW w:w="944"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0.20</w:t>
            </w:r>
          </w:p>
        </w:tc>
        <w:tc>
          <w:tcPr>
            <w:tcW w:w="841"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0.55</w:t>
            </w:r>
          </w:p>
        </w:tc>
        <w:tc>
          <w:tcPr>
            <w:tcW w:w="946"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0.52</w:t>
            </w:r>
          </w:p>
        </w:tc>
        <w:tc>
          <w:tcPr>
            <w:tcW w:w="841"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0.42</w:t>
            </w:r>
          </w:p>
        </w:tc>
        <w:tc>
          <w:tcPr>
            <w:tcW w:w="2734" w:type="dxa"/>
            <w:gridSpan w:val="3"/>
            <w:vMerge w:val="restart"/>
            <w:tcBorders>
              <w:top w:val="single" w:sz="4" w:space="0" w:color="auto"/>
              <w:left w:val="nil"/>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p>
        </w:tc>
      </w:tr>
      <w:tr w:rsidR="00B126EE" w:rsidRPr="00B126EE" w:rsidTr="00B126EE">
        <w:trPr>
          <w:trHeight w:val="77"/>
        </w:trPr>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Panayunan</w:t>
            </w:r>
          </w:p>
        </w:tc>
        <w:tc>
          <w:tcPr>
            <w:tcW w:w="944" w:type="dxa"/>
            <w:tcBorders>
              <w:top w:val="single" w:sz="4" w:space="0" w:color="auto"/>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1.00</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0.8</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0.48</w:t>
            </w:r>
          </w:p>
        </w:tc>
        <w:tc>
          <w:tcPr>
            <w:tcW w:w="841" w:type="dxa"/>
            <w:tcBorders>
              <w:top w:val="single" w:sz="4" w:space="0" w:color="auto"/>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FF0000"/>
                <w:sz w:val="24"/>
                <w:szCs w:val="24"/>
              </w:rPr>
              <w:t>0.75</w:t>
            </w:r>
          </w:p>
        </w:tc>
        <w:tc>
          <w:tcPr>
            <w:tcW w:w="2734" w:type="dxa"/>
            <w:gridSpan w:val="3"/>
            <w:vMerge/>
            <w:tcBorders>
              <w:left w:val="nil"/>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p>
        </w:tc>
      </w:tr>
      <w:tr w:rsidR="00B126EE" w:rsidRPr="00B126EE" w:rsidTr="00B126EE">
        <w:trPr>
          <w:trHeight w:val="77"/>
        </w:trPr>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Pinagrealan</w:t>
            </w:r>
          </w:p>
        </w:tc>
        <w:tc>
          <w:tcPr>
            <w:tcW w:w="944" w:type="dxa"/>
            <w:tcBorders>
              <w:top w:val="single" w:sz="4" w:space="0" w:color="auto"/>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0.20</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0.25</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0.48</w:t>
            </w:r>
          </w:p>
        </w:tc>
        <w:tc>
          <w:tcPr>
            <w:tcW w:w="841" w:type="dxa"/>
            <w:tcBorders>
              <w:top w:val="single" w:sz="4" w:space="0" w:color="auto"/>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0.31</w:t>
            </w:r>
          </w:p>
        </w:tc>
        <w:tc>
          <w:tcPr>
            <w:tcW w:w="2734" w:type="dxa"/>
            <w:gridSpan w:val="3"/>
            <w:vMerge/>
            <w:tcBorders>
              <w:left w:val="nil"/>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p>
        </w:tc>
      </w:tr>
      <w:tr w:rsidR="00B126EE" w:rsidRPr="00B126EE" w:rsidTr="00B126EE">
        <w:trPr>
          <w:trHeight w:val="77"/>
        </w:trPr>
        <w:tc>
          <w:tcPr>
            <w:tcW w:w="1887"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Poblacion</w:t>
            </w:r>
          </w:p>
        </w:tc>
        <w:tc>
          <w:tcPr>
            <w:tcW w:w="944"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0.20</w:t>
            </w:r>
          </w:p>
        </w:tc>
        <w:tc>
          <w:tcPr>
            <w:tcW w:w="841"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w:t>
            </w:r>
          </w:p>
        </w:tc>
        <w:tc>
          <w:tcPr>
            <w:tcW w:w="946"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0.52</w:t>
            </w:r>
          </w:p>
        </w:tc>
        <w:tc>
          <w:tcPr>
            <w:tcW w:w="841"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0.37</w:t>
            </w:r>
          </w:p>
        </w:tc>
        <w:tc>
          <w:tcPr>
            <w:tcW w:w="2734" w:type="dxa"/>
            <w:gridSpan w:val="3"/>
            <w:vMerge/>
            <w:tcBorders>
              <w:left w:val="nil"/>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p>
        </w:tc>
      </w:tr>
      <w:tr w:rsidR="00B126EE" w:rsidRPr="00B126EE" w:rsidTr="00B126EE">
        <w:trPr>
          <w:trHeight w:val="269"/>
        </w:trPr>
        <w:tc>
          <w:tcPr>
            <w:tcW w:w="1887"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Sinabacan</w:t>
            </w:r>
          </w:p>
        </w:tc>
        <w:tc>
          <w:tcPr>
            <w:tcW w:w="944"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0.92</w:t>
            </w:r>
          </w:p>
        </w:tc>
        <w:tc>
          <w:tcPr>
            <w:tcW w:w="841"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1</w:t>
            </w:r>
          </w:p>
        </w:tc>
        <w:tc>
          <w:tcPr>
            <w:tcW w:w="946"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0.52</w:t>
            </w:r>
          </w:p>
        </w:tc>
        <w:tc>
          <w:tcPr>
            <w:tcW w:w="841"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FF0000"/>
                <w:sz w:val="24"/>
                <w:szCs w:val="24"/>
              </w:rPr>
              <w:t>0.81</w:t>
            </w:r>
          </w:p>
        </w:tc>
        <w:tc>
          <w:tcPr>
            <w:tcW w:w="2734" w:type="dxa"/>
            <w:gridSpan w:val="3"/>
            <w:vMerge/>
            <w:tcBorders>
              <w:left w:val="nil"/>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p>
        </w:tc>
      </w:tr>
      <w:tr w:rsidR="00B126EE" w:rsidRPr="00B126EE" w:rsidTr="00B126EE">
        <w:trPr>
          <w:trHeight w:val="77"/>
        </w:trPr>
        <w:tc>
          <w:tcPr>
            <w:tcW w:w="1887"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Taposo</w:t>
            </w:r>
          </w:p>
        </w:tc>
        <w:tc>
          <w:tcPr>
            <w:tcW w:w="944"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0.2</w:t>
            </w:r>
          </w:p>
        </w:tc>
        <w:tc>
          <w:tcPr>
            <w:tcW w:w="841"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0.25</w:t>
            </w:r>
          </w:p>
        </w:tc>
        <w:tc>
          <w:tcPr>
            <w:tcW w:w="946"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0.52</w:t>
            </w:r>
          </w:p>
        </w:tc>
        <w:tc>
          <w:tcPr>
            <w:tcW w:w="841"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0.32</w:t>
            </w:r>
          </w:p>
        </w:tc>
        <w:tc>
          <w:tcPr>
            <w:tcW w:w="2734" w:type="dxa"/>
            <w:gridSpan w:val="3"/>
            <w:vMerge/>
            <w:tcBorders>
              <w:left w:val="nil"/>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p>
        </w:tc>
      </w:tr>
      <w:tr w:rsidR="00B126EE" w:rsidRPr="00B126EE" w:rsidTr="00B126EE">
        <w:trPr>
          <w:trHeight w:val="77"/>
        </w:trPr>
        <w:tc>
          <w:tcPr>
            <w:tcW w:w="1887" w:type="dxa"/>
            <w:tcBorders>
              <w:top w:val="nil"/>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Uacon</w:t>
            </w:r>
          </w:p>
        </w:tc>
        <w:tc>
          <w:tcPr>
            <w:tcW w:w="944"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0.84</w:t>
            </w:r>
          </w:p>
        </w:tc>
        <w:tc>
          <w:tcPr>
            <w:tcW w:w="841"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1</w:t>
            </w:r>
          </w:p>
        </w:tc>
        <w:tc>
          <w:tcPr>
            <w:tcW w:w="946" w:type="dxa"/>
            <w:tcBorders>
              <w:top w:val="nil"/>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0.52</w:t>
            </w:r>
          </w:p>
        </w:tc>
        <w:tc>
          <w:tcPr>
            <w:tcW w:w="841" w:type="dxa"/>
            <w:tcBorders>
              <w:top w:val="nil"/>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FF0000"/>
                <w:sz w:val="24"/>
                <w:szCs w:val="24"/>
              </w:rPr>
              <w:t>0.78</w:t>
            </w:r>
          </w:p>
        </w:tc>
        <w:tc>
          <w:tcPr>
            <w:tcW w:w="2734" w:type="dxa"/>
            <w:gridSpan w:val="3"/>
            <w:vMerge/>
            <w:tcBorders>
              <w:left w:val="nil"/>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p>
        </w:tc>
      </w:tr>
      <w:tr w:rsidR="00B126EE" w:rsidRPr="00B126EE" w:rsidTr="00B126EE">
        <w:trPr>
          <w:trHeight w:val="77"/>
        </w:trPr>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Yamot</w:t>
            </w:r>
          </w:p>
        </w:tc>
        <w:tc>
          <w:tcPr>
            <w:tcW w:w="944" w:type="dxa"/>
            <w:tcBorders>
              <w:top w:val="single" w:sz="4" w:space="0" w:color="auto"/>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0.2</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0.25</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B126EE" w:rsidRPr="00B126EE" w:rsidRDefault="00B126EE" w:rsidP="00B126EE">
            <w:pPr>
              <w:spacing w:after="0" w:line="240" w:lineRule="auto"/>
              <w:jc w:val="center"/>
              <w:rPr>
                <w:rFonts w:ascii="Times New Roman" w:hAnsi="Times New Roman" w:cs="Times New Roman"/>
                <w:color w:val="000000"/>
                <w:sz w:val="24"/>
                <w:szCs w:val="24"/>
              </w:rPr>
            </w:pPr>
            <w:r w:rsidRPr="00B126EE">
              <w:rPr>
                <w:rFonts w:ascii="Times New Roman" w:hAnsi="Times New Roman" w:cs="Times New Roman"/>
                <w:color w:val="000000"/>
                <w:sz w:val="24"/>
                <w:szCs w:val="24"/>
              </w:rPr>
              <w:t>0.48</w:t>
            </w:r>
          </w:p>
        </w:tc>
        <w:tc>
          <w:tcPr>
            <w:tcW w:w="841" w:type="dxa"/>
            <w:tcBorders>
              <w:top w:val="single" w:sz="4" w:space="0" w:color="auto"/>
              <w:left w:val="nil"/>
              <w:bottom w:val="single" w:sz="4" w:space="0" w:color="auto"/>
              <w:right w:val="single" w:sz="4" w:space="0" w:color="auto"/>
            </w:tcBorders>
            <w:shd w:val="clear" w:color="auto" w:fill="auto"/>
            <w:noWrap/>
            <w:vAlign w:val="center"/>
          </w:tcPr>
          <w:p w:rsidR="00B126EE" w:rsidRPr="00B126EE" w:rsidRDefault="00B126EE" w:rsidP="00B126EE">
            <w:pPr>
              <w:spacing w:after="0" w:line="240" w:lineRule="auto"/>
              <w:jc w:val="center"/>
              <w:rPr>
                <w:rFonts w:ascii="Times New Roman" w:hAnsi="Times New Roman" w:cs="Times New Roman"/>
                <w:bCs/>
                <w:color w:val="000000"/>
                <w:sz w:val="24"/>
                <w:szCs w:val="24"/>
              </w:rPr>
            </w:pPr>
            <w:r w:rsidRPr="00B126EE">
              <w:rPr>
                <w:rFonts w:ascii="Times New Roman" w:hAnsi="Times New Roman" w:cs="Times New Roman"/>
                <w:bCs/>
                <w:color w:val="000000"/>
                <w:sz w:val="24"/>
                <w:szCs w:val="24"/>
              </w:rPr>
              <w:t>0.31</w:t>
            </w:r>
          </w:p>
        </w:tc>
        <w:tc>
          <w:tcPr>
            <w:tcW w:w="2734" w:type="dxa"/>
            <w:gridSpan w:val="3"/>
            <w:vMerge/>
            <w:tcBorders>
              <w:left w:val="nil"/>
              <w:bottom w:val="single" w:sz="4" w:space="0" w:color="auto"/>
              <w:right w:val="single" w:sz="4" w:space="0" w:color="auto"/>
            </w:tcBorders>
            <w:vAlign w:val="center"/>
          </w:tcPr>
          <w:p w:rsidR="00B126EE" w:rsidRPr="00B126EE" w:rsidRDefault="00B126EE" w:rsidP="00B126EE">
            <w:pPr>
              <w:spacing w:after="0" w:line="240" w:lineRule="auto"/>
              <w:jc w:val="center"/>
              <w:rPr>
                <w:rFonts w:ascii="Times New Roman" w:eastAsia="Times New Roman" w:hAnsi="Times New Roman" w:cs="Times New Roman"/>
                <w:sz w:val="24"/>
                <w:szCs w:val="24"/>
                <w:lang w:eastAsia="en-PH"/>
              </w:rPr>
            </w:pPr>
          </w:p>
        </w:tc>
      </w:tr>
    </w:tbl>
    <w:p w:rsidR="00B126EE" w:rsidRPr="00B126EE" w:rsidRDefault="00B126EE" w:rsidP="00B126EE">
      <w:pPr>
        <w:spacing w:after="0" w:line="240" w:lineRule="auto"/>
        <w:ind w:left="180"/>
        <w:jc w:val="center"/>
        <w:rPr>
          <w:rFonts w:ascii="Times New Roman" w:hAnsi="Times New Roman" w:cs="Times New Roman"/>
          <w:sz w:val="24"/>
          <w:szCs w:val="24"/>
        </w:rPr>
      </w:pPr>
    </w:p>
    <w:p w:rsidR="003707A6" w:rsidRPr="00B126EE" w:rsidRDefault="003707A6" w:rsidP="00B126EE">
      <w:pPr>
        <w:spacing w:after="0" w:line="240" w:lineRule="auto"/>
        <w:jc w:val="both"/>
        <w:rPr>
          <w:rFonts w:ascii="Times New Roman" w:hAnsi="Times New Roman" w:cs="Times New Roman"/>
          <w:b/>
          <w:sz w:val="24"/>
          <w:szCs w:val="24"/>
        </w:rPr>
      </w:pPr>
    </w:p>
    <w:p w:rsidR="00B126EE" w:rsidRDefault="00B126EE" w:rsidP="00B126EE">
      <w:pPr>
        <w:spacing w:line="240" w:lineRule="auto"/>
        <w:jc w:val="both"/>
        <w:rPr>
          <w:rFonts w:ascii="Times New Roman" w:hAnsi="Times New Roman" w:cs="Times New Roman"/>
          <w:sz w:val="24"/>
          <w:szCs w:val="24"/>
        </w:rPr>
      </w:pPr>
    </w:p>
    <w:p w:rsidR="00B126EE" w:rsidRDefault="00B126EE" w:rsidP="00B126EE">
      <w:pPr>
        <w:spacing w:line="240" w:lineRule="auto"/>
        <w:jc w:val="both"/>
        <w:rPr>
          <w:rFonts w:ascii="Times New Roman" w:hAnsi="Times New Roman" w:cs="Times New Roman"/>
          <w:sz w:val="24"/>
          <w:szCs w:val="24"/>
        </w:rPr>
      </w:pPr>
    </w:p>
    <w:p w:rsidR="00B126EE" w:rsidRDefault="00B126EE" w:rsidP="00B126EE">
      <w:pPr>
        <w:spacing w:line="240" w:lineRule="auto"/>
        <w:jc w:val="both"/>
        <w:rPr>
          <w:rFonts w:ascii="Times New Roman" w:hAnsi="Times New Roman" w:cs="Times New Roman"/>
          <w:sz w:val="24"/>
          <w:szCs w:val="24"/>
        </w:rPr>
      </w:pPr>
    </w:p>
    <w:p w:rsidR="00B126EE" w:rsidRDefault="00B126EE" w:rsidP="00B126EE">
      <w:pPr>
        <w:spacing w:line="240" w:lineRule="auto"/>
        <w:jc w:val="both"/>
        <w:rPr>
          <w:rFonts w:ascii="Times New Roman" w:hAnsi="Times New Roman" w:cs="Times New Roman"/>
          <w:sz w:val="24"/>
          <w:szCs w:val="24"/>
        </w:rPr>
      </w:pPr>
    </w:p>
    <w:p w:rsidR="00B126EE" w:rsidRDefault="00B126EE" w:rsidP="00B126EE">
      <w:pPr>
        <w:spacing w:line="240" w:lineRule="auto"/>
        <w:jc w:val="both"/>
        <w:rPr>
          <w:rFonts w:ascii="Times New Roman" w:hAnsi="Times New Roman" w:cs="Times New Roman"/>
          <w:sz w:val="24"/>
          <w:szCs w:val="24"/>
        </w:rPr>
      </w:pPr>
    </w:p>
    <w:p w:rsidR="00B126EE" w:rsidRDefault="00B126EE" w:rsidP="00B126EE">
      <w:pPr>
        <w:spacing w:line="240" w:lineRule="auto"/>
        <w:jc w:val="both"/>
        <w:rPr>
          <w:rFonts w:ascii="Times New Roman" w:hAnsi="Times New Roman" w:cs="Times New Roman"/>
          <w:sz w:val="24"/>
          <w:szCs w:val="24"/>
        </w:rPr>
      </w:pPr>
    </w:p>
    <w:p w:rsidR="00B126EE" w:rsidRDefault="00B126EE" w:rsidP="00B126EE">
      <w:pPr>
        <w:spacing w:line="240" w:lineRule="auto"/>
        <w:jc w:val="both"/>
        <w:rPr>
          <w:rFonts w:ascii="Times New Roman" w:hAnsi="Times New Roman" w:cs="Times New Roman"/>
          <w:sz w:val="24"/>
          <w:szCs w:val="24"/>
        </w:rPr>
      </w:pPr>
    </w:p>
    <w:p w:rsidR="00B126EE" w:rsidRDefault="00B126EE" w:rsidP="00B126EE">
      <w:pPr>
        <w:spacing w:line="240" w:lineRule="auto"/>
        <w:jc w:val="both"/>
        <w:rPr>
          <w:rFonts w:ascii="Times New Roman" w:hAnsi="Times New Roman" w:cs="Times New Roman"/>
          <w:sz w:val="24"/>
          <w:szCs w:val="24"/>
        </w:rPr>
      </w:pPr>
    </w:p>
    <w:p w:rsidR="00B126EE" w:rsidRDefault="00B126EE" w:rsidP="00B126EE">
      <w:pPr>
        <w:spacing w:line="240" w:lineRule="auto"/>
        <w:jc w:val="both"/>
        <w:rPr>
          <w:rFonts w:ascii="Times New Roman" w:hAnsi="Times New Roman" w:cs="Times New Roman"/>
          <w:sz w:val="24"/>
          <w:szCs w:val="24"/>
        </w:rPr>
      </w:pPr>
    </w:p>
    <w:p w:rsidR="00B126EE" w:rsidRDefault="00B126EE" w:rsidP="00B126EE">
      <w:pPr>
        <w:spacing w:line="240" w:lineRule="auto"/>
        <w:jc w:val="both"/>
        <w:rPr>
          <w:rFonts w:ascii="Times New Roman" w:hAnsi="Times New Roman" w:cs="Times New Roman"/>
          <w:sz w:val="24"/>
          <w:szCs w:val="24"/>
        </w:rPr>
      </w:pPr>
    </w:p>
    <w:p w:rsidR="00B126EE" w:rsidRDefault="00B126EE" w:rsidP="00B126EE">
      <w:pPr>
        <w:spacing w:line="240" w:lineRule="auto"/>
        <w:jc w:val="both"/>
        <w:rPr>
          <w:rFonts w:ascii="Times New Roman" w:hAnsi="Times New Roman" w:cs="Times New Roman"/>
          <w:sz w:val="24"/>
          <w:szCs w:val="24"/>
        </w:rPr>
      </w:pPr>
    </w:p>
    <w:p w:rsidR="003707A6" w:rsidRPr="00B126EE" w:rsidRDefault="003707A6" w:rsidP="00B126EE">
      <w:pPr>
        <w:spacing w:line="240" w:lineRule="auto"/>
        <w:jc w:val="both"/>
        <w:rPr>
          <w:rFonts w:ascii="Times New Roman" w:hAnsi="Times New Roman" w:cs="Times New Roman"/>
          <w:sz w:val="24"/>
          <w:szCs w:val="24"/>
        </w:rPr>
      </w:pPr>
      <w:r w:rsidRPr="00B126EE">
        <w:rPr>
          <w:rFonts w:ascii="Times New Roman" w:hAnsi="Times New Roman" w:cs="Times New Roman"/>
          <w:sz w:val="24"/>
          <w:szCs w:val="24"/>
        </w:rPr>
        <w:t>SSS-Storm surge Sensitivity; SSE- Storm surge Exposure; SSAC-Storm surge Adaptive Capacity;SSV- Storm surge Vulnerability; VA- Vulnerability Assessment; AC-Adaptive Capacity</w:t>
      </w:r>
    </w:p>
    <w:p w:rsidR="00474BD1" w:rsidRDefault="00474BD1" w:rsidP="00B126EE">
      <w:pPr>
        <w:spacing w:line="240" w:lineRule="auto"/>
        <w:jc w:val="both"/>
        <w:rPr>
          <w:rFonts w:ascii="Times New Roman" w:hAnsi="Times New Roman" w:cs="Times New Roman"/>
          <w:sz w:val="24"/>
          <w:szCs w:val="24"/>
        </w:rPr>
      </w:pPr>
    </w:p>
    <w:p w:rsidR="00B126EE" w:rsidRPr="00B126EE" w:rsidRDefault="00B126EE" w:rsidP="00B126EE">
      <w:pPr>
        <w:spacing w:line="240" w:lineRule="auto"/>
        <w:jc w:val="both"/>
        <w:rPr>
          <w:rFonts w:ascii="Times New Roman" w:hAnsi="Times New Roman" w:cs="Times New Roman"/>
          <w:sz w:val="24"/>
          <w:szCs w:val="24"/>
        </w:rPr>
      </w:pPr>
    </w:p>
    <w:p w:rsidR="00474BD1" w:rsidRPr="00B126EE" w:rsidRDefault="00474BD1" w:rsidP="0001009F">
      <w:pPr>
        <w:spacing w:line="240" w:lineRule="auto"/>
        <w:rPr>
          <w:rFonts w:ascii="Times New Roman" w:hAnsi="Times New Roman" w:cs="Times New Roman"/>
          <w:b/>
          <w:sz w:val="24"/>
          <w:szCs w:val="24"/>
        </w:rPr>
      </w:pPr>
      <w:r w:rsidRPr="00B126EE">
        <w:rPr>
          <w:rFonts w:ascii="Times New Roman" w:hAnsi="Times New Roman" w:cs="Times New Roman"/>
          <w:b/>
          <w:sz w:val="24"/>
          <w:szCs w:val="24"/>
        </w:rPr>
        <w:lastRenderedPageBreak/>
        <w:t>CONCLUSION</w:t>
      </w:r>
    </w:p>
    <w:p w:rsidR="00474BD1" w:rsidRPr="00B126EE" w:rsidRDefault="005F29CB" w:rsidP="0001009F">
      <w:pPr>
        <w:spacing w:line="240" w:lineRule="auto"/>
        <w:jc w:val="both"/>
        <w:rPr>
          <w:rFonts w:ascii="Times New Roman" w:hAnsi="Times New Roman" w:cs="Times New Roman"/>
          <w:sz w:val="24"/>
          <w:szCs w:val="24"/>
        </w:rPr>
      </w:pPr>
      <w:r w:rsidRPr="00B126EE">
        <w:rPr>
          <w:rFonts w:ascii="Times New Roman" w:hAnsi="Times New Roman" w:cs="Times New Roman"/>
          <w:sz w:val="24"/>
          <w:szCs w:val="24"/>
        </w:rPr>
        <w:t>The findings of the study show that the housing structures and roads near the river and creeks</w:t>
      </w:r>
      <w:r w:rsidR="00B70085" w:rsidRPr="00B126EE">
        <w:rPr>
          <w:rFonts w:ascii="Times New Roman" w:hAnsi="Times New Roman" w:cs="Times New Roman"/>
          <w:sz w:val="24"/>
          <w:szCs w:val="24"/>
        </w:rPr>
        <w:t xml:space="preserve"> were vulnerable to flooding</w:t>
      </w:r>
      <w:r w:rsidRPr="00B126EE">
        <w:rPr>
          <w:rFonts w:ascii="Times New Roman" w:hAnsi="Times New Roman" w:cs="Times New Roman"/>
          <w:sz w:val="24"/>
          <w:szCs w:val="24"/>
        </w:rPr>
        <w:t xml:space="preserve">. </w:t>
      </w:r>
      <w:r w:rsidR="008043F0" w:rsidRPr="00B126EE">
        <w:rPr>
          <w:rFonts w:ascii="Times New Roman" w:hAnsi="Times New Roman" w:cs="Times New Roman"/>
          <w:sz w:val="24"/>
          <w:szCs w:val="24"/>
        </w:rPr>
        <w:t xml:space="preserve">In addition, </w:t>
      </w:r>
      <w:r w:rsidRPr="00B126EE">
        <w:rPr>
          <w:rFonts w:ascii="Times New Roman" w:hAnsi="Times New Roman" w:cs="Times New Roman"/>
          <w:sz w:val="24"/>
          <w:szCs w:val="24"/>
        </w:rPr>
        <w:t>insufficient drainage and irrigation canals</w:t>
      </w:r>
      <w:r w:rsidR="008043F0" w:rsidRPr="00B126EE">
        <w:rPr>
          <w:rFonts w:ascii="Times New Roman" w:hAnsi="Times New Roman" w:cs="Times New Roman"/>
          <w:sz w:val="24"/>
          <w:szCs w:val="24"/>
        </w:rPr>
        <w:t xml:space="preserve"> of the municipality may contribute to the rising of water level </w:t>
      </w:r>
      <w:r w:rsidRPr="00B126EE">
        <w:rPr>
          <w:rFonts w:ascii="Times New Roman" w:hAnsi="Times New Roman" w:cs="Times New Roman"/>
          <w:sz w:val="24"/>
          <w:szCs w:val="24"/>
        </w:rPr>
        <w:t>during unusual heavy rainy day and typhoon periods.</w:t>
      </w:r>
      <w:r w:rsidR="00C266D5" w:rsidRPr="00B126EE">
        <w:rPr>
          <w:rFonts w:ascii="Times New Roman" w:hAnsi="Times New Roman" w:cs="Times New Roman"/>
          <w:sz w:val="24"/>
          <w:szCs w:val="24"/>
        </w:rPr>
        <w:t xml:space="preserve"> </w:t>
      </w:r>
      <w:r w:rsidR="000A2957" w:rsidRPr="00B126EE">
        <w:rPr>
          <w:rFonts w:ascii="Times New Roman" w:hAnsi="Times New Roman" w:cs="Times New Roman"/>
          <w:sz w:val="24"/>
          <w:szCs w:val="24"/>
        </w:rPr>
        <w:t xml:space="preserve">Predicting where and when landslides are going to occur is not possible. However, it is possible to identify landslide-susceptible areas, such as areas with very high in </w:t>
      </w:r>
      <w:r w:rsidR="008C3331" w:rsidRPr="00B126EE">
        <w:rPr>
          <w:rFonts w:ascii="Times New Roman" w:hAnsi="Times New Roman" w:cs="Times New Roman"/>
          <w:sz w:val="24"/>
          <w:szCs w:val="24"/>
        </w:rPr>
        <w:t>slope;</w:t>
      </w:r>
      <w:r w:rsidR="000A2957" w:rsidRPr="00B126EE">
        <w:rPr>
          <w:rFonts w:ascii="Times New Roman" w:hAnsi="Times New Roman" w:cs="Times New Roman"/>
          <w:sz w:val="24"/>
          <w:szCs w:val="24"/>
        </w:rPr>
        <w:t xml:space="preserve"> areas wi</w:t>
      </w:r>
      <w:r w:rsidR="008C3331" w:rsidRPr="00B126EE">
        <w:rPr>
          <w:rFonts w:ascii="Times New Roman" w:hAnsi="Times New Roman" w:cs="Times New Roman"/>
          <w:sz w:val="24"/>
          <w:szCs w:val="24"/>
        </w:rPr>
        <w:t xml:space="preserve">th near to major faultlines; awareness to </w:t>
      </w:r>
      <w:r w:rsidR="008674B8" w:rsidRPr="00B126EE">
        <w:rPr>
          <w:rFonts w:ascii="Times New Roman" w:hAnsi="Times New Roman" w:cs="Times New Roman"/>
          <w:sz w:val="24"/>
          <w:szCs w:val="24"/>
        </w:rPr>
        <w:t xml:space="preserve">landslide risk </w:t>
      </w:r>
      <w:r w:rsidR="000A2957" w:rsidRPr="00B126EE">
        <w:rPr>
          <w:rFonts w:ascii="Times New Roman" w:hAnsi="Times New Roman" w:cs="Times New Roman"/>
          <w:sz w:val="24"/>
          <w:szCs w:val="24"/>
        </w:rPr>
        <w:t xml:space="preserve">etc. were classified as vulnerable to landslide. </w:t>
      </w:r>
      <w:r w:rsidR="00DC04D3" w:rsidRPr="00B126EE">
        <w:rPr>
          <w:rFonts w:ascii="Times New Roman" w:hAnsi="Times New Roman" w:cs="Times New Roman"/>
          <w:sz w:val="24"/>
          <w:szCs w:val="24"/>
        </w:rPr>
        <w:t>Storm surge  hazard occurs frequently due to strong storms in coastal area</w:t>
      </w:r>
      <w:r w:rsidR="00BA3419" w:rsidRPr="00B126EE">
        <w:rPr>
          <w:rFonts w:ascii="Times New Roman" w:hAnsi="Times New Roman" w:cs="Times New Roman"/>
          <w:sz w:val="24"/>
          <w:szCs w:val="24"/>
        </w:rPr>
        <w:t>s</w:t>
      </w:r>
      <w:r w:rsidR="00DC04D3" w:rsidRPr="00B126EE">
        <w:rPr>
          <w:rFonts w:ascii="Times New Roman" w:hAnsi="Times New Roman" w:cs="Times New Roman"/>
          <w:sz w:val="24"/>
          <w:szCs w:val="24"/>
        </w:rPr>
        <w:t xml:space="preserve"> on the otherhand, coastal communities are the most vulnerable to this kind of hazard. </w:t>
      </w:r>
      <w:r w:rsidR="00670E76" w:rsidRPr="00B126EE">
        <w:rPr>
          <w:rFonts w:ascii="Times New Roman" w:hAnsi="Times New Roman" w:cs="Times New Roman"/>
          <w:sz w:val="24"/>
          <w:szCs w:val="24"/>
        </w:rPr>
        <w:t>These kind of study helps to increase the resilience of community to fight the hazard in all possible, so as to ensure the safety and sustainability of the people.</w:t>
      </w:r>
    </w:p>
    <w:p w:rsidR="00B010B2" w:rsidRPr="00B126EE" w:rsidRDefault="00B010B2" w:rsidP="00B126EE">
      <w:pPr>
        <w:spacing w:line="240" w:lineRule="auto"/>
        <w:ind w:firstLine="720"/>
        <w:jc w:val="both"/>
        <w:rPr>
          <w:rFonts w:ascii="Times New Roman" w:hAnsi="Times New Roman" w:cs="Times New Roman"/>
          <w:sz w:val="24"/>
          <w:szCs w:val="24"/>
        </w:rPr>
      </w:pPr>
    </w:p>
    <w:p w:rsidR="00474BD1" w:rsidRPr="00B126EE" w:rsidRDefault="00474BD1" w:rsidP="0001009F">
      <w:pPr>
        <w:spacing w:line="240" w:lineRule="auto"/>
        <w:rPr>
          <w:rFonts w:ascii="Times New Roman" w:hAnsi="Times New Roman" w:cs="Times New Roman"/>
          <w:b/>
          <w:sz w:val="24"/>
          <w:szCs w:val="24"/>
        </w:rPr>
      </w:pPr>
      <w:r w:rsidRPr="00B126EE">
        <w:rPr>
          <w:rFonts w:ascii="Times New Roman" w:hAnsi="Times New Roman" w:cs="Times New Roman"/>
          <w:b/>
          <w:sz w:val="24"/>
          <w:szCs w:val="24"/>
        </w:rPr>
        <w:t>RECOMMENDATION</w:t>
      </w:r>
    </w:p>
    <w:p w:rsidR="00043752" w:rsidRPr="00B126EE" w:rsidRDefault="00043752" w:rsidP="0001009F">
      <w:pPr>
        <w:spacing w:line="240" w:lineRule="auto"/>
        <w:jc w:val="both"/>
        <w:rPr>
          <w:rFonts w:ascii="Times New Roman" w:hAnsi="Times New Roman" w:cs="Times New Roman"/>
          <w:sz w:val="24"/>
          <w:szCs w:val="24"/>
        </w:rPr>
      </w:pPr>
      <w:r w:rsidRPr="00B126EE">
        <w:rPr>
          <w:rFonts w:ascii="Times New Roman" w:hAnsi="Times New Roman" w:cs="Times New Roman"/>
          <w:sz w:val="24"/>
          <w:szCs w:val="24"/>
        </w:rPr>
        <w:t xml:space="preserve">It is recommended for the local government units to take some preparation techniques </w:t>
      </w:r>
      <w:r w:rsidR="009226E2" w:rsidRPr="00B126EE">
        <w:rPr>
          <w:rFonts w:ascii="Times New Roman" w:hAnsi="Times New Roman" w:cs="Times New Roman"/>
          <w:sz w:val="24"/>
          <w:szCs w:val="24"/>
        </w:rPr>
        <w:t>like providing accurate flood early warning systems as well as providing or equipping households with skills of how to respond before, during and after to these kind of hazards.</w:t>
      </w:r>
    </w:p>
    <w:p w:rsidR="00474BD1" w:rsidRPr="00B126EE" w:rsidRDefault="00474BD1" w:rsidP="00B126EE">
      <w:pPr>
        <w:spacing w:line="240" w:lineRule="auto"/>
        <w:jc w:val="both"/>
        <w:rPr>
          <w:rFonts w:ascii="Times New Roman" w:hAnsi="Times New Roman" w:cs="Times New Roman"/>
          <w:sz w:val="24"/>
          <w:szCs w:val="24"/>
        </w:rPr>
      </w:pPr>
    </w:p>
    <w:p w:rsidR="00474BD1" w:rsidRPr="00B126EE" w:rsidRDefault="00474BD1" w:rsidP="0001009F">
      <w:pPr>
        <w:spacing w:line="240" w:lineRule="auto"/>
        <w:rPr>
          <w:rFonts w:ascii="Times New Roman" w:hAnsi="Times New Roman" w:cs="Times New Roman"/>
          <w:b/>
          <w:sz w:val="24"/>
          <w:szCs w:val="24"/>
        </w:rPr>
      </w:pPr>
      <w:r w:rsidRPr="00B126EE">
        <w:rPr>
          <w:rFonts w:ascii="Times New Roman" w:hAnsi="Times New Roman" w:cs="Times New Roman"/>
          <w:b/>
          <w:sz w:val="24"/>
          <w:szCs w:val="24"/>
        </w:rPr>
        <w:t>ACKNOWLEDGMENT</w:t>
      </w:r>
    </w:p>
    <w:p w:rsidR="00474BD1" w:rsidRPr="00B126EE" w:rsidRDefault="00474BD1" w:rsidP="0001009F">
      <w:pPr>
        <w:spacing w:line="240" w:lineRule="auto"/>
        <w:jc w:val="both"/>
        <w:rPr>
          <w:rFonts w:ascii="Times New Roman" w:hAnsi="Times New Roman" w:cs="Times New Roman"/>
          <w:sz w:val="24"/>
          <w:szCs w:val="24"/>
        </w:rPr>
      </w:pPr>
      <w:r w:rsidRPr="00B126EE">
        <w:rPr>
          <w:rFonts w:ascii="Times New Roman" w:hAnsi="Times New Roman" w:cs="Times New Roman"/>
          <w:sz w:val="24"/>
          <w:szCs w:val="24"/>
        </w:rPr>
        <w:t>We gratefully thank the Commission on Higher Education (CHED)-DARE-TO K12 Program for financial support. Sincere gratitude also to LGUs and coastal communities in Palauig, Zambales for the support and secondary data provided in conducting the study.</w:t>
      </w:r>
    </w:p>
    <w:p w:rsidR="00474BD1" w:rsidRPr="00B126EE" w:rsidRDefault="00474BD1" w:rsidP="00B126EE">
      <w:pPr>
        <w:spacing w:line="240" w:lineRule="auto"/>
        <w:jc w:val="center"/>
        <w:rPr>
          <w:rFonts w:ascii="Times New Roman" w:hAnsi="Times New Roman" w:cs="Times New Roman"/>
          <w:sz w:val="24"/>
          <w:szCs w:val="24"/>
        </w:rPr>
      </w:pPr>
    </w:p>
    <w:p w:rsidR="00424C1D" w:rsidRPr="00B126EE" w:rsidRDefault="00424C1D" w:rsidP="00B126EE">
      <w:pPr>
        <w:spacing w:line="240" w:lineRule="auto"/>
        <w:jc w:val="both"/>
        <w:rPr>
          <w:rFonts w:ascii="Times New Roman" w:hAnsi="Times New Roman" w:cs="Times New Roman"/>
          <w:sz w:val="24"/>
          <w:szCs w:val="24"/>
        </w:rPr>
      </w:pPr>
    </w:p>
    <w:p w:rsidR="00330A25" w:rsidRPr="00B126EE" w:rsidRDefault="00330A25" w:rsidP="0001009F">
      <w:pPr>
        <w:spacing w:line="240" w:lineRule="auto"/>
        <w:rPr>
          <w:rFonts w:ascii="Times New Roman" w:hAnsi="Times New Roman" w:cs="Times New Roman"/>
          <w:b/>
          <w:sz w:val="24"/>
          <w:szCs w:val="24"/>
        </w:rPr>
      </w:pPr>
      <w:r w:rsidRPr="00B126EE">
        <w:rPr>
          <w:rFonts w:ascii="Times New Roman" w:hAnsi="Times New Roman" w:cs="Times New Roman"/>
          <w:b/>
          <w:sz w:val="24"/>
          <w:szCs w:val="24"/>
        </w:rPr>
        <w:t>REFERENCES</w:t>
      </w:r>
    </w:p>
    <w:p w:rsidR="00920CB6" w:rsidRPr="00B126EE" w:rsidRDefault="00920CB6" w:rsidP="00B126EE">
      <w:pPr>
        <w:spacing w:line="240" w:lineRule="auto"/>
        <w:jc w:val="both"/>
        <w:rPr>
          <w:rFonts w:ascii="Times New Roman" w:hAnsi="Times New Roman" w:cs="Times New Roman"/>
          <w:sz w:val="24"/>
          <w:szCs w:val="24"/>
        </w:rPr>
      </w:pPr>
      <w:r w:rsidRPr="00B126EE">
        <w:rPr>
          <w:rFonts w:ascii="Times New Roman" w:hAnsi="Times New Roman" w:cs="Times New Roman"/>
          <w:sz w:val="24"/>
          <w:szCs w:val="24"/>
        </w:rPr>
        <w:t>Du Y., Y. Ding, Z. Li and G. Cao (2015). The Role of Haza</w:t>
      </w:r>
      <w:r w:rsidR="00B126EE">
        <w:rPr>
          <w:rFonts w:ascii="Times New Roman" w:hAnsi="Times New Roman" w:cs="Times New Roman"/>
          <w:sz w:val="24"/>
          <w:szCs w:val="24"/>
        </w:rPr>
        <w:t xml:space="preserve">rd Vulnerability Assessments in </w:t>
      </w:r>
      <w:r w:rsidRPr="00B126EE">
        <w:rPr>
          <w:rFonts w:ascii="Times New Roman" w:hAnsi="Times New Roman" w:cs="Times New Roman"/>
          <w:sz w:val="24"/>
          <w:szCs w:val="24"/>
        </w:rPr>
        <w:t xml:space="preserve">Disaster Preparedness and Prevention in China. </w:t>
      </w:r>
      <w:r w:rsidR="00101E41" w:rsidRPr="00B126EE">
        <w:rPr>
          <w:rFonts w:ascii="Times New Roman" w:hAnsi="Times New Roman" w:cs="Times New Roman"/>
          <w:sz w:val="24"/>
          <w:szCs w:val="24"/>
        </w:rPr>
        <w:t>DOI</w:t>
      </w:r>
      <w:r w:rsidRPr="00B126EE">
        <w:rPr>
          <w:rFonts w:ascii="Times New Roman" w:hAnsi="Times New Roman" w:cs="Times New Roman"/>
          <w:sz w:val="24"/>
          <w:szCs w:val="24"/>
        </w:rPr>
        <w:t>: 10.1186/s40779-015-0059-9. https://www.ncbi.nlm.nih.gov/pmc/articles/PMC4657270/</w:t>
      </w:r>
    </w:p>
    <w:p w:rsidR="00330A25" w:rsidRPr="00B126EE" w:rsidRDefault="00330A25" w:rsidP="00B126EE">
      <w:pPr>
        <w:spacing w:line="240" w:lineRule="auto"/>
        <w:jc w:val="both"/>
        <w:rPr>
          <w:rFonts w:ascii="Times New Roman" w:hAnsi="Times New Roman" w:cs="Times New Roman"/>
          <w:sz w:val="24"/>
          <w:szCs w:val="24"/>
        </w:rPr>
      </w:pPr>
      <w:r w:rsidRPr="00B126EE">
        <w:rPr>
          <w:rFonts w:ascii="Times New Roman" w:hAnsi="Times New Roman" w:cs="Times New Roman"/>
          <w:sz w:val="24"/>
          <w:szCs w:val="24"/>
        </w:rPr>
        <w:t>Garcia, M.E.J.N., A.A. Hernandez (2017). Pattern Analysis of Natural Disasters in the Philippines. Conference: 8th EAI International Conference on Big Data Technologies and Applications (BDTA 2017), At Gwangju, South Korea</w:t>
      </w:r>
      <w:r w:rsidR="00E46696" w:rsidRPr="00B126EE">
        <w:rPr>
          <w:rFonts w:ascii="Times New Roman" w:hAnsi="Times New Roman" w:cs="Times New Roman"/>
          <w:sz w:val="24"/>
          <w:szCs w:val="24"/>
        </w:rPr>
        <w:t xml:space="preserve">. </w:t>
      </w:r>
      <w:hyperlink r:id="rId14" w:history="1">
        <w:r w:rsidR="00920CB6" w:rsidRPr="00B126EE">
          <w:rPr>
            <w:rStyle w:val="Hyperlink"/>
            <w:rFonts w:ascii="Times New Roman" w:hAnsi="Times New Roman" w:cs="Times New Roman"/>
            <w:color w:val="auto"/>
            <w:sz w:val="24"/>
            <w:szCs w:val="24"/>
            <w:u w:val="none"/>
          </w:rPr>
          <w:t>https://www.researchgate.net/publication/324692045_Pattern_Analysis_of_Natural_Disasters_in_the_Philippines</w:t>
        </w:r>
      </w:hyperlink>
      <w:r w:rsidR="00E46696" w:rsidRPr="00B126EE">
        <w:rPr>
          <w:rFonts w:ascii="Times New Roman" w:hAnsi="Times New Roman" w:cs="Times New Roman"/>
          <w:sz w:val="24"/>
          <w:szCs w:val="24"/>
        </w:rPr>
        <w:t>.</w:t>
      </w:r>
    </w:p>
    <w:p w:rsidR="00920CB6" w:rsidRPr="00B126EE" w:rsidRDefault="00920CB6" w:rsidP="00B126EE">
      <w:pPr>
        <w:spacing w:line="240" w:lineRule="auto"/>
        <w:jc w:val="both"/>
        <w:rPr>
          <w:rFonts w:ascii="Times New Roman" w:hAnsi="Times New Roman" w:cs="Times New Roman"/>
          <w:sz w:val="24"/>
          <w:szCs w:val="24"/>
        </w:rPr>
      </w:pPr>
      <w:r w:rsidRPr="00B126EE">
        <w:rPr>
          <w:rFonts w:ascii="Times New Roman" w:hAnsi="Times New Roman" w:cs="Times New Roman"/>
          <w:sz w:val="24"/>
          <w:szCs w:val="24"/>
        </w:rPr>
        <w:t xml:space="preserve">Luchi K., Y. Jabiki, R. Solidum and R. Santiago (2019). Natural Hazards Governance in the Philippines. DOI: 10.1093/acrefore/9780199389407.013.233. </w:t>
      </w:r>
      <w:hyperlink r:id="rId15" w:history="1">
        <w:r w:rsidRPr="00B126EE">
          <w:rPr>
            <w:rStyle w:val="Hyperlink"/>
            <w:rFonts w:ascii="Times New Roman" w:hAnsi="Times New Roman" w:cs="Times New Roman"/>
            <w:color w:val="auto"/>
            <w:sz w:val="24"/>
            <w:szCs w:val="24"/>
            <w:u w:val="none"/>
          </w:rPr>
          <w:t>https://oxfordre.com/naturalhazardscience/view/10.1093/acrefore/9780199389407.001.0001/acrefore-9780199389407-e-233</w:t>
        </w:r>
      </w:hyperlink>
    </w:p>
    <w:p w:rsidR="00920CB6" w:rsidRPr="00B126EE" w:rsidRDefault="00920CB6" w:rsidP="00B126EE">
      <w:pPr>
        <w:spacing w:line="240" w:lineRule="auto"/>
        <w:ind w:left="720" w:hanging="720"/>
        <w:jc w:val="both"/>
        <w:rPr>
          <w:rFonts w:ascii="Times New Roman" w:hAnsi="Times New Roman" w:cs="Times New Roman"/>
          <w:sz w:val="24"/>
          <w:szCs w:val="24"/>
        </w:rPr>
      </w:pPr>
    </w:p>
    <w:sectPr w:rsidR="00920CB6" w:rsidRPr="00B126EE" w:rsidSect="00B126EE">
      <w:pgSz w:w="11907" w:h="16839" w:code="9"/>
      <w:pgMar w:top="1440" w:right="1296"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800" w:rsidRDefault="007D7800" w:rsidP="00584FAD">
      <w:pPr>
        <w:spacing w:after="0" w:line="240" w:lineRule="auto"/>
      </w:pPr>
      <w:r>
        <w:separator/>
      </w:r>
    </w:p>
  </w:endnote>
  <w:endnote w:type="continuationSeparator" w:id="0">
    <w:p w:rsidR="007D7800" w:rsidRDefault="007D7800" w:rsidP="00584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800" w:rsidRDefault="007D7800" w:rsidP="00584FAD">
      <w:pPr>
        <w:spacing w:after="0" w:line="240" w:lineRule="auto"/>
      </w:pPr>
      <w:r>
        <w:separator/>
      </w:r>
    </w:p>
  </w:footnote>
  <w:footnote w:type="continuationSeparator" w:id="0">
    <w:p w:rsidR="007D7800" w:rsidRDefault="007D7800" w:rsidP="00584F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F2"/>
    <w:rsid w:val="0001009F"/>
    <w:rsid w:val="00025706"/>
    <w:rsid w:val="00043752"/>
    <w:rsid w:val="00046815"/>
    <w:rsid w:val="000547D0"/>
    <w:rsid w:val="0007663D"/>
    <w:rsid w:val="000A2957"/>
    <w:rsid w:val="000E719F"/>
    <w:rsid w:val="000E7DEA"/>
    <w:rsid w:val="00101E41"/>
    <w:rsid w:val="00165F65"/>
    <w:rsid w:val="001A1D8A"/>
    <w:rsid w:val="001E0E7F"/>
    <w:rsid w:val="00201DBA"/>
    <w:rsid w:val="002367D1"/>
    <w:rsid w:val="00264DA1"/>
    <w:rsid w:val="00275FFE"/>
    <w:rsid w:val="00287960"/>
    <w:rsid w:val="00297F38"/>
    <w:rsid w:val="002B7812"/>
    <w:rsid w:val="002E68BC"/>
    <w:rsid w:val="003029E2"/>
    <w:rsid w:val="00330A25"/>
    <w:rsid w:val="003707A6"/>
    <w:rsid w:val="003C1F56"/>
    <w:rsid w:val="003D348B"/>
    <w:rsid w:val="003D414F"/>
    <w:rsid w:val="003E0342"/>
    <w:rsid w:val="00403CD2"/>
    <w:rsid w:val="00424C1D"/>
    <w:rsid w:val="004325F9"/>
    <w:rsid w:val="004548E2"/>
    <w:rsid w:val="0045539E"/>
    <w:rsid w:val="00474BD1"/>
    <w:rsid w:val="004B28BB"/>
    <w:rsid w:val="004D00CF"/>
    <w:rsid w:val="004D012B"/>
    <w:rsid w:val="004E7AF2"/>
    <w:rsid w:val="00506F5B"/>
    <w:rsid w:val="00584A09"/>
    <w:rsid w:val="00584FAD"/>
    <w:rsid w:val="0059519E"/>
    <w:rsid w:val="005B1FC9"/>
    <w:rsid w:val="005E3A87"/>
    <w:rsid w:val="005F29CB"/>
    <w:rsid w:val="005F3C34"/>
    <w:rsid w:val="00633ADD"/>
    <w:rsid w:val="00670E76"/>
    <w:rsid w:val="0079489D"/>
    <w:rsid w:val="007A6706"/>
    <w:rsid w:val="007D7800"/>
    <w:rsid w:val="008043F0"/>
    <w:rsid w:val="008526D6"/>
    <w:rsid w:val="00857C6E"/>
    <w:rsid w:val="008674B8"/>
    <w:rsid w:val="008C3331"/>
    <w:rsid w:val="008F28C0"/>
    <w:rsid w:val="00920CB6"/>
    <w:rsid w:val="009226E2"/>
    <w:rsid w:val="009A2EC1"/>
    <w:rsid w:val="00A07670"/>
    <w:rsid w:val="00A45185"/>
    <w:rsid w:val="00A579C6"/>
    <w:rsid w:val="00A66EFD"/>
    <w:rsid w:val="00A80F52"/>
    <w:rsid w:val="00AA3026"/>
    <w:rsid w:val="00AE2C05"/>
    <w:rsid w:val="00B010B2"/>
    <w:rsid w:val="00B126EE"/>
    <w:rsid w:val="00B257FB"/>
    <w:rsid w:val="00B70085"/>
    <w:rsid w:val="00BA3419"/>
    <w:rsid w:val="00BD3C87"/>
    <w:rsid w:val="00BD6E49"/>
    <w:rsid w:val="00C266D5"/>
    <w:rsid w:val="00D30474"/>
    <w:rsid w:val="00D5666F"/>
    <w:rsid w:val="00D75A0D"/>
    <w:rsid w:val="00D82072"/>
    <w:rsid w:val="00DC04D3"/>
    <w:rsid w:val="00E15872"/>
    <w:rsid w:val="00E23DCA"/>
    <w:rsid w:val="00E46696"/>
    <w:rsid w:val="00E5440D"/>
    <w:rsid w:val="00E77D4F"/>
    <w:rsid w:val="00F22501"/>
    <w:rsid w:val="00F24210"/>
    <w:rsid w:val="00FB0D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8C7ECE-968F-4B8F-ACC4-51B64B38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8C0"/>
    <w:pPr>
      <w:spacing w:after="160" w:line="259" w:lineRule="auto"/>
    </w:pPr>
    <w:rPr>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8C0"/>
    <w:rPr>
      <w:color w:val="0000FF" w:themeColor="hyperlink"/>
      <w:u w:val="single"/>
    </w:rPr>
  </w:style>
  <w:style w:type="table" w:styleId="TableGrid">
    <w:name w:val="Table Grid"/>
    <w:basedOn w:val="TableNormal"/>
    <w:uiPriority w:val="59"/>
    <w:rsid w:val="00264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0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474"/>
    <w:rPr>
      <w:rFonts w:ascii="Tahoma" w:hAnsi="Tahoma" w:cs="Tahoma"/>
      <w:sz w:val="16"/>
      <w:szCs w:val="16"/>
      <w:lang w:val="en-PH"/>
    </w:rPr>
  </w:style>
  <w:style w:type="paragraph" w:styleId="Header">
    <w:name w:val="header"/>
    <w:basedOn w:val="Normal"/>
    <w:link w:val="HeaderChar"/>
    <w:uiPriority w:val="99"/>
    <w:semiHidden/>
    <w:unhideWhenUsed/>
    <w:rsid w:val="00584F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4FAD"/>
    <w:rPr>
      <w:lang w:val="en-PH"/>
    </w:rPr>
  </w:style>
  <w:style w:type="paragraph" w:styleId="Footer">
    <w:name w:val="footer"/>
    <w:basedOn w:val="Normal"/>
    <w:link w:val="FooterChar"/>
    <w:uiPriority w:val="99"/>
    <w:semiHidden/>
    <w:unhideWhenUsed/>
    <w:rsid w:val="00584F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4FAD"/>
    <w:rPr>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137630">
      <w:bodyDiv w:val="1"/>
      <w:marLeft w:val="0"/>
      <w:marRight w:val="0"/>
      <w:marTop w:val="0"/>
      <w:marBottom w:val="0"/>
      <w:divBdr>
        <w:top w:val="none" w:sz="0" w:space="0" w:color="auto"/>
        <w:left w:val="none" w:sz="0" w:space="0" w:color="auto"/>
        <w:bottom w:val="none" w:sz="0" w:space="0" w:color="auto"/>
        <w:right w:val="none" w:sz="0" w:space="0" w:color="auto"/>
      </w:divBdr>
    </w:div>
    <w:div w:id="1794136604">
      <w:bodyDiv w:val="1"/>
      <w:marLeft w:val="0"/>
      <w:marRight w:val="0"/>
      <w:marTop w:val="0"/>
      <w:marBottom w:val="0"/>
      <w:divBdr>
        <w:top w:val="none" w:sz="0" w:space="0" w:color="auto"/>
        <w:left w:val="none" w:sz="0" w:space="0" w:color="auto"/>
        <w:bottom w:val="none" w:sz="0" w:space="0" w:color="auto"/>
        <w:right w:val="none" w:sz="0" w:space="0" w:color="auto"/>
      </w:divBdr>
    </w:div>
    <w:div w:id="208032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panao.kathrina@gmail.com"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mailto:eecamaso@clsu.edu.ph"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nniealberto@clsu.edu.ph" TargetMode="Externa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yperlink" Target="https://oxfordre.com/naturalhazardscience/view/10.1093/acrefore/9780199389407.001.0001/acrefore-9780199389407-e-233" TargetMode="Externa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christophergenaro@clsu.edu.ph" TargetMode="External"/><Relationship Id="rId14" Type="http://schemas.openxmlformats.org/officeDocument/2006/relationships/hyperlink" Target="https://www.researchgate.net/publication/324692045_Pattern_Analysis_of_Natural_Disasters_in_the_Philipp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Xye18</dc:creator>
  <cp:lastModifiedBy>RePack by Diakov</cp:lastModifiedBy>
  <cp:revision>2</cp:revision>
  <dcterms:created xsi:type="dcterms:W3CDTF">2020-10-20T10:00:00Z</dcterms:created>
  <dcterms:modified xsi:type="dcterms:W3CDTF">2020-10-20T10:00:00Z</dcterms:modified>
</cp:coreProperties>
</file>