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DD441" w14:textId="43CF57EB" w:rsidR="00AE082F" w:rsidRPr="007C3589" w:rsidRDefault="007C3589" w:rsidP="007C3589">
      <w:pPr>
        <w:pStyle w:val="Heading1"/>
        <w:spacing w:before="32"/>
        <w:ind w:left="500" w:right="525" w:firstLine="0"/>
        <w:jc w:val="center"/>
        <w:rPr>
          <w:rFonts w:cs="Times New Roman"/>
          <w:caps/>
        </w:rPr>
      </w:pPr>
      <w:r w:rsidRPr="007C3589">
        <w:rPr>
          <w:caps/>
          <w:spacing w:val="-2"/>
        </w:rPr>
        <w:t>Algorithm Testing for Subpixel Analysis of Flaming and Smoldering Combustion with Nighttime Satellite Data</w:t>
      </w:r>
    </w:p>
    <w:p w14:paraId="3724AB90" w14:textId="77777777" w:rsidR="00AE082F" w:rsidRDefault="00AE082F">
      <w:pPr>
        <w:spacing w:before="6"/>
        <w:rPr>
          <w:rFonts w:ascii="Times New Roman" w:eastAsia="Times New Roman" w:hAnsi="Times New Roman" w:cs="Times New Roman"/>
          <w:b/>
          <w:bCs/>
          <w:sz w:val="23"/>
          <w:szCs w:val="23"/>
        </w:rPr>
      </w:pPr>
    </w:p>
    <w:p w14:paraId="65796B47" w14:textId="3B8B4103" w:rsidR="00FE7731" w:rsidRPr="00FE7731" w:rsidRDefault="00FE7731" w:rsidP="00FE7731">
      <w:pPr>
        <w:jc w:val="center"/>
        <w:rPr>
          <w:rFonts w:ascii="Times New Roman" w:eastAsia="SimSun"/>
          <w:spacing w:val="-1"/>
          <w:u w:val="single" w:color="000000"/>
          <w:lang w:eastAsia="zh-CN"/>
        </w:rPr>
      </w:pPr>
      <w:r w:rsidRPr="00FE7731">
        <w:rPr>
          <w:rFonts w:ascii="Times New Roman" w:eastAsia="SimSun"/>
          <w:spacing w:val="-1"/>
          <w:u w:val="single" w:color="000000"/>
          <w:lang w:eastAsia="zh-CN"/>
        </w:rPr>
        <w:t xml:space="preserve">Christopher D. </w:t>
      </w:r>
      <w:proofErr w:type="spellStart"/>
      <w:r w:rsidRPr="00FE7731">
        <w:rPr>
          <w:rFonts w:ascii="Times New Roman" w:eastAsia="SimSun"/>
          <w:spacing w:val="-1"/>
          <w:u w:val="single" w:color="000000"/>
          <w:lang w:eastAsia="zh-CN"/>
        </w:rPr>
        <w:t>Elvidge</w:t>
      </w:r>
      <w:proofErr w:type="spellEnd"/>
      <w:r w:rsidRPr="00FE7731">
        <w:rPr>
          <w:rFonts w:ascii="Times New Roman" w:eastAsia="SimSun"/>
          <w:spacing w:val="-1"/>
          <w:u w:val="single" w:color="000000"/>
          <w:lang w:eastAsia="zh-CN"/>
        </w:rPr>
        <w:t xml:space="preserve"> (1) and Mikhail </w:t>
      </w:r>
      <w:proofErr w:type="spellStart"/>
      <w:r w:rsidRPr="00FE7731">
        <w:rPr>
          <w:rFonts w:ascii="Times New Roman" w:eastAsia="SimSun"/>
          <w:spacing w:val="-1"/>
          <w:u w:val="single" w:color="000000"/>
          <w:lang w:eastAsia="zh-CN"/>
        </w:rPr>
        <w:t>Zhizhin</w:t>
      </w:r>
      <w:proofErr w:type="spellEnd"/>
      <w:r>
        <w:rPr>
          <w:rFonts w:ascii="Times New Roman" w:eastAsia="SimSun"/>
          <w:spacing w:val="-1"/>
          <w:u w:val="single" w:color="000000"/>
          <w:lang w:eastAsia="zh-CN"/>
        </w:rPr>
        <w:t xml:space="preserve"> </w:t>
      </w:r>
      <w:r w:rsidRPr="00FE7731">
        <w:rPr>
          <w:rFonts w:ascii="Times New Roman" w:eastAsia="SimSun"/>
          <w:spacing w:val="-1"/>
          <w:u w:val="single" w:color="000000"/>
          <w:lang w:eastAsia="zh-CN"/>
        </w:rPr>
        <w:t>(1</w:t>
      </w:r>
      <w:r>
        <w:rPr>
          <w:rFonts w:ascii="Times New Roman" w:eastAsia="SimSun"/>
          <w:spacing w:val="-1"/>
          <w:u w:val="single" w:color="000000"/>
          <w:lang w:eastAsia="zh-CN"/>
        </w:rPr>
        <w:t>-</w:t>
      </w:r>
      <w:r w:rsidRPr="00FE7731">
        <w:rPr>
          <w:rFonts w:ascii="Times New Roman" w:eastAsia="SimSun"/>
          <w:spacing w:val="-1"/>
          <w:u w:val="single" w:color="000000"/>
          <w:lang w:eastAsia="zh-CN"/>
        </w:rPr>
        <w:t>2)</w:t>
      </w:r>
    </w:p>
    <w:p w14:paraId="7E1571C2" w14:textId="77777777" w:rsidR="00FE7731" w:rsidRPr="00FE7731" w:rsidRDefault="00FE7731" w:rsidP="00FE7731">
      <w:pPr>
        <w:jc w:val="center"/>
        <w:rPr>
          <w:rFonts w:ascii="Times New Roman" w:eastAsia="SimSun"/>
          <w:spacing w:val="-1"/>
          <w:u w:val="single" w:color="000000"/>
          <w:lang w:eastAsia="zh-CN"/>
        </w:rPr>
      </w:pPr>
    </w:p>
    <w:p w14:paraId="492923E4" w14:textId="4C19FEB7" w:rsidR="00BC6448" w:rsidRDefault="00FE7731" w:rsidP="00FE7731">
      <w:pPr>
        <w:jc w:val="center"/>
        <w:rPr>
          <w:rFonts w:ascii="Times New Roman" w:eastAsia="SimSun"/>
          <w:spacing w:val="-1"/>
          <w:u w:val="single" w:color="000000"/>
          <w:lang w:eastAsia="zh-CN"/>
        </w:rPr>
      </w:pPr>
      <w:r w:rsidRPr="00FE7731">
        <w:rPr>
          <w:rFonts w:ascii="Times New Roman" w:eastAsia="SimSun"/>
          <w:spacing w:val="-1"/>
          <w:u w:val="single" w:color="000000"/>
          <w:lang w:eastAsia="zh-CN"/>
        </w:rPr>
        <w:t>1 Earth Observation Group, Payne Institute for Public Policy</w:t>
      </w:r>
    </w:p>
    <w:p w14:paraId="17BA200E" w14:textId="63D3B6D5" w:rsidR="00FE7731" w:rsidRPr="00FE7731" w:rsidRDefault="00FE7731" w:rsidP="00BC6448">
      <w:pPr>
        <w:jc w:val="center"/>
        <w:rPr>
          <w:rFonts w:ascii="Times New Roman" w:eastAsia="SimSun"/>
          <w:spacing w:val="-1"/>
          <w:u w:val="single" w:color="000000"/>
          <w:lang w:eastAsia="zh-CN"/>
        </w:rPr>
      </w:pPr>
      <w:r w:rsidRPr="00FE7731">
        <w:rPr>
          <w:rFonts w:ascii="Times New Roman" w:eastAsia="SimSun"/>
          <w:spacing w:val="-1"/>
          <w:u w:val="single" w:color="000000"/>
          <w:lang w:eastAsia="zh-CN"/>
        </w:rPr>
        <w:t xml:space="preserve"> Colorado School of </w:t>
      </w:r>
      <w:proofErr w:type="gramStart"/>
      <w:r w:rsidRPr="00FE7731">
        <w:rPr>
          <w:rFonts w:ascii="Times New Roman" w:eastAsia="SimSun"/>
          <w:spacing w:val="-1"/>
          <w:u w:val="single" w:color="000000"/>
          <w:lang w:eastAsia="zh-CN"/>
        </w:rPr>
        <w:t xml:space="preserve">Mines, </w:t>
      </w:r>
      <w:r w:rsidR="00BC6448">
        <w:rPr>
          <w:rFonts w:ascii="Times New Roman" w:eastAsia="SimSun"/>
          <w:spacing w:val="-1"/>
          <w:u w:val="single" w:color="000000"/>
          <w:lang w:eastAsia="zh-CN"/>
        </w:rPr>
        <w:t xml:space="preserve"> </w:t>
      </w:r>
      <w:r w:rsidRPr="00FE7731">
        <w:rPr>
          <w:rFonts w:ascii="Times New Roman" w:eastAsia="SimSun"/>
          <w:spacing w:val="-1"/>
          <w:u w:val="single" w:color="000000"/>
          <w:lang w:eastAsia="zh-CN"/>
        </w:rPr>
        <w:t>Golden</w:t>
      </w:r>
      <w:proofErr w:type="gramEnd"/>
      <w:r w:rsidRPr="00FE7731">
        <w:rPr>
          <w:rFonts w:ascii="Times New Roman" w:eastAsia="SimSun"/>
          <w:spacing w:val="-1"/>
          <w:u w:val="single" w:color="000000"/>
          <w:lang w:eastAsia="zh-CN"/>
        </w:rPr>
        <w:t>, Colorado USA</w:t>
      </w:r>
    </w:p>
    <w:p w14:paraId="5A6C873C" w14:textId="77777777" w:rsidR="00FE7731" w:rsidRPr="00FE7731" w:rsidRDefault="00FE7731" w:rsidP="00FE7731">
      <w:pPr>
        <w:jc w:val="center"/>
        <w:rPr>
          <w:rFonts w:ascii="Times New Roman" w:eastAsia="SimSun"/>
          <w:spacing w:val="-1"/>
          <w:u w:val="single" w:color="000000"/>
          <w:lang w:eastAsia="zh-CN"/>
        </w:rPr>
      </w:pPr>
      <w:r w:rsidRPr="00FE7731">
        <w:rPr>
          <w:rFonts w:ascii="Times New Roman" w:eastAsia="SimSun"/>
          <w:spacing w:val="-1"/>
          <w:u w:val="single" w:color="000000"/>
          <w:lang w:eastAsia="zh-CN"/>
        </w:rPr>
        <w:t>2 Russian Space Research Institute, Moscow, Russia</w:t>
      </w:r>
    </w:p>
    <w:p w14:paraId="4464EF05" w14:textId="366D8933" w:rsidR="00AE082F" w:rsidRDefault="00FE7731" w:rsidP="00FE7731">
      <w:pPr>
        <w:jc w:val="center"/>
        <w:rPr>
          <w:rFonts w:ascii="Times New Roman"/>
          <w:spacing w:val="-1"/>
        </w:rPr>
      </w:pPr>
      <w:r w:rsidRPr="00FE7731">
        <w:rPr>
          <w:rFonts w:ascii="Times New Roman" w:eastAsia="SimSun"/>
          <w:spacing w:val="-1"/>
          <w:u w:val="single" w:color="000000"/>
          <w:lang w:eastAsia="zh-CN"/>
        </w:rPr>
        <w:t>Email: celvidge@mines.edu, mzhizhin@mines.edu</w:t>
      </w:r>
    </w:p>
    <w:p w14:paraId="6F325DAB" w14:textId="77777777" w:rsidR="00AE082F" w:rsidRDefault="00AE082F">
      <w:pPr>
        <w:pStyle w:val="ListParagraph"/>
        <w:ind w:left="720"/>
        <w:jc w:val="center"/>
        <w:rPr>
          <w:rFonts w:ascii="Times New Roman"/>
          <w:spacing w:val="-2"/>
          <w:u w:val="single" w:color="000000"/>
        </w:rPr>
      </w:pPr>
    </w:p>
    <w:p w14:paraId="7A405491" w14:textId="77777777" w:rsidR="00AE082F" w:rsidRDefault="00AE082F">
      <w:pPr>
        <w:spacing w:before="7" w:line="250" w:lineRule="exact"/>
        <w:ind w:left="1453" w:right="515"/>
        <w:jc w:val="center"/>
        <w:rPr>
          <w:rFonts w:ascii="Times New Roman" w:eastAsia="Times New Roman" w:hAnsi="Times New Roman" w:cs="Times New Roman"/>
        </w:rPr>
      </w:pPr>
    </w:p>
    <w:p w14:paraId="10F92ACD" w14:textId="77777777" w:rsidR="00AE082F" w:rsidRDefault="00AE082F">
      <w:pPr>
        <w:spacing w:before="10"/>
        <w:rPr>
          <w:rFonts w:ascii="Times New Roman" w:eastAsia="Times New Roman" w:hAnsi="Times New Roman" w:cs="Times New Roman"/>
          <w:sz w:val="18"/>
          <w:szCs w:val="18"/>
        </w:rPr>
      </w:pPr>
    </w:p>
    <w:p w14:paraId="41EBB225" w14:textId="5422E2C2" w:rsidR="00AE082F" w:rsidRDefault="007F5710">
      <w:pPr>
        <w:spacing w:before="61"/>
        <w:ind w:left="114"/>
        <w:jc w:val="both"/>
        <w:rPr>
          <w:rFonts w:ascii="Times New Roman" w:eastAsia="Times New Roman" w:hAnsi="Times New Roman" w:cs="Times New Roman"/>
          <w:sz w:val="24"/>
          <w:szCs w:val="24"/>
        </w:rPr>
      </w:pPr>
      <w:r>
        <w:rPr>
          <w:rFonts w:ascii="Times New Roman"/>
          <w:b/>
          <w:spacing w:val="1"/>
          <w:sz w:val="24"/>
        </w:rPr>
        <w:t xml:space="preserve">KEY </w:t>
      </w:r>
      <w:r>
        <w:rPr>
          <w:rFonts w:ascii="Times New Roman"/>
          <w:b/>
          <w:spacing w:val="-1"/>
          <w:sz w:val="24"/>
        </w:rPr>
        <w:t>WORDS:</w:t>
      </w:r>
      <w:r>
        <w:rPr>
          <w:rFonts w:ascii="Times New Roman"/>
          <w:b/>
          <w:spacing w:val="5"/>
          <w:sz w:val="24"/>
        </w:rPr>
        <w:t xml:space="preserve"> </w:t>
      </w:r>
      <w:r w:rsidR="00FE7731">
        <w:rPr>
          <w:rFonts w:ascii="Times New Roman"/>
          <w:spacing w:val="-3"/>
          <w:sz w:val="24"/>
        </w:rPr>
        <w:t xml:space="preserve">VIIRS, </w:t>
      </w:r>
      <w:proofErr w:type="spellStart"/>
      <w:r w:rsidR="00FE7731">
        <w:rPr>
          <w:rFonts w:ascii="Times New Roman"/>
          <w:spacing w:val="-3"/>
          <w:sz w:val="24"/>
        </w:rPr>
        <w:t>nightfire</w:t>
      </w:r>
      <w:proofErr w:type="spellEnd"/>
      <w:r w:rsidR="00FE7731">
        <w:rPr>
          <w:rFonts w:ascii="Times New Roman"/>
          <w:spacing w:val="-3"/>
          <w:sz w:val="24"/>
        </w:rPr>
        <w:t>, biomass burning, flaming, smoldering, peat fires</w:t>
      </w:r>
    </w:p>
    <w:p w14:paraId="0A1E0DB6" w14:textId="77777777" w:rsidR="00AE082F" w:rsidRDefault="00AE082F">
      <w:pPr>
        <w:spacing w:before="6"/>
        <w:rPr>
          <w:rFonts w:ascii="Times New Roman" w:eastAsia="Times New Roman" w:hAnsi="Times New Roman" w:cs="Times New Roman"/>
          <w:sz w:val="24"/>
          <w:szCs w:val="24"/>
        </w:rPr>
      </w:pPr>
    </w:p>
    <w:p w14:paraId="3E00B18B" w14:textId="06323F71" w:rsidR="00AE082F" w:rsidRDefault="007F5710" w:rsidP="00BC6448">
      <w:pPr>
        <w:pStyle w:val="BodyText"/>
        <w:spacing w:line="233" w:lineRule="auto"/>
        <w:ind w:left="114" w:right="146"/>
      </w:pPr>
      <w:r>
        <w:rPr>
          <w:b/>
          <w:spacing w:val="-1"/>
        </w:rPr>
        <w:t>ABSTRACT:</w:t>
      </w:r>
      <w:r>
        <w:rPr>
          <w:b/>
          <w:spacing w:val="14"/>
        </w:rPr>
        <w:t xml:space="preserve"> </w:t>
      </w:r>
      <w:r w:rsidR="00FE7731" w:rsidRPr="00FE7731">
        <w:rPr>
          <w:bCs/>
          <w:spacing w:val="14"/>
        </w:rPr>
        <w:t>Biomass burning has two combustion phases – flaming and smoldering.  Flaming is hotter and has higher combustion efficiency.  Smoldering is cooler and produces larger quantities of smoke and partially oxidized trace gas emissions.  In 2014 we demonstrated that the radiant emissions of flaming and smoldering are spectrally displaced in nighttime Landsat data.  The shortwave infrared (SWIR) channels sample the leading edge of the flaming phase and the long wave infrared samples the trailing edge of the smoldering phase.  In this paper we report results from algorithm testing on discrimination of flaming and smoldering combustion conducted with nighttime VIIRS data collected on a smoldering peat fire in Sumatra, Indonesia.  The results indicate that the algorithm producing fewer spurious results involves modeling the flaming phase Planck curve based on the near-infrared and SWIR channels, subtracting the flaming phase radiance from each channel and the performing dual curve Planck curve fitting for the smoldering phase plus background.</w:t>
      </w:r>
      <w:r w:rsidR="00FE7731" w:rsidRPr="00FE7731">
        <w:rPr>
          <w:b/>
          <w:spacing w:val="14"/>
        </w:rPr>
        <w:t xml:space="preserve">       </w:t>
      </w:r>
    </w:p>
    <w:p w14:paraId="3BA804B4" w14:textId="77777777" w:rsidR="00AE082F" w:rsidRDefault="00AE082F">
      <w:pPr>
        <w:spacing w:before="7"/>
        <w:rPr>
          <w:rFonts w:ascii="Times New Roman" w:eastAsia="Times New Roman" w:hAnsi="Times New Roman" w:cs="Times New Roman"/>
          <w:sz w:val="24"/>
          <w:szCs w:val="24"/>
        </w:rPr>
      </w:pPr>
    </w:p>
    <w:p w14:paraId="37C933C0" w14:textId="1A16653C" w:rsidR="00AE082F" w:rsidRPr="00DC2E6B" w:rsidRDefault="00DC2E6B" w:rsidP="00DC2E6B">
      <w:pPr>
        <w:pStyle w:val="Heading1"/>
        <w:tabs>
          <w:tab w:val="left" w:pos="0"/>
        </w:tabs>
        <w:ind w:left="90" w:firstLine="0"/>
        <w:jc w:val="both"/>
      </w:pPr>
      <w:r>
        <w:t xml:space="preserve">1. </w:t>
      </w:r>
      <w:r w:rsidRPr="00DC2E6B">
        <w:t>INTRODUCTION</w:t>
      </w:r>
    </w:p>
    <w:p w14:paraId="34CCFD4C" w14:textId="77777777" w:rsidR="00DC2E6B" w:rsidRDefault="00DC2E6B" w:rsidP="00DC2E6B">
      <w:pPr>
        <w:rPr>
          <w:rFonts w:ascii="Times New Roman" w:hAnsi="Times New Roman" w:cs="Times New Roman"/>
          <w:sz w:val="24"/>
          <w:szCs w:val="24"/>
        </w:rPr>
      </w:pPr>
    </w:p>
    <w:p w14:paraId="2968E85E" w14:textId="11C7450A" w:rsidR="00DC2E6B" w:rsidRDefault="00DC2E6B" w:rsidP="00DC2E6B">
      <w:pPr>
        <w:rPr>
          <w:rFonts w:ascii="Times New Roman" w:hAnsi="Times New Roman" w:cs="Times New Roman"/>
          <w:sz w:val="24"/>
          <w:szCs w:val="24"/>
        </w:rPr>
      </w:pPr>
      <w:r w:rsidRPr="00DC2E6B">
        <w:rPr>
          <w:rFonts w:ascii="Times New Roman" w:hAnsi="Times New Roman" w:cs="Times New Roman"/>
          <w:sz w:val="24"/>
          <w:szCs w:val="24"/>
        </w:rPr>
        <w:t xml:space="preserve">Smoldering peatland fires are a major source of transboundary smoke and greenhouse gas emissions from the islands of Sumatra and Borneo during drought years </w:t>
      </w:r>
      <w:proofErr w:type="gramStart"/>
      <w:r w:rsidRPr="00DC2E6B">
        <w:rPr>
          <w:rFonts w:ascii="Times New Roman" w:hAnsi="Times New Roman" w:cs="Times New Roman"/>
          <w:sz w:val="24"/>
          <w:szCs w:val="24"/>
        </w:rPr>
        <w:t>( Tosca</w:t>
      </w:r>
      <w:proofErr w:type="gramEnd"/>
      <w:r w:rsidRPr="00DC2E6B">
        <w:rPr>
          <w:rFonts w:ascii="Times New Roman" w:hAnsi="Times New Roman" w:cs="Times New Roman"/>
          <w:sz w:val="24"/>
          <w:szCs w:val="24"/>
        </w:rPr>
        <w:t xml:space="preserve"> et al., 2011; </w:t>
      </w:r>
      <w:proofErr w:type="spellStart"/>
      <w:r w:rsidRPr="00DC2E6B">
        <w:rPr>
          <w:rFonts w:ascii="Times New Roman" w:hAnsi="Times New Roman" w:cs="Times New Roman"/>
          <w:sz w:val="24"/>
          <w:szCs w:val="24"/>
        </w:rPr>
        <w:t>Gaveau</w:t>
      </w:r>
      <w:proofErr w:type="spellEnd"/>
      <w:r w:rsidRPr="00DC2E6B">
        <w:rPr>
          <w:rFonts w:ascii="Times New Roman" w:hAnsi="Times New Roman" w:cs="Times New Roman"/>
          <w:sz w:val="24"/>
          <w:szCs w:val="24"/>
        </w:rPr>
        <w:t xml:space="preserve"> et al., 2014).   It is well established that smoldering peat soil fires have lower in temperature than flaming phase combustion and produces more smoke and partially oxidized gas (Akagi et al., 2011;  </w:t>
      </w:r>
      <w:proofErr w:type="spellStart"/>
      <w:r w:rsidRPr="00DC2E6B">
        <w:rPr>
          <w:rFonts w:ascii="Times New Roman" w:hAnsi="Times New Roman" w:cs="Times New Roman"/>
          <w:sz w:val="24"/>
          <w:szCs w:val="24"/>
        </w:rPr>
        <w:t>Koppmann</w:t>
      </w:r>
      <w:proofErr w:type="spellEnd"/>
      <w:r w:rsidRPr="00DC2E6B">
        <w:rPr>
          <w:rFonts w:ascii="Times New Roman" w:hAnsi="Times New Roman" w:cs="Times New Roman"/>
          <w:sz w:val="24"/>
          <w:szCs w:val="24"/>
        </w:rPr>
        <w:t xml:space="preserve">  et al., 2005; </w:t>
      </w:r>
      <w:proofErr w:type="spellStart"/>
      <w:r w:rsidRPr="00DC2E6B">
        <w:rPr>
          <w:rFonts w:ascii="Times New Roman" w:hAnsi="Times New Roman" w:cs="Times New Roman"/>
          <w:sz w:val="24"/>
          <w:szCs w:val="24"/>
        </w:rPr>
        <w:t>Ohlemiller</w:t>
      </w:r>
      <w:proofErr w:type="spellEnd"/>
      <w:r w:rsidRPr="00DC2E6B">
        <w:rPr>
          <w:rFonts w:ascii="Times New Roman" w:hAnsi="Times New Roman" w:cs="Times New Roman"/>
          <w:sz w:val="24"/>
          <w:szCs w:val="24"/>
        </w:rPr>
        <w:t xml:space="preserve">, 1995; </w:t>
      </w:r>
      <w:proofErr w:type="spellStart"/>
      <w:r w:rsidRPr="00DC2E6B">
        <w:rPr>
          <w:rFonts w:ascii="Times New Roman" w:hAnsi="Times New Roman" w:cs="Times New Roman"/>
          <w:sz w:val="24"/>
          <w:szCs w:val="24"/>
        </w:rPr>
        <w:t>Usup</w:t>
      </w:r>
      <w:proofErr w:type="spellEnd"/>
      <w:r w:rsidRPr="00DC2E6B">
        <w:rPr>
          <w:rFonts w:ascii="Times New Roman" w:hAnsi="Times New Roman" w:cs="Times New Roman"/>
          <w:sz w:val="24"/>
          <w:szCs w:val="24"/>
        </w:rPr>
        <w:t xml:space="preserve"> et al., 2004; Hungerford et al., 1995; </w:t>
      </w:r>
      <w:proofErr w:type="spellStart"/>
      <w:r w:rsidRPr="00DC2E6B">
        <w:rPr>
          <w:rFonts w:ascii="Times New Roman" w:hAnsi="Times New Roman" w:cs="Times New Roman"/>
          <w:sz w:val="24"/>
          <w:szCs w:val="24"/>
        </w:rPr>
        <w:t>Muraleedharan</w:t>
      </w:r>
      <w:proofErr w:type="spellEnd"/>
      <w:r w:rsidRPr="00DC2E6B">
        <w:rPr>
          <w:rFonts w:ascii="Times New Roman" w:hAnsi="Times New Roman" w:cs="Times New Roman"/>
          <w:sz w:val="24"/>
          <w:szCs w:val="24"/>
        </w:rPr>
        <w:t xml:space="preserve"> et al., 2000) Flaming biomass burning temperatures are in the range of 760 to 1400 K (</w:t>
      </w:r>
      <w:proofErr w:type="spellStart"/>
      <w:r w:rsidRPr="00DC2E6B">
        <w:rPr>
          <w:rFonts w:ascii="Times New Roman" w:hAnsi="Times New Roman" w:cs="Times New Roman"/>
          <w:sz w:val="24"/>
          <w:szCs w:val="24"/>
        </w:rPr>
        <w:t>Boonmee</w:t>
      </w:r>
      <w:proofErr w:type="spellEnd"/>
      <w:r w:rsidRPr="00DC2E6B">
        <w:rPr>
          <w:rFonts w:ascii="Times New Roman" w:hAnsi="Times New Roman" w:cs="Times New Roman"/>
          <w:sz w:val="24"/>
          <w:szCs w:val="24"/>
        </w:rPr>
        <w:t xml:space="preserve"> and </w:t>
      </w:r>
      <w:proofErr w:type="spellStart"/>
      <w:r w:rsidRPr="00DC2E6B">
        <w:rPr>
          <w:rFonts w:ascii="Times New Roman" w:hAnsi="Times New Roman" w:cs="Times New Roman"/>
          <w:sz w:val="24"/>
          <w:szCs w:val="24"/>
        </w:rPr>
        <w:t>Quintiere</w:t>
      </w:r>
      <w:proofErr w:type="spellEnd"/>
      <w:r w:rsidRPr="00DC2E6B">
        <w:rPr>
          <w:rFonts w:ascii="Times New Roman" w:hAnsi="Times New Roman" w:cs="Times New Roman"/>
          <w:sz w:val="24"/>
          <w:szCs w:val="24"/>
        </w:rPr>
        <w:t>, 2002).   Smoldering, characterized by an orange glow, has temperatures in the 600 to 760 K range (</w:t>
      </w:r>
      <w:proofErr w:type="spellStart"/>
      <w:r w:rsidRPr="00DC2E6B">
        <w:rPr>
          <w:rFonts w:ascii="Times New Roman" w:hAnsi="Times New Roman" w:cs="Times New Roman"/>
          <w:sz w:val="24"/>
          <w:szCs w:val="24"/>
        </w:rPr>
        <w:t>Boonmee</w:t>
      </w:r>
      <w:proofErr w:type="spellEnd"/>
      <w:r w:rsidRPr="00DC2E6B">
        <w:rPr>
          <w:rFonts w:ascii="Times New Roman" w:hAnsi="Times New Roman" w:cs="Times New Roman"/>
          <w:sz w:val="24"/>
          <w:szCs w:val="24"/>
        </w:rPr>
        <w:t xml:space="preserve"> and </w:t>
      </w:r>
      <w:proofErr w:type="spellStart"/>
      <w:r w:rsidRPr="00DC2E6B">
        <w:rPr>
          <w:rFonts w:ascii="Times New Roman" w:hAnsi="Times New Roman" w:cs="Times New Roman"/>
          <w:sz w:val="24"/>
          <w:szCs w:val="24"/>
        </w:rPr>
        <w:t>Quintiere</w:t>
      </w:r>
      <w:proofErr w:type="spellEnd"/>
      <w:r w:rsidRPr="00DC2E6B">
        <w:rPr>
          <w:rFonts w:ascii="Times New Roman" w:hAnsi="Times New Roman" w:cs="Times New Roman"/>
          <w:sz w:val="24"/>
          <w:szCs w:val="24"/>
        </w:rPr>
        <w:t xml:space="preserve">, 2005;  </w:t>
      </w:r>
      <w:proofErr w:type="spellStart"/>
      <w:r w:rsidRPr="00DC2E6B">
        <w:rPr>
          <w:rFonts w:ascii="Times New Roman" w:hAnsi="Times New Roman" w:cs="Times New Roman"/>
          <w:sz w:val="24"/>
          <w:szCs w:val="24"/>
        </w:rPr>
        <w:t>Broido</w:t>
      </w:r>
      <w:proofErr w:type="spellEnd"/>
      <w:r w:rsidRPr="00DC2E6B">
        <w:rPr>
          <w:rFonts w:ascii="Times New Roman" w:hAnsi="Times New Roman" w:cs="Times New Roman"/>
          <w:sz w:val="24"/>
          <w:szCs w:val="24"/>
        </w:rPr>
        <w:t xml:space="preserve"> and Nelson, 1975</w:t>
      </w:r>
      <w:bookmarkStart w:id="0" w:name="_GoBack"/>
      <w:bookmarkEnd w:id="0"/>
      <w:r w:rsidRPr="00DC2E6B">
        <w:rPr>
          <w:rFonts w:ascii="Times New Roman" w:hAnsi="Times New Roman" w:cs="Times New Roman"/>
          <w:sz w:val="24"/>
          <w:szCs w:val="24"/>
        </w:rPr>
        <w:t>).  However, the smoldering producing the highest volume of smoke in peatlands is underground, warming the soil surface by conduction, with lower temperatures than the glowing ember smoldering combustion.  Peatland surface with underground smoldering lack the orange glow and have temperatures in the 320 to 500 K range (</w:t>
      </w:r>
      <w:proofErr w:type="spellStart"/>
      <w:r w:rsidRPr="00DC2E6B">
        <w:rPr>
          <w:rFonts w:ascii="Times New Roman" w:hAnsi="Times New Roman" w:cs="Times New Roman"/>
          <w:sz w:val="24"/>
          <w:szCs w:val="24"/>
        </w:rPr>
        <w:t>Usup</w:t>
      </w:r>
      <w:proofErr w:type="spellEnd"/>
      <w:r w:rsidRPr="00DC2E6B">
        <w:rPr>
          <w:rFonts w:ascii="Times New Roman" w:hAnsi="Times New Roman" w:cs="Times New Roman"/>
          <w:sz w:val="24"/>
          <w:szCs w:val="24"/>
        </w:rPr>
        <w:t xml:space="preserve"> et al., 2004; Hungerford et al., 1995). Having an ability to map smoldering peat soils in near real time would be quite useful for fire managers and in the definition of smoke source areas and deploying fire suppression teams.</w:t>
      </w:r>
    </w:p>
    <w:p w14:paraId="01F93823" w14:textId="77777777" w:rsidR="00DC2E6B" w:rsidRDefault="00DC2E6B" w:rsidP="00DC2E6B">
      <w:pPr>
        <w:rPr>
          <w:rFonts w:ascii="Times New Roman" w:hAnsi="Times New Roman" w:cs="Times New Roman"/>
          <w:sz w:val="24"/>
          <w:szCs w:val="24"/>
        </w:rPr>
      </w:pPr>
    </w:p>
    <w:p w14:paraId="194A9DDF" w14:textId="292EA0C5" w:rsidR="007C242B" w:rsidRDefault="00DC2E6B" w:rsidP="00DC2E6B">
      <w:pPr>
        <w:rPr>
          <w:rFonts w:ascii="Times New Roman" w:hAnsi="Times New Roman" w:cs="Times New Roman"/>
          <w:sz w:val="24"/>
          <w:szCs w:val="24"/>
        </w:rPr>
      </w:pPr>
      <w:r>
        <w:rPr>
          <w:rFonts w:ascii="Times New Roman" w:hAnsi="Times New Roman" w:cs="Times New Roman"/>
          <w:sz w:val="24"/>
          <w:szCs w:val="24"/>
        </w:rPr>
        <w:t>T</w:t>
      </w:r>
      <w:r w:rsidR="00BB304C">
        <w:rPr>
          <w:rFonts w:ascii="Times New Roman" w:hAnsi="Times New Roman" w:cs="Times New Roman"/>
          <w:sz w:val="24"/>
          <w:szCs w:val="24"/>
        </w:rPr>
        <w:t>raditional satellite fire “hotspots” rely on the detection of anomalously high mid-wave infrared (MWIR) radiances using a long-wave infrared (LWIR) channel as a reference.  The basis of the various algorithms is that biomass burning radiant emissions are stronger in the MWIR than the LWIR.  Without multispectral fire detection it is not possible model the IR emitter’s Planck curve, which enables the calculation of temperature, source size, and radiant heat using physical laws (Dozier, 19</w:t>
      </w:r>
      <w:r w:rsidR="006674A6">
        <w:rPr>
          <w:rFonts w:ascii="Times New Roman" w:hAnsi="Times New Roman" w:cs="Times New Roman"/>
          <w:sz w:val="24"/>
          <w:szCs w:val="24"/>
        </w:rPr>
        <w:t>81</w:t>
      </w:r>
      <w:r w:rsidR="00BB304C">
        <w:rPr>
          <w:rFonts w:ascii="Times New Roman" w:hAnsi="Times New Roman" w:cs="Times New Roman"/>
          <w:sz w:val="24"/>
          <w:szCs w:val="24"/>
        </w:rPr>
        <w:t xml:space="preserve">; </w:t>
      </w:r>
      <w:proofErr w:type="spellStart"/>
      <w:r w:rsidR="00BB304C">
        <w:rPr>
          <w:rFonts w:ascii="Times New Roman" w:hAnsi="Times New Roman" w:cs="Times New Roman"/>
          <w:sz w:val="24"/>
          <w:szCs w:val="24"/>
        </w:rPr>
        <w:t>Elvidge</w:t>
      </w:r>
      <w:proofErr w:type="spellEnd"/>
      <w:r w:rsidR="00BB304C">
        <w:rPr>
          <w:rFonts w:ascii="Times New Roman" w:hAnsi="Times New Roman" w:cs="Times New Roman"/>
          <w:sz w:val="24"/>
          <w:szCs w:val="24"/>
        </w:rPr>
        <w:t xml:space="preserve"> et al., 201</w:t>
      </w:r>
      <w:r w:rsidR="006674A6">
        <w:rPr>
          <w:rFonts w:ascii="Times New Roman" w:hAnsi="Times New Roman" w:cs="Times New Roman"/>
          <w:sz w:val="24"/>
          <w:szCs w:val="24"/>
        </w:rPr>
        <w:t>3</w:t>
      </w:r>
      <w:r w:rsidR="00BB304C">
        <w:rPr>
          <w:rFonts w:ascii="Times New Roman" w:hAnsi="Times New Roman" w:cs="Times New Roman"/>
          <w:sz w:val="24"/>
          <w:szCs w:val="24"/>
        </w:rPr>
        <w:t xml:space="preserve">).  The original </w:t>
      </w:r>
      <w:proofErr w:type="spellStart"/>
      <w:r w:rsidR="00BB304C">
        <w:rPr>
          <w:rFonts w:ascii="Times New Roman" w:hAnsi="Times New Roman" w:cs="Times New Roman"/>
          <w:sz w:val="24"/>
          <w:szCs w:val="24"/>
        </w:rPr>
        <w:t>nightfire</w:t>
      </w:r>
      <w:proofErr w:type="spellEnd"/>
      <w:r w:rsidR="00BB304C">
        <w:rPr>
          <w:rFonts w:ascii="Times New Roman" w:hAnsi="Times New Roman" w:cs="Times New Roman"/>
          <w:sz w:val="24"/>
          <w:szCs w:val="24"/>
        </w:rPr>
        <w:t xml:space="preserve"> calculations assumed that subpixel IR emitters present in a pixel have a single temperature – leading to a single temperature estimate.  Obviously</w:t>
      </w:r>
      <w:r w:rsidR="007C242B">
        <w:rPr>
          <w:rFonts w:ascii="Times New Roman" w:hAnsi="Times New Roman" w:cs="Times New Roman"/>
          <w:sz w:val="24"/>
          <w:szCs w:val="24"/>
        </w:rPr>
        <w:t>,</w:t>
      </w:r>
      <w:r w:rsidR="00BB304C">
        <w:rPr>
          <w:rFonts w:ascii="Times New Roman" w:hAnsi="Times New Roman" w:cs="Times New Roman"/>
          <w:sz w:val="24"/>
          <w:szCs w:val="24"/>
        </w:rPr>
        <w:t xml:space="preserve"> this is simplistic since there can be both flaming and smoldering present in a VIIRS pixel footprint.  </w:t>
      </w:r>
      <w:r w:rsidR="007C242B">
        <w:rPr>
          <w:rFonts w:ascii="Times New Roman" w:hAnsi="Times New Roman" w:cs="Times New Roman"/>
          <w:sz w:val="24"/>
          <w:szCs w:val="24"/>
        </w:rPr>
        <w:t xml:space="preserve">For several years we have been researching the subpixel analysis of flaming and </w:t>
      </w:r>
      <w:r w:rsidR="007C242B">
        <w:rPr>
          <w:rFonts w:ascii="Times New Roman" w:hAnsi="Times New Roman" w:cs="Times New Roman"/>
          <w:sz w:val="24"/>
          <w:szCs w:val="24"/>
        </w:rPr>
        <w:lastRenderedPageBreak/>
        <w:t xml:space="preserve">smoldering combustion based on the temperature differences between the two phases.  The concept is </w:t>
      </w:r>
      <w:r w:rsidRPr="00DC2E6B">
        <w:rPr>
          <w:rFonts w:ascii="Times New Roman" w:hAnsi="Times New Roman" w:cs="Times New Roman"/>
          <w:sz w:val="24"/>
          <w:szCs w:val="24"/>
        </w:rPr>
        <w:t>that flaming and smoldering radiant emissions can be</w:t>
      </w:r>
      <w:r w:rsidR="007C242B">
        <w:rPr>
          <w:rFonts w:ascii="Times New Roman" w:hAnsi="Times New Roman" w:cs="Times New Roman"/>
          <w:sz w:val="24"/>
          <w:szCs w:val="24"/>
        </w:rPr>
        <w:t xml:space="preserve"> </w:t>
      </w:r>
      <w:r w:rsidRPr="00DC2E6B">
        <w:rPr>
          <w:rFonts w:ascii="Times New Roman" w:hAnsi="Times New Roman" w:cs="Times New Roman"/>
          <w:sz w:val="24"/>
          <w:szCs w:val="24"/>
        </w:rPr>
        <w:t>unmixed using a “tip-and-tail” strategy. At night the VIIRS NIR and SWIR bands sample the</w:t>
      </w:r>
      <w:r w:rsidR="007C242B">
        <w:rPr>
          <w:rFonts w:ascii="Times New Roman" w:hAnsi="Times New Roman" w:cs="Times New Roman"/>
          <w:sz w:val="24"/>
          <w:szCs w:val="24"/>
        </w:rPr>
        <w:t xml:space="preserve"> </w:t>
      </w:r>
      <w:r w:rsidRPr="00DC2E6B">
        <w:rPr>
          <w:rFonts w:ascii="Times New Roman" w:hAnsi="Times New Roman" w:cs="Times New Roman"/>
          <w:sz w:val="24"/>
          <w:szCs w:val="24"/>
        </w:rPr>
        <w:t>short wavelength end of flaming radiant emissions. The MWIR has radiant contributions from</w:t>
      </w:r>
      <w:r w:rsidR="007C242B">
        <w:rPr>
          <w:rFonts w:ascii="Times New Roman" w:hAnsi="Times New Roman" w:cs="Times New Roman"/>
          <w:sz w:val="24"/>
          <w:szCs w:val="24"/>
        </w:rPr>
        <w:t xml:space="preserve"> </w:t>
      </w:r>
      <w:r w:rsidRPr="00DC2E6B">
        <w:rPr>
          <w:rFonts w:ascii="Times New Roman" w:hAnsi="Times New Roman" w:cs="Times New Roman"/>
          <w:sz w:val="24"/>
          <w:szCs w:val="24"/>
        </w:rPr>
        <w:t>flaming, smoldering and background. The “tail” is the LWIR, which has radiant contributions</w:t>
      </w:r>
      <w:r w:rsidR="007C242B">
        <w:rPr>
          <w:rFonts w:ascii="Times New Roman" w:hAnsi="Times New Roman" w:cs="Times New Roman"/>
          <w:sz w:val="24"/>
          <w:szCs w:val="24"/>
        </w:rPr>
        <w:t xml:space="preserve"> primarily </w:t>
      </w:r>
      <w:r w:rsidRPr="00DC2E6B">
        <w:rPr>
          <w:rFonts w:ascii="Times New Roman" w:hAnsi="Times New Roman" w:cs="Times New Roman"/>
          <w:sz w:val="24"/>
          <w:szCs w:val="24"/>
        </w:rPr>
        <w:t>from smoldering and background</w:t>
      </w:r>
      <w:r w:rsidR="007C242B">
        <w:rPr>
          <w:rFonts w:ascii="Times New Roman" w:hAnsi="Times New Roman" w:cs="Times New Roman"/>
          <w:sz w:val="24"/>
          <w:szCs w:val="24"/>
        </w:rPr>
        <w:t xml:space="preserve">, with minimal contribution from flaming.  The initial prototype for subpixel analysis of flaming and smoldering combustion was demonstrated with nighttime Landsat data by </w:t>
      </w:r>
      <w:proofErr w:type="spellStart"/>
      <w:r w:rsidR="007C242B">
        <w:rPr>
          <w:rFonts w:ascii="Times New Roman" w:hAnsi="Times New Roman" w:cs="Times New Roman"/>
          <w:sz w:val="24"/>
          <w:szCs w:val="24"/>
        </w:rPr>
        <w:t>Elvidge</w:t>
      </w:r>
      <w:proofErr w:type="spellEnd"/>
      <w:r w:rsidR="007C242B">
        <w:rPr>
          <w:rFonts w:ascii="Times New Roman" w:hAnsi="Times New Roman" w:cs="Times New Roman"/>
          <w:sz w:val="24"/>
          <w:szCs w:val="24"/>
        </w:rPr>
        <w:t xml:space="preserve"> et al., 201</w:t>
      </w:r>
      <w:r w:rsidR="006674A6">
        <w:rPr>
          <w:rFonts w:ascii="Times New Roman" w:hAnsi="Times New Roman" w:cs="Times New Roman"/>
          <w:sz w:val="24"/>
          <w:szCs w:val="24"/>
        </w:rPr>
        <w:t>5</w:t>
      </w:r>
      <w:r w:rsidR="007C242B">
        <w:rPr>
          <w:rFonts w:ascii="Times New Roman" w:hAnsi="Times New Roman" w:cs="Times New Roman"/>
          <w:sz w:val="24"/>
          <w:szCs w:val="24"/>
        </w:rPr>
        <w:t xml:space="preserve">).  In this paper we test several algorithms for the spectral unmixing of flaming and smoldering combustion using nighttime VIIRS data collected of a peatland fire in Sumatra in 2014.  </w:t>
      </w:r>
    </w:p>
    <w:p w14:paraId="6C508459" w14:textId="77777777" w:rsidR="007C242B" w:rsidRDefault="007C242B" w:rsidP="00DC2E6B">
      <w:pPr>
        <w:rPr>
          <w:rFonts w:ascii="Times New Roman" w:hAnsi="Times New Roman" w:cs="Times New Roman"/>
          <w:sz w:val="24"/>
          <w:szCs w:val="24"/>
        </w:rPr>
      </w:pPr>
    </w:p>
    <w:p w14:paraId="4D9FE288" w14:textId="77777777" w:rsidR="00CD21F1" w:rsidRPr="00CD21F1" w:rsidRDefault="00CD21F1" w:rsidP="00DC2E6B">
      <w:pPr>
        <w:rPr>
          <w:rFonts w:ascii="Times New Roman" w:hAnsi="Times New Roman" w:cs="Times New Roman"/>
          <w:b/>
          <w:bCs/>
          <w:sz w:val="24"/>
          <w:szCs w:val="24"/>
        </w:rPr>
      </w:pPr>
      <w:r w:rsidRPr="00CD21F1">
        <w:rPr>
          <w:rFonts w:ascii="Times New Roman" w:hAnsi="Times New Roman" w:cs="Times New Roman"/>
          <w:b/>
          <w:bCs/>
          <w:sz w:val="24"/>
          <w:szCs w:val="24"/>
        </w:rPr>
        <w:t>2. METHODS</w:t>
      </w:r>
    </w:p>
    <w:p w14:paraId="022462D8" w14:textId="77777777" w:rsidR="00CD21F1" w:rsidRDefault="00CD21F1" w:rsidP="00DC2E6B">
      <w:pPr>
        <w:rPr>
          <w:rFonts w:ascii="Times New Roman" w:hAnsi="Times New Roman" w:cs="Times New Roman"/>
          <w:sz w:val="24"/>
          <w:szCs w:val="24"/>
        </w:rPr>
      </w:pPr>
    </w:p>
    <w:p w14:paraId="264EF76B" w14:textId="10D07E37" w:rsidR="00DC2E6B" w:rsidRDefault="00CD21F1" w:rsidP="00DC2E6B">
      <w:pPr>
        <w:rPr>
          <w:rFonts w:ascii="Times New Roman" w:hAnsi="Times New Roman" w:cs="Times New Roman"/>
          <w:sz w:val="24"/>
          <w:szCs w:val="24"/>
        </w:rPr>
      </w:pPr>
      <w:r>
        <w:rPr>
          <w:rFonts w:ascii="Times New Roman" w:hAnsi="Times New Roman" w:cs="Times New Roman"/>
          <w:sz w:val="24"/>
          <w:szCs w:val="24"/>
        </w:rPr>
        <w:t>W</w:t>
      </w:r>
      <w:r w:rsidR="00DC2E6B" w:rsidRPr="00DC2E6B">
        <w:rPr>
          <w:rFonts w:ascii="Times New Roman" w:hAnsi="Times New Roman" w:cs="Times New Roman"/>
          <w:sz w:val="24"/>
          <w:szCs w:val="24"/>
        </w:rPr>
        <w:t>e tested and rated six different algorithms for separating flaming and</w:t>
      </w:r>
      <w:r>
        <w:rPr>
          <w:rFonts w:ascii="Times New Roman" w:hAnsi="Times New Roman" w:cs="Times New Roman"/>
          <w:sz w:val="24"/>
          <w:szCs w:val="24"/>
        </w:rPr>
        <w:t xml:space="preserve"> </w:t>
      </w:r>
      <w:r w:rsidR="00DC2E6B" w:rsidRPr="00DC2E6B">
        <w:rPr>
          <w:rFonts w:ascii="Times New Roman" w:hAnsi="Times New Roman" w:cs="Times New Roman"/>
          <w:sz w:val="24"/>
          <w:szCs w:val="24"/>
        </w:rPr>
        <w:t xml:space="preserve">smoldering combustion for a smolder peatland burn area in Sumatra collected by VIIRS </w:t>
      </w:r>
      <w:r w:rsidR="00426F0B">
        <w:rPr>
          <w:rFonts w:ascii="Times New Roman" w:hAnsi="Times New Roman" w:cs="Times New Roman"/>
          <w:sz w:val="24"/>
          <w:szCs w:val="24"/>
        </w:rPr>
        <w:t>on September 27,</w:t>
      </w:r>
      <w:r w:rsidR="00DC2E6B" w:rsidRPr="00DC2E6B">
        <w:rPr>
          <w:rFonts w:ascii="Times New Roman" w:hAnsi="Times New Roman" w:cs="Times New Roman"/>
          <w:sz w:val="24"/>
          <w:szCs w:val="24"/>
        </w:rPr>
        <w:t xml:space="preserve"> 2014</w:t>
      </w:r>
      <w:r w:rsidR="006A5160">
        <w:rPr>
          <w:rFonts w:ascii="Times New Roman" w:hAnsi="Times New Roman" w:cs="Times New Roman"/>
          <w:sz w:val="24"/>
          <w:szCs w:val="24"/>
        </w:rPr>
        <w:t xml:space="preserve"> (Figure 1)</w:t>
      </w:r>
      <w:r w:rsidR="00DC2E6B" w:rsidRPr="00DC2E6B">
        <w:rPr>
          <w:rFonts w:ascii="Times New Roman" w:hAnsi="Times New Roman" w:cs="Times New Roman"/>
          <w:sz w:val="24"/>
          <w:szCs w:val="24"/>
        </w:rPr>
        <w:t>.</w:t>
      </w:r>
      <w:r>
        <w:rPr>
          <w:rFonts w:ascii="Times New Roman" w:hAnsi="Times New Roman" w:cs="Times New Roman"/>
          <w:sz w:val="24"/>
          <w:szCs w:val="24"/>
        </w:rPr>
        <w:t xml:space="preserve"> </w:t>
      </w:r>
      <w:r w:rsidR="00DC2E6B" w:rsidRPr="00DC2E6B">
        <w:rPr>
          <w:rFonts w:ascii="Times New Roman" w:hAnsi="Times New Roman" w:cs="Times New Roman"/>
          <w:sz w:val="24"/>
          <w:szCs w:val="24"/>
        </w:rPr>
        <w:t>This was an accidental “day mode” orbit, with all bands collecting at night. Field data collected</w:t>
      </w:r>
      <w:r>
        <w:rPr>
          <w:rFonts w:ascii="Times New Roman" w:hAnsi="Times New Roman" w:cs="Times New Roman"/>
          <w:sz w:val="24"/>
          <w:szCs w:val="24"/>
        </w:rPr>
        <w:t xml:space="preserve"> </w:t>
      </w:r>
      <w:r w:rsidR="00DC2E6B" w:rsidRPr="00DC2E6B">
        <w:rPr>
          <w:rFonts w:ascii="Times New Roman" w:hAnsi="Times New Roman" w:cs="Times New Roman"/>
          <w:sz w:val="24"/>
          <w:szCs w:val="24"/>
        </w:rPr>
        <w:t>by the P.I. on smoldering peat fires in Indonesia in 2014 found that the soil surfaces had</w:t>
      </w:r>
      <w:r>
        <w:rPr>
          <w:rFonts w:ascii="Times New Roman" w:hAnsi="Times New Roman" w:cs="Times New Roman"/>
          <w:sz w:val="24"/>
          <w:szCs w:val="24"/>
        </w:rPr>
        <w:t xml:space="preserve"> </w:t>
      </w:r>
      <w:r w:rsidR="00DC2E6B" w:rsidRPr="00DC2E6B">
        <w:rPr>
          <w:rFonts w:ascii="Times New Roman" w:hAnsi="Times New Roman" w:cs="Times New Roman"/>
          <w:sz w:val="24"/>
          <w:szCs w:val="24"/>
        </w:rPr>
        <w:t xml:space="preserve">temperatures in the 320 to 450 K range. </w:t>
      </w:r>
      <w:r w:rsidR="00426F0B">
        <w:rPr>
          <w:rFonts w:ascii="Times New Roman" w:hAnsi="Times New Roman" w:cs="Times New Roman"/>
          <w:sz w:val="24"/>
          <w:szCs w:val="24"/>
        </w:rPr>
        <w:t xml:space="preserve"> </w:t>
      </w:r>
      <w:r w:rsidR="005E27ED">
        <w:rPr>
          <w:rFonts w:ascii="Times New Roman" w:hAnsi="Times New Roman" w:cs="Times New Roman"/>
          <w:sz w:val="24"/>
          <w:szCs w:val="24"/>
        </w:rPr>
        <w:t xml:space="preserve">We define six VNF detection types.  </w:t>
      </w:r>
      <w:r w:rsidR="00DC2E6B" w:rsidRPr="00DC2E6B">
        <w:rPr>
          <w:rFonts w:ascii="Times New Roman" w:hAnsi="Times New Roman" w:cs="Times New Roman"/>
          <w:sz w:val="24"/>
          <w:szCs w:val="24"/>
        </w:rPr>
        <w:t>The</w:t>
      </w:r>
      <w:r w:rsidR="005E27ED">
        <w:rPr>
          <w:rFonts w:ascii="Times New Roman" w:hAnsi="Times New Roman" w:cs="Times New Roman"/>
          <w:sz w:val="24"/>
          <w:szCs w:val="24"/>
        </w:rPr>
        <w:t xml:space="preserve">n we test </w:t>
      </w:r>
      <w:r w:rsidR="00DC2E6B" w:rsidRPr="00DC2E6B">
        <w:rPr>
          <w:rFonts w:ascii="Times New Roman" w:hAnsi="Times New Roman" w:cs="Times New Roman"/>
          <w:sz w:val="24"/>
          <w:szCs w:val="24"/>
        </w:rPr>
        <w:t>six algorithm</w:t>
      </w:r>
      <w:r w:rsidR="005E27ED">
        <w:rPr>
          <w:rFonts w:ascii="Times New Roman" w:hAnsi="Times New Roman" w:cs="Times New Roman"/>
          <w:sz w:val="24"/>
          <w:szCs w:val="24"/>
        </w:rPr>
        <w:t xml:space="preserve"> styles for the analyzing the flaming and smoldering components in terms of temperature and source size.</w:t>
      </w:r>
    </w:p>
    <w:p w14:paraId="2986B0DD" w14:textId="68F9A71C" w:rsidR="000A79A4" w:rsidRDefault="000A79A4" w:rsidP="00DC2E6B">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455A70A" wp14:editId="386B3DC7">
            <wp:extent cx="5372100" cy="5942499"/>
            <wp:effectExtent l="0" t="0" r="0" b="127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matra_band_panel.png"/>
                    <pic:cNvPicPr/>
                  </pic:nvPicPr>
                  <pic:blipFill>
                    <a:blip r:embed="rId8">
                      <a:extLst>
                        <a:ext uri="{28A0092B-C50C-407E-A947-70E740481C1C}">
                          <a14:useLocalDpi xmlns:a14="http://schemas.microsoft.com/office/drawing/2010/main" val="0"/>
                        </a:ext>
                      </a:extLst>
                    </a:blip>
                    <a:stretch>
                      <a:fillRect/>
                    </a:stretch>
                  </pic:blipFill>
                  <pic:spPr>
                    <a:xfrm>
                      <a:off x="0" y="0"/>
                      <a:ext cx="5379555" cy="5950745"/>
                    </a:xfrm>
                    <a:prstGeom prst="rect">
                      <a:avLst/>
                    </a:prstGeom>
                  </pic:spPr>
                </pic:pic>
              </a:graphicData>
            </a:graphic>
          </wp:inline>
        </w:drawing>
      </w:r>
    </w:p>
    <w:p w14:paraId="4CF990FF" w14:textId="77777777" w:rsidR="000A79A4" w:rsidRDefault="000A79A4" w:rsidP="000A79A4">
      <w:pPr>
        <w:rPr>
          <w:rFonts w:ascii="Times New Roman" w:hAnsi="Times New Roman" w:cs="Times New Roman"/>
          <w:sz w:val="24"/>
          <w:szCs w:val="24"/>
        </w:rPr>
      </w:pPr>
      <w:r>
        <w:rPr>
          <w:rFonts w:ascii="Times New Roman" w:hAnsi="Times New Roman" w:cs="Times New Roman"/>
          <w:sz w:val="24"/>
          <w:szCs w:val="24"/>
        </w:rPr>
        <w:t xml:space="preserve">Figure 1. Nine moderate resolution spectral bands collected on a peat fire in Southern Sumatra on September 27, 2014.  </w:t>
      </w:r>
    </w:p>
    <w:p w14:paraId="4C8CD2E2" w14:textId="77777777" w:rsidR="000A79A4" w:rsidRDefault="000A79A4" w:rsidP="00DC2E6B">
      <w:pPr>
        <w:rPr>
          <w:rFonts w:ascii="Times New Roman" w:hAnsi="Times New Roman" w:cs="Times New Roman"/>
          <w:sz w:val="24"/>
          <w:szCs w:val="24"/>
        </w:rPr>
      </w:pPr>
    </w:p>
    <w:p w14:paraId="7101206B" w14:textId="53459A50" w:rsidR="000A79A4" w:rsidRDefault="000A79A4" w:rsidP="00DC2E6B">
      <w:pPr>
        <w:rPr>
          <w:rFonts w:ascii="Times New Roman" w:hAnsi="Times New Roman" w:cs="Times New Roman"/>
          <w:sz w:val="24"/>
          <w:szCs w:val="24"/>
        </w:rPr>
      </w:pPr>
    </w:p>
    <w:p w14:paraId="303DC934" w14:textId="1DED9F82" w:rsidR="000A79A4" w:rsidRDefault="000A79A4" w:rsidP="00DC2E6B">
      <w:pPr>
        <w:rPr>
          <w:rFonts w:ascii="Times New Roman" w:hAnsi="Times New Roman" w:cs="Times New Roman"/>
          <w:sz w:val="24"/>
          <w:szCs w:val="24"/>
        </w:rPr>
      </w:pPr>
      <w:r w:rsidRPr="000A79A4">
        <w:rPr>
          <w:rFonts w:ascii="Times New Roman" w:hAnsi="Times New Roman" w:cs="Times New Roman"/>
          <w:b/>
          <w:bCs/>
          <w:sz w:val="24"/>
          <w:szCs w:val="24"/>
        </w:rPr>
        <w:t>2.1 VNF Detection Algorithms:</w:t>
      </w:r>
      <w:r>
        <w:rPr>
          <w:rFonts w:ascii="Times New Roman" w:hAnsi="Times New Roman" w:cs="Times New Roman"/>
          <w:sz w:val="24"/>
          <w:szCs w:val="24"/>
        </w:rPr>
        <w:t xml:space="preserve"> VNF uses two detection algorithms: one for the NIR and SWIR bands (M7,8,10,11) and a second detector for the MWIR (M12-M13).  For the NIR and SWIR – these channels are designed for daytime imaging.  At night they primarily record the noise floor of the system, which is occasionally punctuated by high radiant emissions from fires and flares.  Here we set a detection threshold as the image mean plus four standard deviations. The MWIR signal is a mixture of radiant emissions from clouds and the earth’s surface.  </w:t>
      </w:r>
      <w:r w:rsidRPr="000A79A4">
        <w:rPr>
          <w:rFonts w:ascii="Times New Roman" w:hAnsi="Times New Roman" w:cs="Times New Roman"/>
          <w:sz w:val="24"/>
          <w:szCs w:val="24"/>
        </w:rPr>
        <w:t>The</w:t>
      </w:r>
      <w:r>
        <w:rPr>
          <w:rFonts w:ascii="Times New Roman" w:hAnsi="Times New Roman" w:cs="Times New Roman"/>
          <w:sz w:val="24"/>
          <w:szCs w:val="24"/>
        </w:rPr>
        <w:t xml:space="preserve"> </w:t>
      </w:r>
      <w:r w:rsidRPr="000A79A4">
        <w:rPr>
          <w:rFonts w:ascii="Times New Roman" w:hAnsi="Times New Roman" w:cs="Times New Roman"/>
          <w:sz w:val="24"/>
          <w:szCs w:val="24"/>
        </w:rPr>
        <w:t xml:space="preserve">MWIR thermal anomaly detector relies on the fact that M12 &amp; M13 radiances for background land, sea, and clouds are highly correlated, forming a dense diagonal on M12 vs. M13 </w:t>
      </w:r>
      <w:proofErr w:type="spellStart"/>
      <w:r w:rsidRPr="000A79A4">
        <w:rPr>
          <w:rFonts w:ascii="Times New Roman" w:hAnsi="Times New Roman" w:cs="Times New Roman"/>
          <w:sz w:val="24"/>
          <w:szCs w:val="24"/>
        </w:rPr>
        <w:t>scat</w:t>
      </w:r>
      <w:r>
        <w:rPr>
          <w:rFonts w:ascii="Times New Roman" w:hAnsi="Times New Roman" w:cs="Times New Roman"/>
          <w:sz w:val="24"/>
          <w:szCs w:val="24"/>
        </w:rPr>
        <w:t>t</w:t>
      </w:r>
      <w:r w:rsidRPr="000A79A4">
        <w:rPr>
          <w:rFonts w:ascii="Times New Roman" w:hAnsi="Times New Roman" w:cs="Times New Roman"/>
          <w:sz w:val="24"/>
          <w:szCs w:val="24"/>
        </w:rPr>
        <w:t>ergrams</w:t>
      </w:r>
      <w:proofErr w:type="spellEnd"/>
      <w:r>
        <w:rPr>
          <w:rFonts w:ascii="Times New Roman" w:hAnsi="Times New Roman" w:cs="Times New Roman"/>
          <w:sz w:val="24"/>
          <w:szCs w:val="24"/>
        </w:rPr>
        <w:t xml:space="preserve"> (Figure 2)</w:t>
      </w:r>
      <w:r w:rsidRPr="000A79A4">
        <w:rPr>
          <w:rFonts w:ascii="Times New Roman" w:hAnsi="Times New Roman" w:cs="Times New Roman"/>
          <w:sz w:val="24"/>
          <w:szCs w:val="24"/>
        </w:rPr>
        <w:t xml:space="preserve">.  The algorithm generates the </w:t>
      </w:r>
      <w:proofErr w:type="spellStart"/>
      <w:r w:rsidRPr="000A79A4">
        <w:rPr>
          <w:rFonts w:ascii="Times New Roman" w:hAnsi="Times New Roman" w:cs="Times New Roman"/>
          <w:sz w:val="24"/>
          <w:szCs w:val="24"/>
        </w:rPr>
        <w:t>scattergram</w:t>
      </w:r>
      <w:proofErr w:type="spellEnd"/>
      <w:r w:rsidRPr="000A79A4">
        <w:rPr>
          <w:rFonts w:ascii="Times New Roman" w:hAnsi="Times New Roman" w:cs="Times New Roman"/>
          <w:sz w:val="24"/>
          <w:szCs w:val="24"/>
        </w:rPr>
        <w:t xml:space="preserve"> for a granule of aggregate, locates the diagonal, and detects pixels with thermal anomalies as outliers pulled away from the diagonal.</w:t>
      </w:r>
    </w:p>
    <w:p w14:paraId="400D0569" w14:textId="77777777" w:rsidR="00C23D1C" w:rsidRDefault="00C23D1C" w:rsidP="00DC2E6B">
      <w:pPr>
        <w:rPr>
          <w:rFonts w:ascii="Times New Roman" w:hAnsi="Times New Roman" w:cs="Times New Roman"/>
          <w:sz w:val="24"/>
          <w:szCs w:val="24"/>
        </w:rPr>
      </w:pPr>
    </w:p>
    <w:p w14:paraId="68AD0FFF" w14:textId="79A3875F" w:rsidR="000A79A4" w:rsidRDefault="00C23D1C" w:rsidP="00C23D1C">
      <w:pPr>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6000BA5A" wp14:editId="3D9B5F16">
            <wp:extent cx="2981325" cy="2981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1325" cy="2981325"/>
                    </a:xfrm>
                    <a:prstGeom prst="rect">
                      <a:avLst/>
                    </a:prstGeom>
                    <a:noFill/>
                  </pic:spPr>
                </pic:pic>
              </a:graphicData>
            </a:graphic>
          </wp:inline>
        </w:drawing>
      </w:r>
    </w:p>
    <w:p w14:paraId="118D4AB7" w14:textId="597F17F1" w:rsidR="00C23D1C" w:rsidRDefault="00C23D1C" w:rsidP="00C23D1C">
      <w:pPr>
        <w:rPr>
          <w:rFonts w:ascii="Times New Roman" w:hAnsi="Times New Roman" w:cs="Times New Roman"/>
          <w:sz w:val="24"/>
          <w:szCs w:val="24"/>
        </w:rPr>
      </w:pPr>
      <w:r>
        <w:rPr>
          <w:rFonts w:ascii="Times New Roman" w:hAnsi="Times New Roman" w:cs="Times New Roman"/>
          <w:sz w:val="24"/>
          <w:szCs w:val="24"/>
        </w:rPr>
        <w:t xml:space="preserve">Figure 2. </w:t>
      </w:r>
      <w:r w:rsidR="00F356E1">
        <w:rPr>
          <w:rFonts w:ascii="Times New Roman" w:hAnsi="Times New Roman" w:cs="Times New Roman"/>
          <w:sz w:val="24"/>
          <w:szCs w:val="24"/>
        </w:rPr>
        <w:t xml:space="preserve">VIIRS has two MWIR channels that are closely spaced near 4 </w:t>
      </w:r>
      <w:proofErr w:type="gramStart"/>
      <w:r w:rsidR="00F356E1">
        <w:rPr>
          <w:rFonts w:ascii="Times New Roman" w:hAnsi="Times New Roman" w:cs="Times New Roman"/>
          <w:sz w:val="24"/>
          <w:szCs w:val="24"/>
        </w:rPr>
        <w:t>um</w:t>
      </w:r>
      <w:proofErr w:type="gramEnd"/>
      <w:r w:rsidR="00F356E1">
        <w:rPr>
          <w:rFonts w:ascii="Times New Roman" w:hAnsi="Times New Roman" w:cs="Times New Roman"/>
          <w:sz w:val="24"/>
          <w:szCs w:val="24"/>
        </w:rPr>
        <w:t xml:space="preserve">.  This </w:t>
      </w:r>
      <w:proofErr w:type="spellStart"/>
      <w:r w:rsidR="00F356E1">
        <w:rPr>
          <w:rFonts w:ascii="Times New Roman" w:hAnsi="Times New Roman" w:cs="Times New Roman"/>
          <w:sz w:val="24"/>
          <w:szCs w:val="24"/>
        </w:rPr>
        <w:t>scattergram</w:t>
      </w:r>
      <w:proofErr w:type="spellEnd"/>
      <w:r w:rsidR="00F356E1">
        <w:rPr>
          <w:rFonts w:ascii="Times New Roman" w:hAnsi="Times New Roman" w:cs="Times New Roman"/>
          <w:sz w:val="24"/>
          <w:szCs w:val="24"/>
        </w:rPr>
        <w:t xml:space="preserve"> shows </w:t>
      </w:r>
      <w:r>
        <w:rPr>
          <w:rFonts w:ascii="Times New Roman" w:hAnsi="Times New Roman" w:cs="Times New Roman"/>
          <w:sz w:val="24"/>
          <w:szCs w:val="24"/>
        </w:rPr>
        <w:t>M12 versus M13 radiance</w:t>
      </w:r>
      <w:r w:rsidR="00D7008F">
        <w:rPr>
          <w:rFonts w:ascii="Times New Roman" w:hAnsi="Times New Roman" w:cs="Times New Roman"/>
          <w:sz w:val="24"/>
          <w:szCs w:val="24"/>
        </w:rPr>
        <w:t xml:space="preserve">s.  At night there is </w:t>
      </w:r>
      <w:r>
        <w:rPr>
          <w:rFonts w:ascii="Times New Roman" w:hAnsi="Times New Roman" w:cs="Times New Roman"/>
          <w:sz w:val="24"/>
          <w:szCs w:val="24"/>
        </w:rPr>
        <w:t>a prominent diagonal data cloud</w:t>
      </w:r>
      <w:r w:rsidR="00D7008F">
        <w:rPr>
          <w:rFonts w:ascii="Times New Roman" w:hAnsi="Times New Roman" w:cs="Times New Roman"/>
          <w:sz w:val="24"/>
          <w:szCs w:val="24"/>
        </w:rPr>
        <w:t xml:space="preserve"> -</w:t>
      </w:r>
      <w:r>
        <w:rPr>
          <w:rFonts w:ascii="Times New Roman" w:hAnsi="Times New Roman" w:cs="Times New Roman"/>
          <w:sz w:val="24"/>
          <w:szCs w:val="24"/>
        </w:rPr>
        <w:t xml:space="preserve"> representing the temperature variations in the background. The presence of IR emitters pulls pixels away from the diagonal. </w:t>
      </w:r>
      <w:r w:rsidR="00D7008F">
        <w:rPr>
          <w:rFonts w:ascii="Times New Roman" w:hAnsi="Times New Roman" w:cs="Times New Roman"/>
          <w:sz w:val="24"/>
          <w:szCs w:val="24"/>
        </w:rPr>
        <w:t xml:space="preserve">The VNF MWIR detector locates the diagonal, draws an envelope around it, and labels the pixels outside the envelope as detections. </w:t>
      </w:r>
    </w:p>
    <w:p w14:paraId="423BE0BD" w14:textId="0E299A70" w:rsidR="005E27ED" w:rsidRDefault="005E27ED" w:rsidP="00DC2E6B">
      <w:pPr>
        <w:rPr>
          <w:rFonts w:ascii="Times New Roman" w:hAnsi="Times New Roman" w:cs="Times New Roman"/>
          <w:sz w:val="24"/>
          <w:szCs w:val="24"/>
        </w:rPr>
      </w:pPr>
    </w:p>
    <w:p w14:paraId="6D16841D" w14:textId="04350AAB" w:rsidR="005E27ED" w:rsidRPr="000A79A4" w:rsidRDefault="000A79A4" w:rsidP="00DC2E6B">
      <w:pPr>
        <w:rPr>
          <w:rFonts w:ascii="Times New Roman" w:hAnsi="Times New Roman" w:cs="Times New Roman"/>
          <w:b/>
          <w:bCs/>
          <w:sz w:val="24"/>
          <w:szCs w:val="24"/>
        </w:rPr>
      </w:pPr>
      <w:r w:rsidRPr="000A79A4">
        <w:rPr>
          <w:rFonts w:ascii="Times New Roman" w:hAnsi="Times New Roman" w:cs="Times New Roman"/>
          <w:b/>
          <w:bCs/>
          <w:sz w:val="24"/>
          <w:szCs w:val="24"/>
        </w:rPr>
        <w:t xml:space="preserve">2.2 </w:t>
      </w:r>
      <w:r w:rsidR="005E27ED" w:rsidRPr="000A79A4">
        <w:rPr>
          <w:rFonts w:ascii="Times New Roman" w:hAnsi="Times New Roman" w:cs="Times New Roman"/>
          <w:b/>
          <w:bCs/>
          <w:sz w:val="24"/>
          <w:szCs w:val="24"/>
        </w:rPr>
        <w:t xml:space="preserve">Types of </w:t>
      </w:r>
      <w:r w:rsidR="00426F0B" w:rsidRPr="000A79A4">
        <w:rPr>
          <w:rFonts w:ascii="Times New Roman" w:hAnsi="Times New Roman" w:cs="Times New Roman"/>
          <w:b/>
          <w:bCs/>
          <w:sz w:val="24"/>
          <w:szCs w:val="24"/>
        </w:rPr>
        <w:t xml:space="preserve">VNF </w:t>
      </w:r>
      <w:r w:rsidR="005E27ED" w:rsidRPr="000A79A4">
        <w:rPr>
          <w:rFonts w:ascii="Times New Roman" w:hAnsi="Times New Roman" w:cs="Times New Roman"/>
          <w:b/>
          <w:bCs/>
          <w:sz w:val="24"/>
          <w:szCs w:val="24"/>
        </w:rPr>
        <w:t>Detections:</w:t>
      </w:r>
      <w:r>
        <w:rPr>
          <w:rFonts w:ascii="Times New Roman" w:hAnsi="Times New Roman" w:cs="Times New Roman"/>
          <w:b/>
          <w:bCs/>
          <w:sz w:val="24"/>
          <w:szCs w:val="24"/>
        </w:rPr>
        <w:t xml:space="preserve"> </w:t>
      </w:r>
      <w:r w:rsidRPr="000A79A4">
        <w:rPr>
          <w:rFonts w:ascii="Times New Roman" w:hAnsi="Times New Roman" w:cs="Times New Roman"/>
          <w:sz w:val="24"/>
          <w:szCs w:val="24"/>
        </w:rPr>
        <w:t>Six types of detections are recognized</w:t>
      </w:r>
      <w:r>
        <w:rPr>
          <w:rFonts w:ascii="Times New Roman" w:hAnsi="Times New Roman" w:cs="Times New Roman"/>
          <w:sz w:val="24"/>
          <w:szCs w:val="24"/>
        </w:rPr>
        <w:t>, based on the spectral bands involved</w:t>
      </w:r>
      <w:r w:rsidRPr="000A79A4">
        <w:rPr>
          <w:rFonts w:ascii="Times New Roman" w:hAnsi="Times New Roman" w:cs="Times New Roman"/>
          <w:sz w:val="24"/>
          <w:szCs w:val="24"/>
        </w:rPr>
        <w:t>:</w:t>
      </w:r>
    </w:p>
    <w:p w14:paraId="4ED3C0B3" w14:textId="77777777" w:rsidR="005E27ED" w:rsidRPr="005E27ED" w:rsidRDefault="005E27ED" w:rsidP="00DC2E6B">
      <w:pPr>
        <w:rPr>
          <w:rFonts w:ascii="Times New Roman" w:hAnsi="Times New Roman" w:cs="Times New Roman"/>
          <w:b/>
          <w:bCs/>
          <w:sz w:val="24"/>
          <w:szCs w:val="24"/>
        </w:rPr>
      </w:pPr>
    </w:p>
    <w:p w14:paraId="43A8F091" w14:textId="573407A1" w:rsidR="005E27ED" w:rsidRPr="005E27ED" w:rsidRDefault="005E27ED" w:rsidP="005E27ED">
      <w:pPr>
        <w:ind w:left="720" w:hanging="720"/>
        <w:rPr>
          <w:rFonts w:ascii="Times New Roman" w:hAnsi="Times New Roman" w:cs="Times New Roman"/>
          <w:sz w:val="24"/>
          <w:szCs w:val="24"/>
        </w:rPr>
      </w:pPr>
      <w:r w:rsidRPr="005E27ED">
        <w:rPr>
          <w:rFonts w:ascii="Times New Roman" w:hAnsi="Times New Roman" w:cs="Times New Roman"/>
          <w:sz w:val="24"/>
          <w:szCs w:val="24"/>
        </w:rPr>
        <w:t xml:space="preserve">Type 0 – Single band detections.  </w:t>
      </w:r>
      <w:proofErr w:type="gramStart"/>
      <w:r w:rsidRPr="005E27ED">
        <w:rPr>
          <w:rFonts w:ascii="Times New Roman" w:hAnsi="Times New Roman" w:cs="Times New Roman"/>
          <w:sz w:val="24"/>
          <w:szCs w:val="24"/>
        </w:rPr>
        <w:t>Typically</w:t>
      </w:r>
      <w:proofErr w:type="gramEnd"/>
      <w:r w:rsidRPr="005E27ED">
        <w:rPr>
          <w:rFonts w:ascii="Times New Roman" w:hAnsi="Times New Roman" w:cs="Times New Roman"/>
          <w:sz w:val="24"/>
          <w:szCs w:val="24"/>
        </w:rPr>
        <w:t xml:space="preserve"> M11</w:t>
      </w:r>
      <w:r>
        <w:rPr>
          <w:rFonts w:ascii="Times New Roman" w:hAnsi="Times New Roman" w:cs="Times New Roman"/>
          <w:sz w:val="24"/>
          <w:szCs w:val="24"/>
        </w:rPr>
        <w:t xml:space="preserve"> (SWIR)</w:t>
      </w:r>
      <w:r w:rsidRPr="005E27ED">
        <w:rPr>
          <w:rFonts w:ascii="Times New Roman" w:hAnsi="Times New Roman" w:cs="Times New Roman"/>
          <w:sz w:val="24"/>
          <w:szCs w:val="24"/>
        </w:rPr>
        <w:t xml:space="preserve">.  In data collected prior to nighttime M11 </w:t>
      </w:r>
      <w:r>
        <w:rPr>
          <w:rFonts w:ascii="Times New Roman" w:hAnsi="Times New Roman" w:cs="Times New Roman"/>
          <w:sz w:val="24"/>
          <w:szCs w:val="24"/>
        </w:rPr>
        <w:t xml:space="preserve">collections </w:t>
      </w:r>
      <w:r w:rsidRPr="005E27ED">
        <w:rPr>
          <w:rFonts w:ascii="Times New Roman" w:hAnsi="Times New Roman" w:cs="Times New Roman"/>
          <w:sz w:val="24"/>
          <w:szCs w:val="24"/>
        </w:rPr>
        <w:t xml:space="preserve">– it was M10.  No Planck curve fitting – no temperature </w:t>
      </w:r>
      <w:r w:rsidR="00426F0B">
        <w:rPr>
          <w:rFonts w:ascii="Times New Roman" w:hAnsi="Times New Roman" w:cs="Times New Roman"/>
          <w:sz w:val="24"/>
          <w:szCs w:val="24"/>
        </w:rPr>
        <w:t xml:space="preserve">can be </w:t>
      </w:r>
      <w:r w:rsidRPr="005E27ED">
        <w:rPr>
          <w:rFonts w:ascii="Times New Roman" w:hAnsi="Times New Roman" w:cs="Times New Roman"/>
          <w:sz w:val="24"/>
          <w:szCs w:val="24"/>
        </w:rPr>
        <w:t>calculated.</w:t>
      </w:r>
    </w:p>
    <w:p w14:paraId="4321B6BA" w14:textId="77777777" w:rsidR="005E27ED" w:rsidRPr="005E27ED" w:rsidRDefault="005E27ED" w:rsidP="005E27ED">
      <w:pPr>
        <w:ind w:left="720" w:hanging="720"/>
        <w:rPr>
          <w:rFonts w:ascii="Times New Roman" w:hAnsi="Times New Roman" w:cs="Times New Roman"/>
          <w:sz w:val="24"/>
          <w:szCs w:val="24"/>
        </w:rPr>
      </w:pPr>
      <w:r w:rsidRPr="005E27ED">
        <w:rPr>
          <w:rFonts w:ascii="Times New Roman" w:hAnsi="Times New Roman" w:cs="Times New Roman"/>
          <w:sz w:val="24"/>
          <w:szCs w:val="24"/>
        </w:rPr>
        <w:t>Type 1 – NIR and SWIR detection – no MWIR.  The most common is M10 &amp; M11 only. Interpreted as flaming phase only.</w:t>
      </w:r>
    </w:p>
    <w:p w14:paraId="7F6BE56B" w14:textId="16663213" w:rsidR="005E27ED" w:rsidRPr="005E27ED" w:rsidRDefault="005E27ED" w:rsidP="005E27ED">
      <w:pPr>
        <w:ind w:left="720" w:hanging="720"/>
        <w:rPr>
          <w:rFonts w:ascii="Times New Roman" w:hAnsi="Times New Roman" w:cs="Times New Roman"/>
          <w:sz w:val="24"/>
          <w:szCs w:val="24"/>
        </w:rPr>
      </w:pPr>
      <w:r w:rsidRPr="005E27ED">
        <w:rPr>
          <w:rFonts w:ascii="Times New Roman" w:hAnsi="Times New Roman" w:cs="Times New Roman"/>
          <w:sz w:val="24"/>
          <w:szCs w:val="24"/>
        </w:rPr>
        <w:t xml:space="preserve">Type 2 – M11 and MWIR detection.  In the current study these have been analyzed as a Type 4 detection – </w:t>
      </w:r>
      <w:r>
        <w:rPr>
          <w:rFonts w:ascii="Times New Roman" w:hAnsi="Times New Roman" w:cs="Times New Roman"/>
          <w:sz w:val="24"/>
          <w:szCs w:val="24"/>
        </w:rPr>
        <w:t>by assigning a</w:t>
      </w:r>
      <w:r w:rsidRPr="005E27ED">
        <w:rPr>
          <w:rFonts w:ascii="Times New Roman" w:hAnsi="Times New Roman" w:cs="Times New Roman"/>
          <w:sz w:val="24"/>
          <w:szCs w:val="24"/>
        </w:rPr>
        <w:t xml:space="preserve"> flaming phase temperature of 1000 K.</w:t>
      </w:r>
    </w:p>
    <w:p w14:paraId="694D30A1" w14:textId="77777777" w:rsidR="005E27ED" w:rsidRPr="005E27ED" w:rsidRDefault="005E27ED" w:rsidP="005E27ED">
      <w:pPr>
        <w:rPr>
          <w:rFonts w:ascii="Times New Roman" w:hAnsi="Times New Roman" w:cs="Times New Roman"/>
          <w:sz w:val="24"/>
          <w:szCs w:val="24"/>
        </w:rPr>
      </w:pPr>
      <w:r w:rsidRPr="005E27ED">
        <w:rPr>
          <w:rFonts w:ascii="Times New Roman" w:hAnsi="Times New Roman" w:cs="Times New Roman"/>
          <w:sz w:val="24"/>
          <w:szCs w:val="24"/>
        </w:rPr>
        <w:t>Type 3 – MWIR only – a rare occurrence.</w:t>
      </w:r>
    </w:p>
    <w:p w14:paraId="514F8CF2" w14:textId="77777777" w:rsidR="005E27ED" w:rsidRPr="005E27ED" w:rsidRDefault="005E27ED" w:rsidP="005E27ED">
      <w:pPr>
        <w:ind w:left="720" w:hanging="720"/>
        <w:rPr>
          <w:rFonts w:ascii="Times New Roman" w:hAnsi="Times New Roman" w:cs="Times New Roman"/>
          <w:sz w:val="24"/>
          <w:szCs w:val="24"/>
        </w:rPr>
      </w:pPr>
      <w:r w:rsidRPr="005E27ED">
        <w:rPr>
          <w:rFonts w:ascii="Times New Roman" w:hAnsi="Times New Roman" w:cs="Times New Roman"/>
          <w:sz w:val="24"/>
          <w:szCs w:val="24"/>
        </w:rPr>
        <w:t>Type 4 – Has two SWIR bands and MWIR detection.  May have NIR detection as well.  The flaming vs smoldering unmixing was designed for Type 4 detections.</w:t>
      </w:r>
    </w:p>
    <w:p w14:paraId="0D263FAB" w14:textId="02158196" w:rsidR="005E27ED" w:rsidRDefault="005E27ED" w:rsidP="005E27ED">
      <w:pPr>
        <w:ind w:left="720" w:hanging="720"/>
        <w:rPr>
          <w:rFonts w:ascii="Times New Roman" w:hAnsi="Times New Roman" w:cs="Times New Roman"/>
          <w:sz w:val="24"/>
          <w:szCs w:val="24"/>
        </w:rPr>
      </w:pPr>
      <w:r w:rsidRPr="005E27ED">
        <w:rPr>
          <w:rFonts w:ascii="Times New Roman" w:hAnsi="Times New Roman" w:cs="Times New Roman"/>
          <w:sz w:val="24"/>
          <w:szCs w:val="24"/>
        </w:rPr>
        <w:t xml:space="preserve">Type 5 – Pixels that yield spurious flaming / smoldering results </w:t>
      </w:r>
      <w:proofErr w:type="gramStart"/>
      <w:r w:rsidRPr="005E27ED">
        <w:rPr>
          <w:rFonts w:ascii="Times New Roman" w:hAnsi="Times New Roman" w:cs="Times New Roman"/>
          <w:sz w:val="24"/>
          <w:szCs w:val="24"/>
        </w:rPr>
        <w:t>revert back</w:t>
      </w:r>
      <w:proofErr w:type="gramEnd"/>
      <w:r w:rsidRPr="005E27ED">
        <w:rPr>
          <w:rFonts w:ascii="Times New Roman" w:hAnsi="Times New Roman" w:cs="Times New Roman"/>
          <w:sz w:val="24"/>
          <w:szCs w:val="24"/>
        </w:rPr>
        <w:t xml:space="preserve"> to the original dual curve Planck curve fitting with a single temperature IR emitter.</w:t>
      </w:r>
    </w:p>
    <w:p w14:paraId="0E18FFA8" w14:textId="7014914B" w:rsidR="00426F0B" w:rsidRDefault="00426F0B" w:rsidP="005E27ED">
      <w:pPr>
        <w:ind w:left="720" w:hanging="720"/>
        <w:rPr>
          <w:rFonts w:ascii="Times New Roman" w:hAnsi="Times New Roman" w:cs="Times New Roman"/>
          <w:sz w:val="24"/>
          <w:szCs w:val="24"/>
        </w:rPr>
      </w:pPr>
    </w:p>
    <w:p w14:paraId="21FBF6C1" w14:textId="255CCA15" w:rsidR="00426F0B" w:rsidRPr="00426F0B" w:rsidRDefault="00C23D1C" w:rsidP="00426F0B">
      <w:pPr>
        <w:rPr>
          <w:rFonts w:ascii="Times New Roman" w:hAnsi="Times New Roman" w:cs="Times New Roman"/>
          <w:sz w:val="24"/>
          <w:szCs w:val="24"/>
        </w:rPr>
      </w:pPr>
      <w:r>
        <w:rPr>
          <w:rFonts w:ascii="Times New Roman" w:hAnsi="Times New Roman" w:cs="Times New Roman"/>
          <w:b/>
          <w:bCs/>
          <w:sz w:val="24"/>
          <w:szCs w:val="24"/>
        </w:rPr>
        <w:t xml:space="preserve">2.3 </w:t>
      </w:r>
      <w:r w:rsidR="00426F0B" w:rsidRPr="00426F0B">
        <w:rPr>
          <w:rFonts w:ascii="Times New Roman" w:hAnsi="Times New Roman" w:cs="Times New Roman"/>
          <w:b/>
          <w:bCs/>
          <w:sz w:val="24"/>
          <w:szCs w:val="24"/>
        </w:rPr>
        <w:t>Planck Curve Fitting:</w:t>
      </w:r>
      <w:r w:rsidR="00426F0B">
        <w:rPr>
          <w:rFonts w:ascii="Times New Roman" w:hAnsi="Times New Roman" w:cs="Times New Roman"/>
          <w:sz w:val="24"/>
          <w:szCs w:val="24"/>
        </w:rPr>
        <w:t xml:space="preserve"> </w:t>
      </w:r>
      <w:r w:rsidR="00426F0B" w:rsidRPr="00426F0B">
        <w:rPr>
          <w:rFonts w:ascii="Times New Roman" w:hAnsi="Times New Roman" w:cs="Times New Roman"/>
          <w:sz w:val="24"/>
          <w:szCs w:val="24"/>
        </w:rPr>
        <w:t>The Planck curve fitting is accomplished using a simplex algorithm to</w:t>
      </w:r>
      <w:r w:rsidR="00426F0B">
        <w:rPr>
          <w:rFonts w:ascii="Times New Roman" w:hAnsi="Times New Roman" w:cs="Times New Roman"/>
          <w:sz w:val="24"/>
          <w:szCs w:val="24"/>
        </w:rPr>
        <w:t xml:space="preserve"> </w:t>
      </w:r>
      <w:r w:rsidR="00426F0B" w:rsidRPr="00426F0B">
        <w:rPr>
          <w:rFonts w:ascii="Times New Roman" w:hAnsi="Times New Roman" w:cs="Times New Roman"/>
          <w:sz w:val="24"/>
          <w:szCs w:val="24"/>
        </w:rPr>
        <w:t>optimize the fit to the</w:t>
      </w:r>
      <w:r w:rsidR="00426F0B">
        <w:rPr>
          <w:rFonts w:ascii="Times New Roman" w:hAnsi="Times New Roman" w:cs="Times New Roman"/>
          <w:sz w:val="24"/>
          <w:szCs w:val="24"/>
        </w:rPr>
        <w:t xml:space="preserve"> radiance </w:t>
      </w:r>
      <w:r w:rsidR="00426F0B" w:rsidRPr="00426F0B">
        <w:rPr>
          <w:rFonts w:ascii="Times New Roman" w:hAnsi="Times New Roman" w:cs="Times New Roman"/>
          <w:sz w:val="24"/>
          <w:szCs w:val="24"/>
        </w:rPr>
        <w:t>data.</w:t>
      </w:r>
      <w:r w:rsidR="00426F0B">
        <w:rPr>
          <w:rFonts w:ascii="Times New Roman" w:hAnsi="Times New Roman" w:cs="Times New Roman"/>
          <w:sz w:val="24"/>
          <w:szCs w:val="24"/>
        </w:rPr>
        <w:t xml:space="preserve"> </w:t>
      </w:r>
      <w:r w:rsidR="00426F0B" w:rsidRPr="00426F0B">
        <w:rPr>
          <w:rFonts w:ascii="Times New Roman" w:hAnsi="Times New Roman" w:cs="Times New Roman"/>
          <w:sz w:val="24"/>
          <w:szCs w:val="24"/>
        </w:rPr>
        <w:t xml:space="preserve">Type 1 and 3 detections are fit for an IR emitter and a background.  This is referred to as “dual-curve” fitting.  The initial temperature of IR emitter is </w:t>
      </w:r>
      <w:r w:rsidR="00426F0B" w:rsidRPr="00426F0B">
        <w:rPr>
          <w:rFonts w:ascii="Times New Roman" w:hAnsi="Times New Roman" w:cs="Times New Roman"/>
          <w:sz w:val="24"/>
          <w:szCs w:val="24"/>
        </w:rPr>
        <w:lastRenderedPageBreak/>
        <w:t>1000 K and background 300K. No difference from the</w:t>
      </w:r>
      <w:r w:rsidR="00426F0B">
        <w:rPr>
          <w:rFonts w:ascii="Times New Roman" w:hAnsi="Times New Roman" w:cs="Times New Roman"/>
          <w:sz w:val="24"/>
          <w:szCs w:val="24"/>
        </w:rPr>
        <w:t xml:space="preserve"> current operational VIIRS </w:t>
      </w:r>
      <w:proofErr w:type="spellStart"/>
      <w:r w:rsidR="00426F0B">
        <w:rPr>
          <w:rFonts w:ascii="Times New Roman" w:hAnsi="Times New Roman" w:cs="Times New Roman"/>
          <w:sz w:val="24"/>
          <w:szCs w:val="24"/>
        </w:rPr>
        <w:t>nightfire</w:t>
      </w:r>
      <w:proofErr w:type="spellEnd"/>
      <w:r w:rsidR="00426F0B">
        <w:rPr>
          <w:rFonts w:ascii="Times New Roman" w:hAnsi="Times New Roman" w:cs="Times New Roman"/>
          <w:sz w:val="24"/>
          <w:szCs w:val="24"/>
        </w:rPr>
        <w:t xml:space="preserve"> processing.  </w:t>
      </w:r>
      <w:r w:rsidR="00426F0B" w:rsidRPr="00426F0B">
        <w:rPr>
          <w:rFonts w:ascii="Times New Roman" w:hAnsi="Times New Roman" w:cs="Times New Roman"/>
          <w:sz w:val="24"/>
          <w:szCs w:val="24"/>
        </w:rPr>
        <w:t>Type 2 and 4 detections are analyzed for three temperature phases: flaming, smoldering and background with initial temperatures of 1000, 500, and 300 K respectively.</w:t>
      </w:r>
    </w:p>
    <w:p w14:paraId="6016E31B" w14:textId="4C7C8624" w:rsidR="00426F0B" w:rsidRDefault="00426F0B" w:rsidP="00426F0B">
      <w:pPr>
        <w:rPr>
          <w:rFonts w:ascii="Times New Roman" w:hAnsi="Times New Roman" w:cs="Times New Roman"/>
          <w:sz w:val="24"/>
          <w:szCs w:val="24"/>
        </w:rPr>
      </w:pPr>
      <w:r w:rsidRPr="00426F0B">
        <w:rPr>
          <w:rFonts w:ascii="Times New Roman" w:hAnsi="Times New Roman" w:cs="Times New Roman"/>
          <w:sz w:val="24"/>
          <w:szCs w:val="24"/>
        </w:rPr>
        <w:t xml:space="preserve">Type 5 detections </w:t>
      </w:r>
      <w:proofErr w:type="gramStart"/>
      <w:r w:rsidRPr="00426F0B">
        <w:rPr>
          <w:rFonts w:ascii="Times New Roman" w:hAnsi="Times New Roman" w:cs="Times New Roman"/>
          <w:sz w:val="24"/>
          <w:szCs w:val="24"/>
        </w:rPr>
        <w:t>revert back</w:t>
      </w:r>
      <w:proofErr w:type="gramEnd"/>
      <w:r w:rsidRPr="00426F0B">
        <w:rPr>
          <w:rFonts w:ascii="Times New Roman" w:hAnsi="Times New Roman" w:cs="Times New Roman"/>
          <w:sz w:val="24"/>
          <w:szCs w:val="24"/>
        </w:rPr>
        <w:t xml:space="preserve"> to Type 1 style of dual Planck curve fitting.</w:t>
      </w:r>
      <w:r>
        <w:rPr>
          <w:rFonts w:ascii="Times New Roman" w:hAnsi="Times New Roman" w:cs="Times New Roman"/>
          <w:sz w:val="24"/>
          <w:szCs w:val="24"/>
        </w:rPr>
        <w:t xml:space="preserve"> The Planck </w:t>
      </w:r>
      <w:proofErr w:type="spellStart"/>
      <w:r>
        <w:rPr>
          <w:rFonts w:ascii="Times New Roman" w:hAnsi="Times New Roman" w:cs="Times New Roman"/>
          <w:sz w:val="24"/>
          <w:szCs w:val="24"/>
        </w:rPr>
        <w:t>cureve</w:t>
      </w:r>
      <w:proofErr w:type="spellEnd"/>
      <w:r>
        <w:rPr>
          <w:rFonts w:ascii="Times New Roman" w:hAnsi="Times New Roman" w:cs="Times New Roman"/>
          <w:sz w:val="24"/>
          <w:szCs w:val="24"/>
        </w:rPr>
        <w:t xml:space="preserve"> are then used to calculate t</w:t>
      </w:r>
      <w:r w:rsidRPr="00426F0B">
        <w:rPr>
          <w:rFonts w:ascii="Times New Roman" w:hAnsi="Times New Roman" w:cs="Times New Roman"/>
          <w:sz w:val="24"/>
          <w:szCs w:val="24"/>
        </w:rPr>
        <w:t>emperature using Wien’s Displacement Law.</w:t>
      </w:r>
      <w:r>
        <w:rPr>
          <w:rFonts w:ascii="Times New Roman" w:hAnsi="Times New Roman" w:cs="Times New Roman"/>
          <w:sz w:val="24"/>
          <w:szCs w:val="24"/>
        </w:rPr>
        <w:t xml:space="preserve"> </w:t>
      </w:r>
      <w:r w:rsidRPr="00426F0B">
        <w:rPr>
          <w:rFonts w:ascii="Times New Roman" w:hAnsi="Times New Roman" w:cs="Times New Roman"/>
          <w:sz w:val="24"/>
          <w:szCs w:val="24"/>
        </w:rPr>
        <w:t>Source size based on the “emissivity” term in Planck’s Law multiplied by the pixel footprint size.</w:t>
      </w:r>
      <w:r>
        <w:rPr>
          <w:rFonts w:ascii="Times New Roman" w:hAnsi="Times New Roman" w:cs="Times New Roman"/>
          <w:sz w:val="24"/>
          <w:szCs w:val="24"/>
        </w:rPr>
        <w:t xml:space="preserve"> </w:t>
      </w:r>
      <w:r w:rsidRPr="00426F0B">
        <w:rPr>
          <w:rFonts w:ascii="Times New Roman" w:hAnsi="Times New Roman" w:cs="Times New Roman"/>
          <w:sz w:val="24"/>
          <w:szCs w:val="24"/>
        </w:rPr>
        <w:t>Radiant heat is calculated with the Stephen Boltzmann Law.</w:t>
      </w:r>
    </w:p>
    <w:p w14:paraId="0A910168" w14:textId="77777777" w:rsidR="00CD21F1" w:rsidRPr="00DC2E6B" w:rsidRDefault="00CD21F1" w:rsidP="00DC2E6B">
      <w:pPr>
        <w:rPr>
          <w:rFonts w:ascii="Times New Roman" w:hAnsi="Times New Roman" w:cs="Times New Roman"/>
          <w:sz w:val="24"/>
          <w:szCs w:val="24"/>
        </w:rPr>
      </w:pPr>
    </w:p>
    <w:p w14:paraId="64AA6D86" w14:textId="02A6F441" w:rsidR="00DC2E6B" w:rsidRPr="00DC2E6B" w:rsidRDefault="00C23D1C" w:rsidP="00DC2E6B">
      <w:pPr>
        <w:rPr>
          <w:rFonts w:ascii="Times New Roman" w:hAnsi="Times New Roman" w:cs="Times New Roman"/>
          <w:sz w:val="24"/>
          <w:szCs w:val="24"/>
        </w:rPr>
      </w:pPr>
      <w:r>
        <w:rPr>
          <w:rFonts w:ascii="Times New Roman" w:hAnsi="Times New Roman" w:cs="Times New Roman"/>
          <w:b/>
          <w:bCs/>
          <w:sz w:val="24"/>
          <w:szCs w:val="24"/>
        </w:rPr>
        <w:t xml:space="preserve">2.4 </w:t>
      </w:r>
      <w:r w:rsidR="00DC2E6B" w:rsidRPr="00CD21F1">
        <w:rPr>
          <w:rFonts w:ascii="Times New Roman" w:hAnsi="Times New Roman" w:cs="Times New Roman"/>
          <w:b/>
          <w:bCs/>
          <w:sz w:val="24"/>
          <w:szCs w:val="24"/>
        </w:rPr>
        <w:t>Flaming subtractive:</w:t>
      </w:r>
      <w:r w:rsidR="00DC2E6B" w:rsidRPr="00DC2E6B">
        <w:rPr>
          <w:rFonts w:ascii="Times New Roman" w:hAnsi="Times New Roman" w:cs="Times New Roman"/>
          <w:sz w:val="24"/>
          <w:szCs w:val="24"/>
        </w:rPr>
        <w:t xml:space="preserve"> Here the NIR and SWIR detection radiances are used to model the Planck</w:t>
      </w:r>
      <w:r w:rsidR="00D7008F">
        <w:rPr>
          <w:rFonts w:ascii="Times New Roman" w:hAnsi="Times New Roman" w:cs="Times New Roman"/>
          <w:sz w:val="24"/>
          <w:szCs w:val="24"/>
        </w:rPr>
        <w:t xml:space="preserve"> </w:t>
      </w:r>
      <w:r w:rsidR="00DC2E6B" w:rsidRPr="00DC2E6B">
        <w:rPr>
          <w:rFonts w:ascii="Times New Roman" w:hAnsi="Times New Roman" w:cs="Times New Roman"/>
          <w:sz w:val="24"/>
          <w:szCs w:val="24"/>
        </w:rPr>
        <w:t>curve of the flaming phase. The flaming phase radiance is then subtracted from all spectral</w:t>
      </w:r>
    </w:p>
    <w:p w14:paraId="7938AD0E" w14:textId="77777777" w:rsidR="00DC2E6B" w:rsidRPr="00DC2E6B" w:rsidRDefault="00DC2E6B" w:rsidP="00DC2E6B">
      <w:pPr>
        <w:rPr>
          <w:rFonts w:ascii="Times New Roman" w:hAnsi="Times New Roman" w:cs="Times New Roman"/>
          <w:sz w:val="24"/>
          <w:szCs w:val="24"/>
        </w:rPr>
      </w:pPr>
      <w:r w:rsidRPr="00DC2E6B">
        <w:rPr>
          <w:rFonts w:ascii="Times New Roman" w:hAnsi="Times New Roman" w:cs="Times New Roman"/>
          <w:sz w:val="24"/>
          <w:szCs w:val="24"/>
        </w:rPr>
        <w:t>bands. Then dual Planck curve fitting is run on the residual radiances to derive the smoldering</w:t>
      </w:r>
    </w:p>
    <w:p w14:paraId="0E53EA33" w14:textId="77777777" w:rsidR="00DC2E6B" w:rsidRPr="00DC2E6B" w:rsidRDefault="00DC2E6B" w:rsidP="00DC2E6B">
      <w:pPr>
        <w:rPr>
          <w:rFonts w:ascii="Times New Roman" w:hAnsi="Times New Roman" w:cs="Times New Roman"/>
          <w:sz w:val="24"/>
          <w:szCs w:val="24"/>
        </w:rPr>
      </w:pPr>
      <w:r w:rsidRPr="00DC2E6B">
        <w:rPr>
          <w:rFonts w:ascii="Times New Roman" w:hAnsi="Times New Roman" w:cs="Times New Roman"/>
          <w:sz w:val="24"/>
          <w:szCs w:val="24"/>
        </w:rPr>
        <w:t>and background temperatures and source areas. Two varieties of flaming subtractive algorithms</w:t>
      </w:r>
    </w:p>
    <w:p w14:paraId="444C6099" w14:textId="77EFB6E3" w:rsidR="00DC2E6B" w:rsidRDefault="00DC2E6B" w:rsidP="00DC2E6B">
      <w:pPr>
        <w:rPr>
          <w:rFonts w:ascii="Times New Roman" w:hAnsi="Times New Roman" w:cs="Times New Roman"/>
          <w:sz w:val="24"/>
          <w:szCs w:val="24"/>
        </w:rPr>
      </w:pPr>
      <w:r w:rsidRPr="00DC2E6B">
        <w:rPr>
          <w:rFonts w:ascii="Times New Roman" w:hAnsi="Times New Roman" w:cs="Times New Roman"/>
          <w:sz w:val="24"/>
          <w:szCs w:val="24"/>
        </w:rPr>
        <w:t>have been tested:</w:t>
      </w:r>
    </w:p>
    <w:p w14:paraId="424826F0" w14:textId="77777777" w:rsidR="00CD21F1" w:rsidRPr="00DC2E6B" w:rsidRDefault="00CD21F1" w:rsidP="00DC2E6B">
      <w:pPr>
        <w:rPr>
          <w:rFonts w:ascii="Times New Roman" w:hAnsi="Times New Roman" w:cs="Times New Roman"/>
          <w:sz w:val="24"/>
          <w:szCs w:val="24"/>
        </w:rPr>
      </w:pPr>
    </w:p>
    <w:p w14:paraId="41229EA8" w14:textId="77777777" w:rsidR="00DC2E6B" w:rsidRPr="00DC2E6B" w:rsidRDefault="00DC2E6B" w:rsidP="00DC2E6B">
      <w:pPr>
        <w:rPr>
          <w:rFonts w:ascii="Times New Roman" w:hAnsi="Times New Roman" w:cs="Times New Roman"/>
          <w:sz w:val="24"/>
          <w:szCs w:val="24"/>
        </w:rPr>
      </w:pPr>
      <w:r w:rsidRPr="00DC2E6B">
        <w:rPr>
          <w:rFonts w:ascii="Times New Roman" w:hAnsi="Times New Roman" w:cs="Times New Roman"/>
          <w:sz w:val="24"/>
          <w:szCs w:val="24"/>
        </w:rPr>
        <w:t>A. Smoldering modeled with residual MWIR and LWIR.</w:t>
      </w:r>
    </w:p>
    <w:p w14:paraId="682D5B09" w14:textId="650AA46B" w:rsidR="00DC2E6B" w:rsidRDefault="00DC2E6B" w:rsidP="00DC2E6B">
      <w:pPr>
        <w:rPr>
          <w:rFonts w:ascii="Times New Roman" w:hAnsi="Times New Roman" w:cs="Times New Roman"/>
          <w:sz w:val="24"/>
          <w:szCs w:val="24"/>
        </w:rPr>
      </w:pPr>
      <w:r w:rsidRPr="00DC2E6B">
        <w:rPr>
          <w:rFonts w:ascii="Times New Roman" w:hAnsi="Times New Roman" w:cs="Times New Roman"/>
          <w:sz w:val="24"/>
          <w:szCs w:val="24"/>
        </w:rPr>
        <w:t>B. Smoldering modeled with residual SWIR, MWIR and LWIR</w:t>
      </w:r>
    </w:p>
    <w:p w14:paraId="645297E7" w14:textId="77777777" w:rsidR="00CD21F1" w:rsidRPr="00DC2E6B" w:rsidRDefault="00CD21F1" w:rsidP="00DC2E6B">
      <w:pPr>
        <w:rPr>
          <w:rFonts w:ascii="Times New Roman" w:hAnsi="Times New Roman" w:cs="Times New Roman"/>
          <w:sz w:val="24"/>
          <w:szCs w:val="24"/>
        </w:rPr>
      </w:pPr>
    </w:p>
    <w:p w14:paraId="3ACA38FD" w14:textId="03BC2D6F" w:rsidR="00DC2E6B" w:rsidRDefault="00C23D1C" w:rsidP="00DC2E6B">
      <w:pPr>
        <w:rPr>
          <w:rFonts w:ascii="Times New Roman" w:hAnsi="Times New Roman" w:cs="Times New Roman"/>
          <w:sz w:val="24"/>
          <w:szCs w:val="24"/>
        </w:rPr>
      </w:pPr>
      <w:r>
        <w:rPr>
          <w:rFonts w:ascii="Times New Roman" w:hAnsi="Times New Roman" w:cs="Times New Roman"/>
          <w:b/>
          <w:bCs/>
          <w:sz w:val="24"/>
          <w:szCs w:val="24"/>
        </w:rPr>
        <w:t xml:space="preserve">2.5 </w:t>
      </w:r>
      <w:r w:rsidR="00DC2E6B" w:rsidRPr="00CD21F1">
        <w:rPr>
          <w:rFonts w:ascii="Times New Roman" w:hAnsi="Times New Roman" w:cs="Times New Roman"/>
          <w:b/>
          <w:bCs/>
          <w:sz w:val="24"/>
          <w:szCs w:val="24"/>
        </w:rPr>
        <w:t>Triple curve:</w:t>
      </w:r>
      <w:r w:rsidR="00DC2E6B" w:rsidRPr="00DC2E6B">
        <w:rPr>
          <w:rFonts w:ascii="Times New Roman" w:hAnsi="Times New Roman" w:cs="Times New Roman"/>
          <w:sz w:val="24"/>
          <w:szCs w:val="24"/>
        </w:rPr>
        <w:t xml:space="preserve"> Simultaneous Planck curve fitting for flaming, smoldering and background. Four</w:t>
      </w:r>
      <w:r w:rsidR="003646ED">
        <w:rPr>
          <w:rFonts w:ascii="Times New Roman" w:hAnsi="Times New Roman" w:cs="Times New Roman"/>
          <w:sz w:val="24"/>
          <w:szCs w:val="24"/>
        </w:rPr>
        <w:t xml:space="preserve"> </w:t>
      </w:r>
      <w:r w:rsidR="00DC2E6B" w:rsidRPr="00DC2E6B">
        <w:rPr>
          <w:rFonts w:ascii="Times New Roman" w:hAnsi="Times New Roman" w:cs="Times New Roman"/>
          <w:sz w:val="24"/>
          <w:szCs w:val="24"/>
        </w:rPr>
        <w:t>varieties have been tested:</w:t>
      </w:r>
    </w:p>
    <w:p w14:paraId="6FDB5D55" w14:textId="77777777" w:rsidR="00CD21F1" w:rsidRPr="00DC2E6B" w:rsidRDefault="00CD21F1" w:rsidP="00DC2E6B">
      <w:pPr>
        <w:rPr>
          <w:rFonts w:ascii="Times New Roman" w:hAnsi="Times New Roman" w:cs="Times New Roman"/>
          <w:sz w:val="24"/>
          <w:szCs w:val="24"/>
        </w:rPr>
      </w:pPr>
    </w:p>
    <w:p w14:paraId="7AF903B2" w14:textId="35615D93" w:rsidR="00DC2E6B" w:rsidRPr="00DC2E6B" w:rsidRDefault="00DC2E6B" w:rsidP="00DC2E6B">
      <w:pPr>
        <w:rPr>
          <w:rFonts w:ascii="Times New Roman" w:hAnsi="Times New Roman" w:cs="Times New Roman"/>
          <w:sz w:val="24"/>
          <w:szCs w:val="24"/>
        </w:rPr>
      </w:pPr>
      <w:r w:rsidRPr="00DC2E6B">
        <w:rPr>
          <w:rFonts w:ascii="Times New Roman" w:hAnsi="Times New Roman" w:cs="Times New Roman"/>
          <w:sz w:val="24"/>
          <w:szCs w:val="24"/>
        </w:rPr>
        <w:t xml:space="preserve">C. Unconstrained – </w:t>
      </w:r>
      <w:r w:rsidR="003646ED">
        <w:rPr>
          <w:rFonts w:ascii="Times New Roman" w:hAnsi="Times New Roman" w:cs="Times New Roman"/>
          <w:sz w:val="24"/>
          <w:szCs w:val="24"/>
        </w:rPr>
        <w:t xml:space="preserve">observed </w:t>
      </w:r>
      <w:r w:rsidRPr="00DC2E6B">
        <w:rPr>
          <w:rFonts w:ascii="Times New Roman" w:hAnsi="Times New Roman" w:cs="Times New Roman"/>
          <w:sz w:val="24"/>
          <w:szCs w:val="24"/>
        </w:rPr>
        <w:t>radiances only.</w:t>
      </w:r>
    </w:p>
    <w:p w14:paraId="3E0FAFF0" w14:textId="77777777" w:rsidR="00DC2E6B" w:rsidRPr="00DC2E6B" w:rsidRDefault="00DC2E6B" w:rsidP="00DC2E6B">
      <w:pPr>
        <w:rPr>
          <w:rFonts w:ascii="Times New Roman" w:hAnsi="Times New Roman" w:cs="Times New Roman"/>
          <w:sz w:val="24"/>
          <w:szCs w:val="24"/>
        </w:rPr>
      </w:pPr>
      <w:r w:rsidRPr="00DC2E6B">
        <w:rPr>
          <w:rFonts w:ascii="Times New Roman" w:hAnsi="Times New Roman" w:cs="Times New Roman"/>
          <w:sz w:val="24"/>
          <w:szCs w:val="24"/>
        </w:rPr>
        <w:t>D. Constrained by the flaming temperature.</w:t>
      </w:r>
    </w:p>
    <w:p w14:paraId="7ADD4FCB" w14:textId="0685E10D" w:rsidR="00DC2E6B" w:rsidRPr="00DC2E6B" w:rsidRDefault="00DC2E6B" w:rsidP="00DC2E6B">
      <w:pPr>
        <w:rPr>
          <w:rFonts w:ascii="Times New Roman" w:hAnsi="Times New Roman" w:cs="Times New Roman"/>
          <w:sz w:val="24"/>
          <w:szCs w:val="24"/>
        </w:rPr>
      </w:pPr>
      <w:r w:rsidRPr="00DC2E6B">
        <w:rPr>
          <w:rFonts w:ascii="Times New Roman" w:hAnsi="Times New Roman" w:cs="Times New Roman"/>
          <w:sz w:val="24"/>
          <w:szCs w:val="24"/>
        </w:rPr>
        <w:t>E. Constrained by the background temperature</w:t>
      </w:r>
      <w:r w:rsidR="003646ED">
        <w:rPr>
          <w:rFonts w:ascii="Times New Roman" w:hAnsi="Times New Roman" w:cs="Times New Roman"/>
          <w:sz w:val="24"/>
          <w:szCs w:val="24"/>
        </w:rPr>
        <w:t xml:space="preserve"> derived from the standard dual curve VNF</w:t>
      </w:r>
      <w:r w:rsidRPr="00DC2E6B">
        <w:rPr>
          <w:rFonts w:ascii="Times New Roman" w:hAnsi="Times New Roman" w:cs="Times New Roman"/>
          <w:sz w:val="24"/>
          <w:szCs w:val="24"/>
        </w:rPr>
        <w:t>.</w:t>
      </w:r>
    </w:p>
    <w:p w14:paraId="174B1523" w14:textId="4D9886FB" w:rsidR="00DC2E6B" w:rsidRDefault="00DC2E6B" w:rsidP="00DC2E6B">
      <w:pPr>
        <w:rPr>
          <w:rFonts w:ascii="Times New Roman" w:hAnsi="Times New Roman" w:cs="Times New Roman"/>
          <w:sz w:val="24"/>
          <w:szCs w:val="24"/>
        </w:rPr>
      </w:pPr>
      <w:r w:rsidRPr="00DC2E6B">
        <w:rPr>
          <w:rFonts w:ascii="Times New Roman" w:hAnsi="Times New Roman" w:cs="Times New Roman"/>
          <w:sz w:val="24"/>
          <w:szCs w:val="24"/>
        </w:rPr>
        <w:t>F. Constrained by the flaming and background temperature.</w:t>
      </w:r>
    </w:p>
    <w:p w14:paraId="6F7F23D2" w14:textId="77777777" w:rsidR="00CD21F1" w:rsidRPr="00DC2E6B" w:rsidRDefault="00CD21F1" w:rsidP="00DC2E6B">
      <w:pPr>
        <w:rPr>
          <w:rFonts w:ascii="Times New Roman" w:hAnsi="Times New Roman" w:cs="Times New Roman"/>
          <w:sz w:val="24"/>
          <w:szCs w:val="24"/>
        </w:rPr>
      </w:pPr>
    </w:p>
    <w:p w14:paraId="34F8831A" w14:textId="73CECE53" w:rsidR="00DC2E6B" w:rsidRDefault="00C23D1C" w:rsidP="003646ED">
      <w:pPr>
        <w:rPr>
          <w:rFonts w:ascii="Times New Roman" w:hAnsi="Times New Roman" w:cs="Times New Roman"/>
          <w:sz w:val="24"/>
          <w:szCs w:val="24"/>
        </w:rPr>
      </w:pPr>
      <w:r>
        <w:rPr>
          <w:rFonts w:ascii="Times New Roman" w:hAnsi="Times New Roman" w:cs="Times New Roman"/>
          <w:b/>
          <w:bCs/>
          <w:sz w:val="24"/>
          <w:szCs w:val="24"/>
        </w:rPr>
        <w:t xml:space="preserve">2.6 </w:t>
      </w:r>
      <w:r w:rsidR="00DC2E6B" w:rsidRPr="00CD21F1">
        <w:rPr>
          <w:rFonts w:ascii="Times New Roman" w:hAnsi="Times New Roman" w:cs="Times New Roman"/>
          <w:b/>
          <w:bCs/>
          <w:sz w:val="24"/>
          <w:szCs w:val="24"/>
        </w:rPr>
        <w:t>Rating:</w:t>
      </w:r>
      <w:r w:rsidR="00DC2E6B" w:rsidRPr="00DC2E6B">
        <w:rPr>
          <w:rFonts w:ascii="Times New Roman" w:hAnsi="Times New Roman" w:cs="Times New Roman"/>
          <w:sz w:val="24"/>
          <w:szCs w:val="24"/>
        </w:rPr>
        <w:t xml:space="preserve"> The six methods were rated based on the number of “misfit” detections. </w:t>
      </w:r>
      <w:r w:rsidR="003646ED">
        <w:rPr>
          <w:rFonts w:ascii="Times New Roman" w:hAnsi="Times New Roman" w:cs="Times New Roman"/>
          <w:sz w:val="24"/>
          <w:szCs w:val="24"/>
        </w:rPr>
        <w:t xml:space="preserve">Misfits are recognized based on implausible results.  Examples include unrealistically low background temperatures, smoldering temperatures near 300 K, extremely large or small source areas.  </w:t>
      </w:r>
      <w:bookmarkStart w:id="1" w:name="_Hlk54077577"/>
      <w:r w:rsidR="003646ED">
        <w:rPr>
          <w:rFonts w:ascii="Times New Roman" w:hAnsi="Times New Roman" w:cs="Times New Roman"/>
          <w:sz w:val="24"/>
          <w:szCs w:val="24"/>
        </w:rPr>
        <w:t>Based on the results we will develop a set of misfit criteria and rate the methods.</w:t>
      </w:r>
    </w:p>
    <w:bookmarkEnd w:id="1"/>
    <w:p w14:paraId="2EBF90F0" w14:textId="0628095A" w:rsidR="006A5160" w:rsidRDefault="006A5160" w:rsidP="00DC2E6B">
      <w:pPr>
        <w:rPr>
          <w:rFonts w:ascii="Times New Roman" w:hAnsi="Times New Roman" w:cs="Times New Roman"/>
          <w:sz w:val="24"/>
          <w:szCs w:val="24"/>
        </w:rPr>
      </w:pPr>
    </w:p>
    <w:p w14:paraId="40B8421E" w14:textId="0B95F081" w:rsidR="00CD21F1" w:rsidRPr="00CD21F1" w:rsidRDefault="00CD21F1" w:rsidP="00DC2E6B">
      <w:pPr>
        <w:rPr>
          <w:rFonts w:ascii="Times New Roman" w:hAnsi="Times New Roman" w:cs="Times New Roman"/>
          <w:b/>
          <w:bCs/>
          <w:sz w:val="24"/>
          <w:szCs w:val="24"/>
        </w:rPr>
      </w:pPr>
      <w:r w:rsidRPr="00CD21F1">
        <w:rPr>
          <w:rFonts w:ascii="Times New Roman" w:hAnsi="Times New Roman" w:cs="Times New Roman"/>
          <w:b/>
          <w:bCs/>
          <w:sz w:val="24"/>
          <w:szCs w:val="24"/>
        </w:rPr>
        <w:t>3. RESULTS</w:t>
      </w:r>
    </w:p>
    <w:p w14:paraId="58CB05E8" w14:textId="77777777" w:rsidR="00CD21F1" w:rsidRDefault="00CD21F1" w:rsidP="00DC2E6B">
      <w:pPr>
        <w:rPr>
          <w:rFonts w:ascii="Times New Roman" w:hAnsi="Times New Roman" w:cs="Times New Roman"/>
          <w:sz w:val="24"/>
          <w:szCs w:val="24"/>
        </w:rPr>
      </w:pPr>
    </w:p>
    <w:p w14:paraId="41CDF618" w14:textId="72FAE6F3" w:rsidR="008E16A3" w:rsidRDefault="00DF159D" w:rsidP="00DC2E6B">
      <w:pPr>
        <w:rPr>
          <w:rFonts w:ascii="Times New Roman" w:hAnsi="Times New Roman" w:cs="Times New Roman"/>
          <w:sz w:val="24"/>
          <w:szCs w:val="24"/>
        </w:rPr>
      </w:pPr>
      <w:r w:rsidRPr="00DF159D">
        <w:rPr>
          <w:rFonts w:ascii="Times New Roman" w:hAnsi="Times New Roman" w:cs="Times New Roman"/>
          <w:b/>
          <w:bCs/>
          <w:sz w:val="24"/>
          <w:szCs w:val="24"/>
        </w:rPr>
        <w:t xml:space="preserve">3.1 Misfit </w:t>
      </w:r>
      <w:r>
        <w:rPr>
          <w:rFonts w:ascii="Times New Roman" w:hAnsi="Times New Roman" w:cs="Times New Roman"/>
          <w:b/>
          <w:bCs/>
          <w:sz w:val="24"/>
          <w:szCs w:val="24"/>
        </w:rPr>
        <w:t>p</w:t>
      </w:r>
      <w:r w:rsidRPr="00DF159D">
        <w:rPr>
          <w:rFonts w:ascii="Times New Roman" w:hAnsi="Times New Roman" w:cs="Times New Roman"/>
          <w:b/>
          <w:bCs/>
          <w:sz w:val="24"/>
          <w:szCs w:val="24"/>
        </w:rPr>
        <w:t>ixels:</w:t>
      </w:r>
      <w:r>
        <w:rPr>
          <w:rFonts w:ascii="Times New Roman" w:hAnsi="Times New Roman" w:cs="Times New Roman"/>
          <w:sz w:val="24"/>
          <w:szCs w:val="24"/>
        </w:rPr>
        <w:t xml:space="preserve"> </w:t>
      </w:r>
      <w:r w:rsidR="008E16A3">
        <w:rPr>
          <w:rFonts w:ascii="Times New Roman" w:hAnsi="Times New Roman" w:cs="Times New Roman"/>
          <w:sz w:val="24"/>
          <w:szCs w:val="24"/>
        </w:rPr>
        <w:t xml:space="preserve">Figure 3,4 and 5 show </w:t>
      </w:r>
      <w:proofErr w:type="spellStart"/>
      <w:r w:rsidR="008E16A3">
        <w:rPr>
          <w:rFonts w:ascii="Times New Roman" w:hAnsi="Times New Roman" w:cs="Times New Roman"/>
          <w:sz w:val="24"/>
          <w:szCs w:val="24"/>
        </w:rPr>
        <w:t>scattergrams</w:t>
      </w:r>
      <w:proofErr w:type="spellEnd"/>
      <w:r w:rsidR="008E16A3">
        <w:rPr>
          <w:rFonts w:ascii="Times New Roman" w:hAnsi="Times New Roman" w:cs="Times New Roman"/>
          <w:sz w:val="24"/>
          <w:szCs w:val="24"/>
        </w:rPr>
        <w:t xml:space="preserve"> of the standard dual curve VNF, the flaming subtractive, and the triple curve temperatures and source areas. The top </w:t>
      </w:r>
      <w:proofErr w:type="spellStart"/>
      <w:r w:rsidR="008E16A3">
        <w:rPr>
          <w:rFonts w:ascii="Times New Roman" w:hAnsi="Times New Roman" w:cs="Times New Roman"/>
          <w:sz w:val="24"/>
          <w:szCs w:val="24"/>
        </w:rPr>
        <w:t>scattergram</w:t>
      </w:r>
      <w:proofErr w:type="spellEnd"/>
      <w:r w:rsidR="008E16A3">
        <w:rPr>
          <w:rFonts w:ascii="Times New Roman" w:hAnsi="Times New Roman" w:cs="Times New Roman"/>
          <w:sz w:val="24"/>
          <w:szCs w:val="24"/>
        </w:rPr>
        <w:t xml:space="preserve"> shows temperatures versus source area.  </w:t>
      </w:r>
      <w:r w:rsidR="00D7008F">
        <w:rPr>
          <w:rFonts w:ascii="Times New Roman" w:hAnsi="Times New Roman" w:cs="Times New Roman"/>
          <w:sz w:val="24"/>
          <w:szCs w:val="24"/>
        </w:rPr>
        <w:t xml:space="preserve">With this </w:t>
      </w:r>
      <w:proofErr w:type="spellStart"/>
      <w:r w:rsidR="00D7008F">
        <w:rPr>
          <w:rFonts w:ascii="Times New Roman" w:hAnsi="Times New Roman" w:cs="Times New Roman"/>
          <w:sz w:val="24"/>
          <w:szCs w:val="24"/>
        </w:rPr>
        <w:t>scattergram</w:t>
      </w:r>
      <w:proofErr w:type="spellEnd"/>
      <w:r w:rsidR="00D7008F">
        <w:rPr>
          <w:rFonts w:ascii="Times New Roman" w:hAnsi="Times New Roman" w:cs="Times New Roman"/>
          <w:sz w:val="24"/>
          <w:szCs w:val="24"/>
        </w:rPr>
        <w:t xml:space="preserve"> it is possible to identify pixels with anomalously low temperatures or implausible source areas.  </w:t>
      </w:r>
      <w:r w:rsidR="008E16A3">
        <w:rPr>
          <w:rFonts w:ascii="Times New Roman" w:hAnsi="Times New Roman" w:cs="Times New Roman"/>
          <w:sz w:val="24"/>
          <w:szCs w:val="24"/>
        </w:rPr>
        <w:t xml:space="preserve">The lower </w:t>
      </w:r>
      <w:proofErr w:type="spellStart"/>
      <w:r w:rsidR="008E16A3">
        <w:rPr>
          <w:rFonts w:ascii="Times New Roman" w:hAnsi="Times New Roman" w:cs="Times New Roman"/>
          <w:sz w:val="24"/>
          <w:szCs w:val="24"/>
        </w:rPr>
        <w:t>scattergram</w:t>
      </w:r>
      <w:proofErr w:type="spellEnd"/>
      <w:r w:rsidR="008E16A3">
        <w:rPr>
          <w:rFonts w:ascii="Times New Roman" w:hAnsi="Times New Roman" w:cs="Times New Roman"/>
          <w:sz w:val="24"/>
          <w:szCs w:val="24"/>
        </w:rPr>
        <w:t xml:space="preserve"> shows IR emitter temperature versus background temperature</w:t>
      </w:r>
      <w:r w:rsidR="00D7008F">
        <w:rPr>
          <w:rFonts w:ascii="Times New Roman" w:hAnsi="Times New Roman" w:cs="Times New Roman"/>
          <w:sz w:val="24"/>
          <w:szCs w:val="24"/>
        </w:rPr>
        <w:t>- which reveals pixels with implausibly low background temperatures.  Labels and arrows are added to point out misfit pixels having implausible temperatures or source sizes.</w:t>
      </w:r>
      <w:r w:rsidR="008E16A3">
        <w:rPr>
          <w:rFonts w:ascii="Times New Roman" w:hAnsi="Times New Roman" w:cs="Times New Roman"/>
          <w:sz w:val="24"/>
          <w:szCs w:val="24"/>
        </w:rPr>
        <w:t xml:space="preserve">  </w:t>
      </w:r>
    </w:p>
    <w:p w14:paraId="31D89259" w14:textId="5C732D6F" w:rsidR="00D7008F" w:rsidRDefault="00D7008F" w:rsidP="00DC2E6B">
      <w:pPr>
        <w:rPr>
          <w:rFonts w:ascii="Times New Roman" w:hAnsi="Times New Roman" w:cs="Times New Roman"/>
          <w:sz w:val="24"/>
          <w:szCs w:val="24"/>
        </w:rPr>
      </w:pPr>
    </w:p>
    <w:p w14:paraId="49A2D1A4" w14:textId="4B2A1AE5" w:rsidR="00D7008F" w:rsidRDefault="00DF159D" w:rsidP="00DC2E6B">
      <w:pPr>
        <w:rPr>
          <w:rFonts w:ascii="Times New Roman" w:hAnsi="Times New Roman" w:cs="Times New Roman"/>
          <w:sz w:val="24"/>
          <w:szCs w:val="24"/>
        </w:rPr>
      </w:pPr>
      <w:r w:rsidRPr="00DF159D">
        <w:rPr>
          <w:rFonts w:ascii="Times New Roman" w:hAnsi="Times New Roman" w:cs="Times New Roman"/>
          <w:b/>
          <w:bCs/>
          <w:sz w:val="24"/>
          <w:szCs w:val="24"/>
        </w:rPr>
        <w:t>3.2 The good, the bad, and the ugly:</w:t>
      </w:r>
      <w:r>
        <w:rPr>
          <w:rFonts w:ascii="Times New Roman" w:hAnsi="Times New Roman" w:cs="Times New Roman"/>
          <w:sz w:val="24"/>
          <w:szCs w:val="24"/>
        </w:rPr>
        <w:t xml:space="preserve"> </w:t>
      </w:r>
      <w:r w:rsidR="00D7008F">
        <w:rPr>
          <w:rFonts w:ascii="Times New Roman" w:hAnsi="Times New Roman" w:cs="Times New Roman"/>
          <w:sz w:val="24"/>
          <w:szCs w:val="24"/>
        </w:rPr>
        <w:t>Figure 6 shows Planck curve fits, temperatures and source sizes for three sample pixels</w:t>
      </w:r>
      <w:r w:rsidR="008735BC">
        <w:rPr>
          <w:rFonts w:ascii="Times New Roman" w:hAnsi="Times New Roman" w:cs="Times New Roman"/>
          <w:sz w:val="24"/>
          <w:szCs w:val="24"/>
        </w:rPr>
        <w:t xml:space="preserve">.  The top panel shows a good fit – with plausible results for all three phases – flaming, smoldering, and background.  The middle panel shows an example of a pixel where the smoldering has absorbed about half of the background radiance, resulting in an implausibly low smoldering phase temperature and the background temperature dipping well below the nominal 300 K that is typical of Sumatra land surfaces at night.  The bottom panel shows an extreme case, where the smoldering phase Planck curve has absorbed nearly all the background radiance.  </w:t>
      </w:r>
    </w:p>
    <w:p w14:paraId="2956983D" w14:textId="7A1B15DA" w:rsidR="00DF159D" w:rsidRDefault="00DF159D" w:rsidP="00DC2E6B">
      <w:pPr>
        <w:rPr>
          <w:rFonts w:ascii="Times New Roman" w:hAnsi="Times New Roman" w:cs="Times New Roman"/>
          <w:sz w:val="24"/>
          <w:szCs w:val="24"/>
        </w:rPr>
      </w:pPr>
    </w:p>
    <w:p w14:paraId="57FB0FF6" w14:textId="029B57F2" w:rsidR="000054D4" w:rsidRDefault="000054D4" w:rsidP="00DC2E6B">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561D4E4" wp14:editId="4C1CA965">
            <wp:extent cx="6064250" cy="8086090"/>
            <wp:effectExtent l="0" t="0" r="0" b="0"/>
            <wp:docPr id="5" name="Picture 5"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NF_dual_curve_ 20201020.png"/>
                    <pic:cNvPicPr/>
                  </pic:nvPicPr>
                  <pic:blipFill>
                    <a:blip r:embed="rId10">
                      <a:extLst>
                        <a:ext uri="{28A0092B-C50C-407E-A947-70E740481C1C}">
                          <a14:useLocalDpi xmlns:a14="http://schemas.microsoft.com/office/drawing/2010/main" val="0"/>
                        </a:ext>
                      </a:extLst>
                    </a:blip>
                    <a:stretch>
                      <a:fillRect/>
                    </a:stretch>
                  </pic:blipFill>
                  <pic:spPr>
                    <a:xfrm>
                      <a:off x="0" y="0"/>
                      <a:ext cx="6064250" cy="8086090"/>
                    </a:xfrm>
                    <a:prstGeom prst="rect">
                      <a:avLst/>
                    </a:prstGeom>
                  </pic:spPr>
                </pic:pic>
              </a:graphicData>
            </a:graphic>
          </wp:inline>
        </w:drawing>
      </w:r>
    </w:p>
    <w:p w14:paraId="1C8980A2" w14:textId="5AD4137B" w:rsidR="000054D4" w:rsidRDefault="000054D4" w:rsidP="00DC2E6B">
      <w:pPr>
        <w:rPr>
          <w:rFonts w:ascii="Times New Roman" w:hAnsi="Times New Roman" w:cs="Times New Roman"/>
          <w:sz w:val="24"/>
          <w:szCs w:val="24"/>
        </w:rPr>
      </w:pPr>
      <w:r>
        <w:rPr>
          <w:rFonts w:ascii="Times New Roman" w:hAnsi="Times New Roman" w:cs="Times New Roman"/>
          <w:sz w:val="24"/>
          <w:szCs w:val="24"/>
        </w:rPr>
        <w:t xml:space="preserve">Figure 3.  </w:t>
      </w:r>
      <w:proofErr w:type="spellStart"/>
      <w:r>
        <w:rPr>
          <w:rFonts w:ascii="Times New Roman" w:hAnsi="Times New Roman" w:cs="Times New Roman"/>
          <w:sz w:val="24"/>
          <w:szCs w:val="24"/>
        </w:rPr>
        <w:t>Scattergrams</w:t>
      </w:r>
      <w:proofErr w:type="spellEnd"/>
      <w:r>
        <w:rPr>
          <w:rFonts w:ascii="Times New Roman" w:hAnsi="Times New Roman" w:cs="Times New Roman"/>
          <w:sz w:val="24"/>
          <w:szCs w:val="24"/>
        </w:rPr>
        <w:t xml:space="preserve"> from the standard dual curve VNF processing</w:t>
      </w:r>
    </w:p>
    <w:p w14:paraId="278E9EA7" w14:textId="02627E6B" w:rsidR="008E16A3" w:rsidRDefault="008E16A3" w:rsidP="00DC2E6B">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22BF03B" wp14:editId="2BE81B0D">
            <wp:extent cx="6064250" cy="80856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NF_dual_curve_ 20201020.png"/>
                    <pic:cNvPicPr/>
                  </pic:nvPicPr>
                  <pic:blipFill>
                    <a:blip r:embed="rId11">
                      <a:extLst>
                        <a:ext uri="{28A0092B-C50C-407E-A947-70E740481C1C}">
                          <a14:useLocalDpi xmlns:a14="http://schemas.microsoft.com/office/drawing/2010/main" val="0"/>
                        </a:ext>
                      </a:extLst>
                    </a:blip>
                    <a:stretch>
                      <a:fillRect/>
                    </a:stretch>
                  </pic:blipFill>
                  <pic:spPr>
                    <a:xfrm>
                      <a:off x="0" y="0"/>
                      <a:ext cx="6064250" cy="8085666"/>
                    </a:xfrm>
                    <a:prstGeom prst="rect">
                      <a:avLst/>
                    </a:prstGeom>
                  </pic:spPr>
                </pic:pic>
              </a:graphicData>
            </a:graphic>
          </wp:inline>
        </w:drawing>
      </w:r>
    </w:p>
    <w:p w14:paraId="1798874B" w14:textId="518B1978" w:rsidR="00F356E1" w:rsidRDefault="00F356E1" w:rsidP="00DC2E6B">
      <w:pPr>
        <w:rPr>
          <w:rFonts w:ascii="Times New Roman" w:hAnsi="Times New Roman" w:cs="Times New Roman"/>
          <w:sz w:val="24"/>
          <w:szCs w:val="24"/>
        </w:rPr>
      </w:pPr>
    </w:p>
    <w:p w14:paraId="605CFD8A" w14:textId="03D10B26" w:rsidR="00F356E1" w:rsidRDefault="00F356E1" w:rsidP="00DC2E6B">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5A56B7A" wp14:editId="1A9AE1D3">
            <wp:extent cx="6064250" cy="808566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iple_curve_ 20201020.png"/>
                    <pic:cNvPicPr/>
                  </pic:nvPicPr>
                  <pic:blipFill>
                    <a:blip r:embed="rId12">
                      <a:extLst>
                        <a:ext uri="{28A0092B-C50C-407E-A947-70E740481C1C}">
                          <a14:useLocalDpi xmlns:a14="http://schemas.microsoft.com/office/drawing/2010/main" val="0"/>
                        </a:ext>
                      </a:extLst>
                    </a:blip>
                    <a:stretch>
                      <a:fillRect/>
                    </a:stretch>
                  </pic:blipFill>
                  <pic:spPr>
                    <a:xfrm>
                      <a:off x="0" y="0"/>
                      <a:ext cx="6064250" cy="8085666"/>
                    </a:xfrm>
                    <a:prstGeom prst="rect">
                      <a:avLst/>
                    </a:prstGeom>
                  </pic:spPr>
                </pic:pic>
              </a:graphicData>
            </a:graphic>
          </wp:inline>
        </w:drawing>
      </w:r>
    </w:p>
    <w:p w14:paraId="222868F9" w14:textId="77777777" w:rsidR="008E16A3" w:rsidRDefault="008E16A3" w:rsidP="00DC2E6B">
      <w:pPr>
        <w:rPr>
          <w:rFonts w:ascii="Times New Roman" w:hAnsi="Times New Roman" w:cs="Times New Roman"/>
          <w:sz w:val="24"/>
          <w:szCs w:val="24"/>
        </w:rPr>
      </w:pPr>
    </w:p>
    <w:p w14:paraId="26FC2CA4" w14:textId="1566C1E0" w:rsidR="003E40B4" w:rsidRDefault="003E40B4" w:rsidP="00DC2E6B">
      <w:pPr>
        <w:rPr>
          <w:rFonts w:ascii="Times New Roman" w:hAnsi="Times New Roman" w:cs="Times New Roman"/>
          <w:sz w:val="24"/>
          <w:szCs w:val="24"/>
        </w:rPr>
      </w:pPr>
      <w:bookmarkStart w:id="2" w:name="_Hlk54089201"/>
      <w:r>
        <w:rPr>
          <w:rFonts w:ascii="Times New Roman" w:hAnsi="Times New Roman" w:cs="Times New Roman"/>
          <w:sz w:val="24"/>
          <w:szCs w:val="24"/>
        </w:rPr>
        <w:t xml:space="preserve">The primary cause for misfit pixels is the misallocation of background radiance as a component of the smoldering.  We take this as an indication that pixel only contains a single combustion phase and is then switched to Type 5 – to be processed with the standard dual curve VIIRS </w:t>
      </w:r>
      <w:proofErr w:type="spellStart"/>
      <w:r>
        <w:rPr>
          <w:rFonts w:ascii="Times New Roman" w:hAnsi="Times New Roman" w:cs="Times New Roman"/>
          <w:sz w:val="24"/>
          <w:szCs w:val="24"/>
        </w:rPr>
        <w:t>nightfire</w:t>
      </w:r>
      <w:proofErr w:type="spellEnd"/>
      <w:r>
        <w:rPr>
          <w:rFonts w:ascii="Times New Roman" w:hAnsi="Times New Roman" w:cs="Times New Roman"/>
          <w:sz w:val="24"/>
          <w:szCs w:val="24"/>
        </w:rPr>
        <w:t xml:space="preserve"> algorithm.  </w:t>
      </w:r>
    </w:p>
    <w:bookmarkEnd w:id="2"/>
    <w:p w14:paraId="209D93B8" w14:textId="77777777" w:rsidR="003E40B4" w:rsidRDefault="003E40B4" w:rsidP="00DC2E6B">
      <w:pPr>
        <w:rPr>
          <w:rFonts w:ascii="Times New Roman" w:hAnsi="Times New Roman" w:cs="Times New Roman"/>
          <w:sz w:val="24"/>
          <w:szCs w:val="24"/>
        </w:rPr>
      </w:pPr>
    </w:p>
    <w:p w14:paraId="15A80310" w14:textId="75265BA8" w:rsidR="003E40B4" w:rsidRDefault="003E40B4" w:rsidP="00DC2E6B">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B972B99" wp14:editId="74CF5205">
            <wp:extent cx="5872162" cy="782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sfits_figure3.png"/>
                    <pic:cNvPicPr/>
                  </pic:nvPicPr>
                  <pic:blipFill>
                    <a:blip r:embed="rId13">
                      <a:extLst>
                        <a:ext uri="{28A0092B-C50C-407E-A947-70E740481C1C}">
                          <a14:useLocalDpi xmlns:a14="http://schemas.microsoft.com/office/drawing/2010/main" val="0"/>
                        </a:ext>
                      </a:extLst>
                    </a:blip>
                    <a:stretch>
                      <a:fillRect/>
                    </a:stretch>
                  </pic:blipFill>
                  <pic:spPr>
                    <a:xfrm>
                      <a:off x="0" y="0"/>
                      <a:ext cx="5879884" cy="7839847"/>
                    </a:xfrm>
                    <a:prstGeom prst="rect">
                      <a:avLst/>
                    </a:prstGeom>
                  </pic:spPr>
                </pic:pic>
              </a:graphicData>
            </a:graphic>
          </wp:inline>
        </w:drawing>
      </w:r>
    </w:p>
    <w:p w14:paraId="261C4AB9" w14:textId="45282208" w:rsidR="003E40B4" w:rsidRDefault="003E40B4" w:rsidP="00DC2E6B">
      <w:pPr>
        <w:rPr>
          <w:rFonts w:ascii="Times New Roman" w:hAnsi="Times New Roman" w:cs="Times New Roman"/>
          <w:sz w:val="24"/>
          <w:szCs w:val="24"/>
        </w:rPr>
      </w:pPr>
      <w:r>
        <w:rPr>
          <w:rFonts w:ascii="Times New Roman" w:hAnsi="Times New Roman" w:cs="Times New Roman"/>
          <w:sz w:val="24"/>
          <w:szCs w:val="24"/>
        </w:rPr>
        <w:t xml:space="preserve">Figure </w:t>
      </w:r>
      <w:r w:rsidR="00DF159D">
        <w:rPr>
          <w:rFonts w:ascii="Times New Roman" w:hAnsi="Times New Roman" w:cs="Times New Roman"/>
          <w:sz w:val="24"/>
          <w:szCs w:val="24"/>
        </w:rPr>
        <w:t>6</w:t>
      </w:r>
      <w:r>
        <w:rPr>
          <w:rFonts w:ascii="Times New Roman" w:hAnsi="Times New Roman" w:cs="Times New Roman"/>
          <w:sz w:val="24"/>
          <w:szCs w:val="24"/>
        </w:rPr>
        <w:t xml:space="preserve">.  </w:t>
      </w:r>
      <w:r w:rsidR="00DF159D">
        <w:rPr>
          <w:rFonts w:ascii="Times New Roman" w:hAnsi="Times New Roman" w:cs="Times New Roman"/>
          <w:sz w:val="24"/>
          <w:szCs w:val="24"/>
        </w:rPr>
        <w:t xml:space="preserve">Examples of good and implausible analysis outcomes.  The top panel shows good results, with flaming, smoldering and background temperatures falling in expected ranges.  The middle panel shows a case where the smoldering phase has mistakenly absorbed about half of the background radiance. The lower panel shows and extreme case where the smoldering phase has mistakenly absorbed nearly all the background radiance.  </w:t>
      </w:r>
      <w:r>
        <w:rPr>
          <w:rFonts w:ascii="Times New Roman" w:hAnsi="Times New Roman" w:cs="Times New Roman"/>
          <w:sz w:val="24"/>
          <w:szCs w:val="24"/>
        </w:rPr>
        <w:t xml:space="preserve"> </w:t>
      </w:r>
    </w:p>
    <w:p w14:paraId="0256ABF8" w14:textId="77777777" w:rsidR="003E40B4" w:rsidRDefault="003E40B4" w:rsidP="00DC2E6B">
      <w:pPr>
        <w:rPr>
          <w:rFonts w:ascii="Times New Roman" w:hAnsi="Times New Roman" w:cs="Times New Roman"/>
          <w:sz w:val="24"/>
          <w:szCs w:val="24"/>
        </w:rPr>
      </w:pPr>
    </w:p>
    <w:p w14:paraId="063E76B3" w14:textId="371A2B17" w:rsidR="00DF159D" w:rsidRPr="00DF159D" w:rsidRDefault="00DF159D" w:rsidP="00DF159D">
      <w:pPr>
        <w:rPr>
          <w:rFonts w:ascii="Times New Roman" w:hAnsi="Times New Roman" w:cs="Times New Roman"/>
          <w:sz w:val="24"/>
          <w:szCs w:val="24"/>
        </w:rPr>
      </w:pPr>
      <w:r w:rsidRPr="00DF159D">
        <w:rPr>
          <w:rFonts w:ascii="Times New Roman" w:hAnsi="Times New Roman" w:cs="Times New Roman"/>
          <w:b/>
          <w:bCs/>
          <w:sz w:val="24"/>
          <w:szCs w:val="24"/>
        </w:rPr>
        <w:t xml:space="preserve">3.3 </w:t>
      </w:r>
      <w:r w:rsidRPr="00DF159D">
        <w:rPr>
          <w:rFonts w:ascii="Times New Roman" w:hAnsi="Times New Roman" w:cs="Times New Roman"/>
          <w:b/>
          <w:bCs/>
          <w:sz w:val="24"/>
          <w:szCs w:val="24"/>
        </w:rPr>
        <w:t>Scoring based on misfit numbers:</w:t>
      </w:r>
      <w:r w:rsidRPr="00DF159D">
        <w:rPr>
          <w:rFonts w:ascii="Times New Roman" w:hAnsi="Times New Roman" w:cs="Times New Roman"/>
          <w:sz w:val="24"/>
          <w:szCs w:val="24"/>
        </w:rPr>
        <w:t xml:space="preserve"> T</w:t>
      </w:r>
      <w:r>
        <w:rPr>
          <w:rFonts w:ascii="Times New Roman" w:hAnsi="Times New Roman" w:cs="Times New Roman"/>
          <w:sz w:val="24"/>
          <w:szCs w:val="24"/>
        </w:rPr>
        <w:t>allies were made of the following for use in scoring the algorithms:</w:t>
      </w:r>
    </w:p>
    <w:p w14:paraId="255C59DD" w14:textId="5B01C80A" w:rsidR="00DF159D" w:rsidRPr="00DF159D" w:rsidRDefault="008E7A75" w:rsidP="00DF159D">
      <w:pPr>
        <w:rPr>
          <w:rFonts w:ascii="Times New Roman" w:hAnsi="Times New Roman" w:cs="Times New Roman"/>
          <w:sz w:val="24"/>
          <w:szCs w:val="24"/>
        </w:rPr>
      </w:pPr>
      <w:r>
        <w:rPr>
          <w:rFonts w:ascii="Times New Roman" w:hAnsi="Times New Roman" w:cs="Times New Roman"/>
          <w:sz w:val="24"/>
          <w:szCs w:val="24"/>
        </w:rPr>
        <w:t xml:space="preserve">A = </w:t>
      </w:r>
      <w:r w:rsidR="00DF159D" w:rsidRPr="00DF159D">
        <w:rPr>
          <w:rFonts w:ascii="Times New Roman" w:hAnsi="Times New Roman" w:cs="Times New Roman"/>
          <w:sz w:val="24"/>
          <w:szCs w:val="24"/>
        </w:rPr>
        <w:t>Detection numbers</w:t>
      </w:r>
    </w:p>
    <w:p w14:paraId="62F04CE6" w14:textId="7ACCD284" w:rsidR="00DF159D" w:rsidRPr="00DF159D" w:rsidRDefault="008E7A75" w:rsidP="00DF159D">
      <w:pPr>
        <w:rPr>
          <w:rFonts w:ascii="Times New Roman" w:hAnsi="Times New Roman" w:cs="Times New Roman"/>
          <w:sz w:val="24"/>
          <w:szCs w:val="24"/>
        </w:rPr>
      </w:pPr>
      <w:r>
        <w:rPr>
          <w:rFonts w:ascii="Times New Roman" w:hAnsi="Times New Roman" w:cs="Times New Roman"/>
          <w:sz w:val="24"/>
          <w:szCs w:val="24"/>
        </w:rPr>
        <w:lastRenderedPageBreak/>
        <w:t xml:space="preserve">B = </w:t>
      </w:r>
      <w:r w:rsidR="00DF159D" w:rsidRPr="00DF159D">
        <w:rPr>
          <w:rFonts w:ascii="Times New Roman" w:hAnsi="Times New Roman" w:cs="Times New Roman"/>
          <w:sz w:val="24"/>
          <w:szCs w:val="24"/>
        </w:rPr>
        <w:t>Background below 50 K (negative factor)</w:t>
      </w:r>
    </w:p>
    <w:p w14:paraId="37C2F6B0" w14:textId="13429E49" w:rsidR="00DF159D" w:rsidRPr="00DF159D" w:rsidRDefault="008E7A75" w:rsidP="00DF159D">
      <w:pPr>
        <w:rPr>
          <w:rFonts w:ascii="Times New Roman" w:hAnsi="Times New Roman" w:cs="Times New Roman"/>
          <w:sz w:val="24"/>
          <w:szCs w:val="24"/>
        </w:rPr>
      </w:pPr>
      <w:r>
        <w:rPr>
          <w:rFonts w:ascii="Times New Roman" w:hAnsi="Times New Roman" w:cs="Times New Roman"/>
          <w:sz w:val="24"/>
          <w:szCs w:val="24"/>
        </w:rPr>
        <w:t xml:space="preserve">C = </w:t>
      </w:r>
      <w:r w:rsidR="00DF159D" w:rsidRPr="00DF159D">
        <w:rPr>
          <w:rFonts w:ascii="Times New Roman" w:hAnsi="Times New Roman" w:cs="Times New Roman"/>
          <w:sz w:val="24"/>
          <w:szCs w:val="24"/>
        </w:rPr>
        <w:t>Background 50 to 285 K (negative factor)</w:t>
      </w:r>
    </w:p>
    <w:p w14:paraId="4D7E7D54" w14:textId="1B8C9B56" w:rsidR="00DF159D" w:rsidRPr="00DF159D" w:rsidRDefault="008E7A75" w:rsidP="00DF159D">
      <w:pPr>
        <w:rPr>
          <w:rFonts w:ascii="Times New Roman" w:hAnsi="Times New Roman" w:cs="Times New Roman"/>
          <w:sz w:val="24"/>
          <w:szCs w:val="24"/>
        </w:rPr>
      </w:pPr>
      <w:r>
        <w:rPr>
          <w:rFonts w:ascii="Times New Roman" w:hAnsi="Times New Roman" w:cs="Times New Roman"/>
          <w:sz w:val="24"/>
          <w:szCs w:val="24"/>
        </w:rPr>
        <w:t xml:space="preserve">D = </w:t>
      </w:r>
      <w:r w:rsidR="00DF159D" w:rsidRPr="00DF159D">
        <w:rPr>
          <w:rFonts w:ascii="Times New Roman" w:hAnsi="Times New Roman" w:cs="Times New Roman"/>
          <w:sz w:val="24"/>
          <w:szCs w:val="24"/>
        </w:rPr>
        <w:t>Smolder under 320 K (negative factor)</w:t>
      </w:r>
    </w:p>
    <w:p w14:paraId="089ACC9F" w14:textId="3E5E8A00" w:rsidR="00DF159D" w:rsidRPr="00DF159D" w:rsidRDefault="008E7A75" w:rsidP="00DF159D">
      <w:pPr>
        <w:rPr>
          <w:rFonts w:ascii="Times New Roman" w:hAnsi="Times New Roman" w:cs="Times New Roman"/>
          <w:sz w:val="24"/>
          <w:szCs w:val="24"/>
        </w:rPr>
      </w:pPr>
      <w:r>
        <w:rPr>
          <w:rFonts w:ascii="Times New Roman" w:hAnsi="Times New Roman" w:cs="Times New Roman"/>
          <w:sz w:val="24"/>
          <w:szCs w:val="24"/>
        </w:rPr>
        <w:t xml:space="preserve">E = </w:t>
      </w:r>
      <w:r w:rsidR="00DF159D" w:rsidRPr="00DF159D">
        <w:rPr>
          <w:rFonts w:ascii="Times New Roman" w:hAnsi="Times New Roman" w:cs="Times New Roman"/>
          <w:sz w:val="24"/>
          <w:szCs w:val="24"/>
        </w:rPr>
        <w:t>Smolder over 1000 K (negative factor)</w:t>
      </w:r>
    </w:p>
    <w:p w14:paraId="35A89FB7" w14:textId="349833E7" w:rsidR="00DF159D" w:rsidRPr="00DF159D" w:rsidRDefault="008E7A75" w:rsidP="00DF159D">
      <w:pPr>
        <w:rPr>
          <w:rFonts w:ascii="Times New Roman" w:hAnsi="Times New Roman" w:cs="Times New Roman"/>
          <w:sz w:val="24"/>
          <w:szCs w:val="24"/>
        </w:rPr>
      </w:pPr>
      <w:r>
        <w:rPr>
          <w:rFonts w:ascii="Times New Roman" w:hAnsi="Times New Roman" w:cs="Times New Roman"/>
          <w:sz w:val="24"/>
          <w:szCs w:val="24"/>
        </w:rPr>
        <w:t xml:space="preserve">F = </w:t>
      </w:r>
      <w:r w:rsidR="00DF159D" w:rsidRPr="00DF159D">
        <w:rPr>
          <w:rFonts w:ascii="Times New Roman" w:hAnsi="Times New Roman" w:cs="Times New Roman"/>
          <w:sz w:val="24"/>
          <w:szCs w:val="24"/>
        </w:rPr>
        <w:t>Smolder 320-500 K (positive factor).  Th</w:t>
      </w:r>
      <w:r w:rsidR="00D06FEA">
        <w:rPr>
          <w:rFonts w:ascii="Times New Roman" w:hAnsi="Times New Roman" w:cs="Times New Roman"/>
          <w:sz w:val="24"/>
          <w:szCs w:val="24"/>
        </w:rPr>
        <w:t>e</w:t>
      </w:r>
      <w:r w:rsidR="00DF159D" w:rsidRPr="00DF159D">
        <w:rPr>
          <w:rFonts w:ascii="Times New Roman" w:hAnsi="Times New Roman" w:cs="Times New Roman"/>
          <w:sz w:val="24"/>
          <w:szCs w:val="24"/>
        </w:rPr>
        <w:t xml:space="preserve"> expected temperature in </w:t>
      </w:r>
      <w:r w:rsidR="00D06FEA">
        <w:rPr>
          <w:rFonts w:ascii="Times New Roman" w:hAnsi="Times New Roman" w:cs="Times New Roman"/>
          <w:sz w:val="24"/>
          <w:szCs w:val="24"/>
        </w:rPr>
        <w:t>s</w:t>
      </w:r>
      <w:r w:rsidR="00DF159D" w:rsidRPr="00DF159D">
        <w:rPr>
          <w:rFonts w:ascii="Times New Roman" w:hAnsi="Times New Roman" w:cs="Times New Roman"/>
          <w:sz w:val="24"/>
          <w:szCs w:val="24"/>
        </w:rPr>
        <w:t>moldering peat burning.</w:t>
      </w:r>
    </w:p>
    <w:p w14:paraId="210412EA" w14:textId="277272BD" w:rsidR="00DF159D" w:rsidRPr="00DF159D" w:rsidRDefault="008E7A75" w:rsidP="00DF159D">
      <w:pPr>
        <w:rPr>
          <w:rFonts w:ascii="Times New Roman" w:hAnsi="Times New Roman" w:cs="Times New Roman"/>
          <w:sz w:val="24"/>
          <w:szCs w:val="24"/>
        </w:rPr>
      </w:pPr>
      <w:r>
        <w:rPr>
          <w:rFonts w:ascii="Times New Roman" w:hAnsi="Times New Roman" w:cs="Times New Roman"/>
          <w:sz w:val="24"/>
          <w:szCs w:val="24"/>
        </w:rPr>
        <w:t xml:space="preserve">G = </w:t>
      </w:r>
      <w:r w:rsidR="00DF159D" w:rsidRPr="00DF159D">
        <w:rPr>
          <w:rFonts w:ascii="Times New Roman" w:hAnsi="Times New Roman" w:cs="Times New Roman"/>
          <w:sz w:val="24"/>
          <w:szCs w:val="24"/>
        </w:rPr>
        <w:t>Smolder under 10 m^2 (negative factor)</w:t>
      </w:r>
    </w:p>
    <w:p w14:paraId="34564FE9" w14:textId="48062617" w:rsidR="00DF159D" w:rsidRPr="00DF159D" w:rsidRDefault="008E7A75" w:rsidP="00DF159D">
      <w:pPr>
        <w:rPr>
          <w:rFonts w:ascii="Times New Roman" w:hAnsi="Times New Roman" w:cs="Times New Roman"/>
          <w:sz w:val="24"/>
          <w:szCs w:val="24"/>
        </w:rPr>
      </w:pPr>
      <w:r>
        <w:rPr>
          <w:rFonts w:ascii="Times New Roman" w:hAnsi="Times New Roman" w:cs="Times New Roman"/>
          <w:sz w:val="24"/>
          <w:szCs w:val="24"/>
        </w:rPr>
        <w:t xml:space="preserve">H = </w:t>
      </w:r>
      <w:r w:rsidR="00DF159D" w:rsidRPr="00DF159D">
        <w:rPr>
          <w:rFonts w:ascii="Times New Roman" w:hAnsi="Times New Roman" w:cs="Times New Roman"/>
          <w:sz w:val="24"/>
          <w:szCs w:val="24"/>
        </w:rPr>
        <w:t xml:space="preserve">Flaming under 1 m^2 (negative factor)  </w:t>
      </w:r>
    </w:p>
    <w:p w14:paraId="6E445A42" w14:textId="77777777" w:rsidR="00DF159D" w:rsidRPr="00DF159D" w:rsidRDefault="00DF159D" w:rsidP="00DF159D">
      <w:pPr>
        <w:rPr>
          <w:rFonts w:ascii="Times New Roman" w:hAnsi="Times New Roman" w:cs="Times New Roman"/>
          <w:sz w:val="24"/>
          <w:szCs w:val="24"/>
        </w:rPr>
      </w:pPr>
      <w:r w:rsidRPr="00DF159D">
        <w:rPr>
          <w:rFonts w:ascii="Times New Roman" w:hAnsi="Times New Roman" w:cs="Times New Roman"/>
          <w:sz w:val="24"/>
          <w:szCs w:val="24"/>
        </w:rPr>
        <w:t xml:space="preserve">   </w:t>
      </w:r>
    </w:p>
    <w:p w14:paraId="7F659D16" w14:textId="3096A7DC" w:rsidR="00DF159D" w:rsidRDefault="00DF159D" w:rsidP="00DF159D">
      <w:pPr>
        <w:rPr>
          <w:rFonts w:ascii="Times New Roman" w:hAnsi="Times New Roman" w:cs="Times New Roman"/>
          <w:sz w:val="24"/>
          <w:szCs w:val="24"/>
        </w:rPr>
      </w:pPr>
      <w:r w:rsidRPr="00DF159D">
        <w:rPr>
          <w:rFonts w:ascii="Times New Roman" w:hAnsi="Times New Roman" w:cs="Times New Roman"/>
          <w:sz w:val="24"/>
          <w:szCs w:val="24"/>
        </w:rPr>
        <w:t xml:space="preserve">The scoring is A/(B+C+D+E-F+G+H).  </w:t>
      </w:r>
      <w:r w:rsidR="00E37416">
        <w:rPr>
          <w:rFonts w:ascii="Times New Roman" w:hAnsi="Times New Roman" w:cs="Times New Roman"/>
          <w:sz w:val="24"/>
          <w:szCs w:val="24"/>
        </w:rPr>
        <w:t xml:space="preserve">The results are shown in Table 1.  </w:t>
      </w:r>
      <w:r w:rsidRPr="00DF159D">
        <w:rPr>
          <w:rFonts w:ascii="Times New Roman" w:hAnsi="Times New Roman" w:cs="Times New Roman"/>
          <w:sz w:val="24"/>
          <w:szCs w:val="24"/>
        </w:rPr>
        <w:t xml:space="preserve">The method with the highest score is flaming subtractive with smoldering </w:t>
      </w:r>
      <w:r w:rsidR="008E7A75">
        <w:rPr>
          <w:rFonts w:ascii="Times New Roman" w:hAnsi="Times New Roman" w:cs="Times New Roman"/>
          <w:sz w:val="24"/>
          <w:szCs w:val="24"/>
        </w:rPr>
        <w:t xml:space="preserve">Planck modeled </w:t>
      </w:r>
      <w:r w:rsidRPr="00DF159D">
        <w:rPr>
          <w:rFonts w:ascii="Times New Roman" w:hAnsi="Times New Roman" w:cs="Times New Roman"/>
          <w:sz w:val="24"/>
          <w:szCs w:val="24"/>
        </w:rPr>
        <w:t>via residual SWIR, MWIR and LWIR.</w:t>
      </w:r>
    </w:p>
    <w:p w14:paraId="36A5DC2F" w14:textId="13FCCE12" w:rsidR="00E37416" w:rsidRDefault="00E37416" w:rsidP="00DF159D">
      <w:pPr>
        <w:rPr>
          <w:rFonts w:ascii="Times New Roman" w:hAnsi="Times New Roman" w:cs="Times New Roman"/>
          <w:sz w:val="24"/>
          <w:szCs w:val="24"/>
        </w:rPr>
      </w:pPr>
    </w:p>
    <w:p w14:paraId="647A3798" w14:textId="3A765D51" w:rsidR="00E37416" w:rsidRDefault="008E7A75" w:rsidP="00DF159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5EC4852" wp14:editId="79C29FB8">
            <wp:extent cx="5944235" cy="23044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4235" cy="2304415"/>
                    </a:xfrm>
                    <a:prstGeom prst="rect">
                      <a:avLst/>
                    </a:prstGeom>
                    <a:noFill/>
                  </pic:spPr>
                </pic:pic>
              </a:graphicData>
            </a:graphic>
          </wp:inline>
        </w:drawing>
      </w:r>
    </w:p>
    <w:p w14:paraId="0994955E" w14:textId="5D5991B7" w:rsidR="00DF159D" w:rsidRDefault="00DF159D" w:rsidP="00DC2E6B">
      <w:pPr>
        <w:rPr>
          <w:rFonts w:ascii="Times New Roman" w:hAnsi="Times New Roman" w:cs="Times New Roman"/>
          <w:sz w:val="24"/>
          <w:szCs w:val="24"/>
        </w:rPr>
      </w:pPr>
    </w:p>
    <w:p w14:paraId="5037F485" w14:textId="072F162E" w:rsidR="00E37416" w:rsidRPr="00E37416" w:rsidRDefault="00E37416" w:rsidP="00DC2E6B">
      <w:pPr>
        <w:rPr>
          <w:rFonts w:ascii="Times New Roman" w:hAnsi="Times New Roman" w:cs="Times New Roman"/>
          <w:b/>
          <w:bCs/>
          <w:sz w:val="24"/>
          <w:szCs w:val="24"/>
        </w:rPr>
      </w:pPr>
      <w:r w:rsidRPr="00E37416">
        <w:rPr>
          <w:rFonts w:ascii="Times New Roman" w:hAnsi="Times New Roman" w:cs="Times New Roman"/>
          <w:b/>
          <w:bCs/>
          <w:sz w:val="24"/>
          <w:szCs w:val="24"/>
        </w:rPr>
        <w:t>4. Conclusions</w:t>
      </w:r>
    </w:p>
    <w:p w14:paraId="4EEFDE5A" w14:textId="77777777" w:rsidR="00DF159D" w:rsidRDefault="00DF159D" w:rsidP="00DC2E6B">
      <w:pPr>
        <w:rPr>
          <w:rFonts w:ascii="Times New Roman" w:hAnsi="Times New Roman" w:cs="Times New Roman"/>
          <w:sz w:val="24"/>
          <w:szCs w:val="24"/>
        </w:rPr>
      </w:pPr>
    </w:p>
    <w:p w14:paraId="62318761" w14:textId="77777777" w:rsidR="002A6DA6" w:rsidRDefault="002A6DA6" w:rsidP="00DC2E6B">
      <w:pPr>
        <w:rPr>
          <w:rFonts w:ascii="Times New Roman" w:hAnsi="Times New Roman" w:cs="Times New Roman"/>
          <w:sz w:val="24"/>
          <w:szCs w:val="24"/>
        </w:rPr>
      </w:pPr>
      <w:r>
        <w:rPr>
          <w:rFonts w:ascii="Times New Roman" w:hAnsi="Times New Roman" w:cs="Times New Roman"/>
          <w:sz w:val="24"/>
          <w:szCs w:val="24"/>
        </w:rPr>
        <w:t xml:space="preserve">The seven algorithm options were scored based on the proportion of spurious results – which we call misfits.  </w:t>
      </w:r>
      <w:r w:rsidR="00E37416">
        <w:rPr>
          <w:rFonts w:ascii="Times New Roman" w:hAnsi="Times New Roman" w:cs="Times New Roman"/>
          <w:sz w:val="24"/>
          <w:szCs w:val="24"/>
        </w:rPr>
        <w:t xml:space="preserve">The primary cause for misfit pixels is the misallocation of background radiance as a component of the smoldering.  We take this as an indication that pixel only contains a single combustion phase and is then switched to Type 5 – to be processed with the standard dual curve VIIRS </w:t>
      </w:r>
      <w:proofErr w:type="spellStart"/>
      <w:r w:rsidR="00E37416">
        <w:rPr>
          <w:rFonts w:ascii="Times New Roman" w:hAnsi="Times New Roman" w:cs="Times New Roman"/>
          <w:sz w:val="24"/>
          <w:szCs w:val="24"/>
        </w:rPr>
        <w:t>nightfire</w:t>
      </w:r>
      <w:proofErr w:type="spellEnd"/>
      <w:r w:rsidR="00E37416">
        <w:rPr>
          <w:rFonts w:ascii="Times New Roman" w:hAnsi="Times New Roman" w:cs="Times New Roman"/>
          <w:sz w:val="24"/>
          <w:szCs w:val="24"/>
        </w:rPr>
        <w:t xml:space="preserve"> algorithm.  </w:t>
      </w:r>
    </w:p>
    <w:p w14:paraId="67906372" w14:textId="77777777" w:rsidR="002A6DA6" w:rsidRDefault="002A6DA6" w:rsidP="00DC2E6B">
      <w:pPr>
        <w:rPr>
          <w:rFonts w:ascii="Times New Roman" w:hAnsi="Times New Roman" w:cs="Times New Roman"/>
          <w:sz w:val="24"/>
          <w:szCs w:val="24"/>
        </w:rPr>
      </w:pPr>
    </w:p>
    <w:p w14:paraId="39ECB9BA" w14:textId="46E19C8F" w:rsidR="00DC2E6B" w:rsidRPr="00DC2E6B" w:rsidRDefault="00DC2E6B" w:rsidP="00DC2E6B">
      <w:pPr>
        <w:rPr>
          <w:rFonts w:ascii="Times New Roman" w:hAnsi="Times New Roman" w:cs="Times New Roman"/>
          <w:sz w:val="24"/>
          <w:szCs w:val="24"/>
        </w:rPr>
      </w:pPr>
      <w:r w:rsidRPr="00DC2E6B">
        <w:rPr>
          <w:rFonts w:ascii="Times New Roman" w:hAnsi="Times New Roman" w:cs="Times New Roman"/>
          <w:sz w:val="24"/>
          <w:szCs w:val="24"/>
        </w:rPr>
        <w:t xml:space="preserve">The </w:t>
      </w:r>
      <w:r w:rsidR="002A6DA6">
        <w:rPr>
          <w:rFonts w:ascii="Times New Roman" w:hAnsi="Times New Roman" w:cs="Times New Roman"/>
          <w:sz w:val="24"/>
          <w:szCs w:val="24"/>
        </w:rPr>
        <w:t xml:space="preserve">method scoring the highest is the </w:t>
      </w:r>
      <w:r w:rsidRPr="00DC2E6B">
        <w:rPr>
          <w:rFonts w:ascii="Times New Roman" w:hAnsi="Times New Roman" w:cs="Times New Roman"/>
          <w:sz w:val="24"/>
          <w:szCs w:val="24"/>
        </w:rPr>
        <w:t xml:space="preserve">flaming subtractive methods </w:t>
      </w:r>
      <w:r w:rsidR="002A6DA6">
        <w:rPr>
          <w:rFonts w:ascii="Times New Roman" w:hAnsi="Times New Roman" w:cs="Times New Roman"/>
          <w:sz w:val="24"/>
          <w:szCs w:val="24"/>
        </w:rPr>
        <w:t xml:space="preserve">where the smoldering Planck curve is modeled using the residual SWIR, MWIR and LWIR radiances following the subtraction of the flaming phase radiances.  This method produced fewer misfit results.   It is possible to filter out the misfits using the following tests: </w:t>
      </w:r>
    </w:p>
    <w:p w14:paraId="79272986" w14:textId="77777777" w:rsidR="003646ED" w:rsidRDefault="003646ED" w:rsidP="00CD21F1"/>
    <w:p w14:paraId="2B7A4F23" w14:textId="688531EB" w:rsidR="003646ED" w:rsidRPr="003646ED" w:rsidRDefault="003646ED" w:rsidP="003646ED">
      <w:pPr>
        <w:spacing w:before="3"/>
        <w:rPr>
          <w:rFonts w:ascii="Times New Roman" w:eastAsia="Times New Roman" w:hAnsi="Times New Roman" w:cs="Times New Roman"/>
          <w:sz w:val="24"/>
          <w:szCs w:val="24"/>
        </w:rPr>
      </w:pPr>
      <w:r w:rsidRPr="003646ED">
        <w:rPr>
          <w:rFonts w:ascii="Times New Roman" w:eastAsia="Times New Roman" w:hAnsi="Times New Roman" w:cs="Times New Roman"/>
          <w:sz w:val="24"/>
          <w:szCs w:val="24"/>
        </w:rPr>
        <w:t xml:space="preserve">1) Background below 50 K – smoldering has </w:t>
      </w:r>
      <w:r w:rsidR="002A6DA6">
        <w:rPr>
          <w:rFonts w:ascii="Times New Roman" w:eastAsia="Times New Roman" w:hAnsi="Times New Roman" w:cs="Times New Roman"/>
          <w:sz w:val="24"/>
          <w:szCs w:val="24"/>
        </w:rPr>
        <w:t>absorbed</w:t>
      </w:r>
      <w:r w:rsidRPr="003646ED">
        <w:rPr>
          <w:rFonts w:ascii="Times New Roman" w:eastAsia="Times New Roman" w:hAnsi="Times New Roman" w:cs="Times New Roman"/>
          <w:sz w:val="24"/>
          <w:szCs w:val="24"/>
        </w:rPr>
        <w:t xml:space="preserve"> nearly all the background radiance.</w:t>
      </w:r>
    </w:p>
    <w:p w14:paraId="0E3AC078" w14:textId="68E167FF" w:rsidR="003646ED" w:rsidRPr="003646ED" w:rsidRDefault="003646ED" w:rsidP="003646ED">
      <w:pPr>
        <w:spacing w:before="3"/>
        <w:rPr>
          <w:rFonts w:ascii="Times New Roman" w:eastAsia="Times New Roman" w:hAnsi="Times New Roman" w:cs="Times New Roman"/>
          <w:sz w:val="24"/>
          <w:szCs w:val="24"/>
        </w:rPr>
      </w:pPr>
      <w:r w:rsidRPr="003646ED">
        <w:rPr>
          <w:rFonts w:ascii="Times New Roman" w:eastAsia="Times New Roman" w:hAnsi="Times New Roman" w:cs="Times New Roman"/>
          <w:sz w:val="24"/>
          <w:szCs w:val="24"/>
        </w:rPr>
        <w:t>2) Background 50 to 285 K – smoldering phase has partial</w:t>
      </w:r>
      <w:r w:rsidR="002A6DA6">
        <w:rPr>
          <w:rFonts w:ascii="Times New Roman" w:eastAsia="Times New Roman" w:hAnsi="Times New Roman" w:cs="Times New Roman"/>
          <w:sz w:val="24"/>
          <w:szCs w:val="24"/>
        </w:rPr>
        <w:t xml:space="preserve">ly absorbed the </w:t>
      </w:r>
      <w:r w:rsidRPr="003646ED">
        <w:rPr>
          <w:rFonts w:ascii="Times New Roman" w:eastAsia="Times New Roman" w:hAnsi="Times New Roman" w:cs="Times New Roman"/>
          <w:sz w:val="24"/>
          <w:szCs w:val="24"/>
        </w:rPr>
        <w:t>background radiance.</w:t>
      </w:r>
    </w:p>
    <w:p w14:paraId="7EF66B65" w14:textId="1BC5969D" w:rsidR="003646ED" w:rsidRPr="003646ED" w:rsidRDefault="003646ED" w:rsidP="003646ED">
      <w:pPr>
        <w:spacing w:before="3"/>
        <w:rPr>
          <w:rFonts w:ascii="Times New Roman" w:eastAsia="Times New Roman" w:hAnsi="Times New Roman" w:cs="Times New Roman"/>
          <w:sz w:val="24"/>
          <w:szCs w:val="24"/>
        </w:rPr>
      </w:pPr>
      <w:r w:rsidRPr="003646ED">
        <w:rPr>
          <w:rFonts w:ascii="Times New Roman" w:eastAsia="Times New Roman" w:hAnsi="Times New Roman" w:cs="Times New Roman"/>
          <w:sz w:val="24"/>
          <w:szCs w:val="24"/>
        </w:rPr>
        <w:t xml:space="preserve">3) Smolder under 320 K – Smoldering has </w:t>
      </w:r>
      <w:r w:rsidR="002A6DA6">
        <w:rPr>
          <w:rFonts w:ascii="Times New Roman" w:eastAsia="Times New Roman" w:hAnsi="Times New Roman" w:cs="Times New Roman"/>
          <w:sz w:val="24"/>
          <w:szCs w:val="24"/>
        </w:rPr>
        <w:t>absorbed</w:t>
      </w:r>
      <w:r w:rsidRPr="003646ED">
        <w:rPr>
          <w:rFonts w:ascii="Times New Roman" w:eastAsia="Times New Roman" w:hAnsi="Times New Roman" w:cs="Times New Roman"/>
          <w:sz w:val="24"/>
          <w:szCs w:val="24"/>
        </w:rPr>
        <w:t xml:space="preserve"> background radiance.</w:t>
      </w:r>
    </w:p>
    <w:p w14:paraId="4E82FD8C" w14:textId="77777777" w:rsidR="003646ED" w:rsidRPr="003646ED" w:rsidRDefault="003646ED" w:rsidP="003646ED">
      <w:pPr>
        <w:spacing w:before="3"/>
        <w:rPr>
          <w:rFonts w:ascii="Times New Roman" w:eastAsia="Times New Roman" w:hAnsi="Times New Roman" w:cs="Times New Roman"/>
          <w:sz w:val="24"/>
          <w:szCs w:val="24"/>
        </w:rPr>
      </w:pPr>
      <w:r w:rsidRPr="003646ED">
        <w:rPr>
          <w:rFonts w:ascii="Times New Roman" w:eastAsia="Times New Roman" w:hAnsi="Times New Roman" w:cs="Times New Roman"/>
          <w:sz w:val="24"/>
          <w:szCs w:val="24"/>
        </w:rPr>
        <w:t>4) Smoldering temperature either exceeds 1000 K or the flaming temperature.</w:t>
      </w:r>
    </w:p>
    <w:p w14:paraId="1245C771" w14:textId="159C7E6E" w:rsidR="003646ED" w:rsidRPr="003646ED" w:rsidRDefault="003646ED" w:rsidP="003646ED">
      <w:pPr>
        <w:spacing w:before="3"/>
        <w:rPr>
          <w:rFonts w:ascii="Times New Roman" w:eastAsia="Times New Roman" w:hAnsi="Times New Roman" w:cs="Times New Roman"/>
          <w:sz w:val="24"/>
          <w:szCs w:val="24"/>
        </w:rPr>
      </w:pPr>
      <w:r w:rsidRPr="003646ED">
        <w:rPr>
          <w:rFonts w:ascii="Times New Roman" w:eastAsia="Times New Roman" w:hAnsi="Times New Roman" w:cs="Times New Roman"/>
          <w:sz w:val="24"/>
          <w:szCs w:val="24"/>
        </w:rPr>
        <w:t xml:space="preserve">5) Smolder </w:t>
      </w:r>
      <w:r w:rsidR="002A6DA6">
        <w:rPr>
          <w:rFonts w:ascii="Times New Roman" w:eastAsia="Times New Roman" w:hAnsi="Times New Roman" w:cs="Times New Roman"/>
          <w:sz w:val="24"/>
          <w:szCs w:val="24"/>
        </w:rPr>
        <w:t xml:space="preserve">source area </w:t>
      </w:r>
      <w:r w:rsidRPr="003646ED">
        <w:rPr>
          <w:rFonts w:ascii="Times New Roman" w:eastAsia="Times New Roman" w:hAnsi="Times New Roman" w:cs="Times New Roman"/>
          <w:sz w:val="24"/>
          <w:szCs w:val="24"/>
        </w:rPr>
        <w:t>under 10 m</w:t>
      </w:r>
      <w:r w:rsidRPr="002A6DA6">
        <w:rPr>
          <w:rFonts w:ascii="Times New Roman" w:eastAsia="Times New Roman" w:hAnsi="Times New Roman" w:cs="Times New Roman"/>
          <w:sz w:val="24"/>
          <w:szCs w:val="24"/>
          <w:vertAlign w:val="superscript"/>
        </w:rPr>
        <w:t>2</w:t>
      </w:r>
      <w:r w:rsidRPr="003646ED">
        <w:rPr>
          <w:rFonts w:ascii="Times New Roman" w:eastAsia="Times New Roman" w:hAnsi="Times New Roman" w:cs="Times New Roman"/>
          <w:sz w:val="24"/>
          <w:szCs w:val="24"/>
        </w:rPr>
        <w:t>.</w:t>
      </w:r>
    </w:p>
    <w:p w14:paraId="6A06D4EB" w14:textId="2A5F8A2A" w:rsidR="00AE082F" w:rsidRDefault="003646ED" w:rsidP="003646ED">
      <w:pPr>
        <w:spacing w:before="3"/>
        <w:rPr>
          <w:rFonts w:ascii="Times New Roman" w:eastAsia="Times New Roman" w:hAnsi="Times New Roman" w:cs="Times New Roman"/>
          <w:sz w:val="24"/>
          <w:szCs w:val="24"/>
        </w:rPr>
      </w:pPr>
      <w:r w:rsidRPr="003646ED">
        <w:rPr>
          <w:rFonts w:ascii="Times New Roman" w:eastAsia="Times New Roman" w:hAnsi="Times New Roman" w:cs="Times New Roman"/>
          <w:sz w:val="24"/>
          <w:szCs w:val="24"/>
        </w:rPr>
        <w:t xml:space="preserve">6) Flaming </w:t>
      </w:r>
      <w:r w:rsidR="002A6DA6">
        <w:rPr>
          <w:rFonts w:ascii="Times New Roman" w:eastAsia="Times New Roman" w:hAnsi="Times New Roman" w:cs="Times New Roman"/>
          <w:sz w:val="24"/>
          <w:szCs w:val="24"/>
        </w:rPr>
        <w:t xml:space="preserve">source area </w:t>
      </w:r>
      <w:r w:rsidRPr="003646ED">
        <w:rPr>
          <w:rFonts w:ascii="Times New Roman" w:eastAsia="Times New Roman" w:hAnsi="Times New Roman" w:cs="Times New Roman"/>
          <w:sz w:val="24"/>
          <w:szCs w:val="24"/>
        </w:rPr>
        <w:t>under 1 m</w:t>
      </w:r>
      <w:r w:rsidRPr="002A6DA6">
        <w:rPr>
          <w:rFonts w:ascii="Times New Roman" w:eastAsia="Times New Roman" w:hAnsi="Times New Roman" w:cs="Times New Roman"/>
          <w:sz w:val="24"/>
          <w:szCs w:val="24"/>
          <w:vertAlign w:val="superscript"/>
        </w:rPr>
        <w:t>2</w:t>
      </w:r>
      <w:r w:rsidRPr="003646ED">
        <w:rPr>
          <w:rFonts w:ascii="Times New Roman" w:eastAsia="Times New Roman" w:hAnsi="Times New Roman" w:cs="Times New Roman"/>
          <w:sz w:val="24"/>
          <w:szCs w:val="24"/>
        </w:rPr>
        <w:t>.</w:t>
      </w:r>
    </w:p>
    <w:p w14:paraId="2E442FA5" w14:textId="08E4A43D" w:rsidR="002A6DA6" w:rsidRDefault="002A6DA6" w:rsidP="003646ED">
      <w:pPr>
        <w:spacing w:before="3"/>
        <w:rPr>
          <w:rFonts w:ascii="Times New Roman" w:eastAsia="Times New Roman" w:hAnsi="Times New Roman" w:cs="Times New Roman"/>
          <w:sz w:val="24"/>
          <w:szCs w:val="24"/>
        </w:rPr>
      </w:pPr>
    </w:p>
    <w:p w14:paraId="467D5CBA" w14:textId="747B1898" w:rsidR="002A6DA6" w:rsidRDefault="002A6DA6" w:rsidP="003646ED">
      <w:pPr>
        <w:spacing w:before="3"/>
        <w:rPr>
          <w:rFonts w:ascii="Times New Roman" w:eastAsia="Times New Roman" w:hAnsi="Times New Roman" w:cs="Times New Roman"/>
          <w:sz w:val="24"/>
          <w:szCs w:val="24"/>
        </w:rPr>
      </w:pPr>
      <w:r>
        <w:rPr>
          <w:rFonts w:ascii="Times New Roman" w:eastAsia="Times New Roman" w:hAnsi="Times New Roman" w:cs="Times New Roman"/>
          <w:sz w:val="24"/>
          <w:szCs w:val="24"/>
        </w:rPr>
        <w:t>The next test of these methods is already underway for mid-latitude forest fires in California.  Later we plan to add the flaming versus smoldering analysis to the operational VNF nightly product generation.</w:t>
      </w:r>
    </w:p>
    <w:p w14:paraId="499E8EFC" w14:textId="62E0461E" w:rsidR="002A6DA6" w:rsidRDefault="002A6DA6" w:rsidP="003646ED">
      <w:pPr>
        <w:spacing w:before="3"/>
        <w:rPr>
          <w:rFonts w:ascii="Times New Roman" w:eastAsia="Times New Roman" w:hAnsi="Times New Roman" w:cs="Times New Roman"/>
          <w:sz w:val="24"/>
          <w:szCs w:val="24"/>
        </w:rPr>
      </w:pPr>
    </w:p>
    <w:p w14:paraId="50EECE4E" w14:textId="316B6892" w:rsidR="002A6DA6" w:rsidRPr="00D06FEA" w:rsidRDefault="002A6DA6" w:rsidP="003646ED">
      <w:pPr>
        <w:spacing w:before="3"/>
        <w:rPr>
          <w:rFonts w:ascii="Times New Roman" w:eastAsia="Times New Roman" w:hAnsi="Times New Roman" w:cs="Times New Roman"/>
          <w:b/>
          <w:bCs/>
          <w:sz w:val="24"/>
          <w:szCs w:val="24"/>
        </w:rPr>
      </w:pPr>
      <w:r w:rsidRPr="00D06FEA">
        <w:rPr>
          <w:rFonts w:ascii="Times New Roman" w:eastAsia="Times New Roman" w:hAnsi="Times New Roman" w:cs="Times New Roman"/>
          <w:b/>
          <w:bCs/>
          <w:sz w:val="24"/>
          <w:szCs w:val="24"/>
        </w:rPr>
        <w:t>5. Acknowledgements</w:t>
      </w:r>
    </w:p>
    <w:p w14:paraId="00976B81" w14:textId="27A63EDB" w:rsidR="00D06FEA" w:rsidRDefault="00D06FEA" w:rsidP="003646ED">
      <w:pPr>
        <w:spacing w:before="3"/>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was funded by the NOAA Joint Polar Satellite System (JPSS) proving ground program.</w:t>
      </w:r>
    </w:p>
    <w:p w14:paraId="41FADB34" w14:textId="77777777" w:rsidR="008D54AC" w:rsidRDefault="008D54AC">
      <w:pPr>
        <w:spacing w:before="3"/>
        <w:rPr>
          <w:rFonts w:ascii="Times New Roman" w:eastAsia="Times New Roman" w:hAnsi="Times New Roman" w:cs="Times New Roman"/>
          <w:sz w:val="24"/>
          <w:szCs w:val="24"/>
        </w:rPr>
      </w:pPr>
    </w:p>
    <w:p w14:paraId="3893C404" w14:textId="77777777" w:rsidR="00BC6448" w:rsidRDefault="00BC6448">
      <w:pPr>
        <w:pStyle w:val="Heading1"/>
        <w:spacing w:line="275" w:lineRule="exact"/>
        <w:ind w:left="119" w:firstLine="0"/>
        <w:rPr>
          <w:spacing w:val="-1"/>
        </w:rPr>
      </w:pPr>
    </w:p>
    <w:p w14:paraId="232326AC" w14:textId="3293A92D" w:rsidR="00AE082F" w:rsidRDefault="007F5710" w:rsidP="00BC6448">
      <w:pPr>
        <w:pStyle w:val="Heading1"/>
        <w:spacing w:line="275" w:lineRule="exact"/>
        <w:ind w:left="119" w:hanging="119"/>
        <w:rPr>
          <w:b w:val="0"/>
          <w:bCs w:val="0"/>
        </w:rPr>
      </w:pPr>
      <w:r>
        <w:rPr>
          <w:spacing w:val="-1"/>
        </w:rPr>
        <w:lastRenderedPageBreak/>
        <w:t>References:</w:t>
      </w:r>
    </w:p>
    <w:p w14:paraId="16B31056" w14:textId="77777777" w:rsidR="00BC6448" w:rsidRDefault="00BC6448" w:rsidP="00BC6448">
      <w:pPr>
        <w:pBdr>
          <w:top w:val="nil"/>
          <w:left w:val="nil"/>
          <w:bottom w:val="nil"/>
          <w:right w:val="nil"/>
          <w:between w:val="nil"/>
        </w:pBdr>
        <w:spacing w:after="100" w:afterAutospacing="1"/>
        <w:ind w:right="82"/>
        <w:rPr>
          <w:rFonts w:ascii="Times New Roman" w:hAnsi="Times New Roman" w:cs="Times New Roman"/>
          <w:sz w:val="24"/>
          <w:szCs w:val="24"/>
        </w:rPr>
      </w:pPr>
      <w:r w:rsidRPr="00CD0A16">
        <w:rPr>
          <w:rFonts w:ascii="Times New Roman" w:hAnsi="Times New Roman" w:cs="Times New Roman"/>
          <w:sz w:val="24"/>
          <w:szCs w:val="24"/>
        </w:rPr>
        <w:t xml:space="preserve">Akagi, S. K., Robert J. </w:t>
      </w:r>
      <w:proofErr w:type="spellStart"/>
      <w:r w:rsidRPr="00CD0A16">
        <w:rPr>
          <w:rFonts w:ascii="Times New Roman" w:hAnsi="Times New Roman" w:cs="Times New Roman"/>
          <w:sz w:val="24"/>
          <w:szCs w:val="24"/>
        </w:rPr>
        <w:t>Yokelson</w:t>
      </w:r>
      <w:proofErr w:type="spellEnd"/>
      <w:r w:rsidRPr="00CD0A16">
        <w:rPr>
          <w:rFonts w:ascii="Times New Roman" w:hAnsi="Times New Roman" w:cs="Times New Roman"/>
          <w:sz w:val="24"/>
          <w:szCs w:val="24"/>
        </w:rPr>
        <w:t xml:space="preserve">, Christine </w:t>
      </w:r>
      <w:proofErr w:type="spellStart"/>
      <w:r w:rsidRPr="00CD0A16">
        <w:rPr>
          <w:rFonts w:ascii="Times New Roman" w:hAnsi="Times New Roman" w:cs="Times New Roman"/>
          <w:sz w:val="24"/>
          <w:szCs w:val="24"/>
        </w:rPr>
        <w:t>Wiedinmyer</w:t>
      </w:r>
      <w:proofErr w:type="spellEnd"/>
      <w:r w:rsidRPr="00CD0A16">
        <w:rPr>
          <w:rFonts w:ascii="Times New Roman" w:hAnsi="Times New Roman" w:cs="Times New Roman"/>
          <w:sz w:val="24"/>
          <w:szCs w:val="24"/>
        </w:rPr>
        <w:t xml:space="preserve">, M. J. Alvarado, J. S. Reid, Thomas Karl, J. D. </w:t>
      </w:r>
      <w:proofErr w:type="spellStart"/>
      <w:r w:rsidRPr="00CD0A16">
        <w:rPr>
          <w:rFonts w:ascii="Times New Roman" w:hAnsi="Times New Roman" w:cs="Times New Roman"/>
          <w:sz w:val="24"/>
          <w:szCs w:val="24"/>
        </w:rPr>
        <w:t>Crounse</w:t>
      </w:r>
      <w:proofErr w:type="spellEnd"/>
      <w:r w:rsidRPr="00CD0A16">
        <w:rPr>
          <w:rFonts w:ascii="Times New Roman" w:hAnsi="Times New Roman" w:cs="Times New Roman"/>
          <w:sz w:val="24"/>
          <w:szCs w:val="24"/>
        </w:rPr>
        <w:t xml:space="preserve">, and P. O. </w:t>
      </w:r>
      <w:proofErr w:type="spellStart"/>
      <w:r w:rsidRPr="00CD0A16">
        <w:rPr>
          <w:rFonts w:ascii="Times New Roman" w:hAnsi="Times New Roman" w:cs="Times New Roman"/>
          <w:sz w:val="24"/>
          <w:szCs w:val="24"/>
        </w:rPr>
        <w:t>Wennberg</w:t>
      </w:r>
      <w:proofErr w:type="spellEnd"/>
      <w:r w:rsidRPr="00CD0A16">
        <w:rPr>
          <w:rFonts w:ascii="Times New Roman" w:hAnsi="Times New Roman" w:cs="Times New Roman"/>
          <w:sz w:val="24"/>
          <w:szCs w:val="24"/>
        </w:rPr>
        <w:t>. "Emission factors for open and domestic biomass burning for use in atmospheric models." Atmospheric Chemistry and Physics 11, no. 9 (2011): 4039-4072.</w:t>
      </w:r>
    </w:p>
    <w:p w14:paraId="3783B6F8" w14:textId="77777777" w:rsidR="00BC6448" w:rsidRDefault="00BC6448" w:rsidP="00BC6448">
      <w:pPr>
        <w:pBdr>
          <w:top w:val="nil"/>
          <w:left w:val="nil"/>
          <w:bottom w:val="nil"/>
          <w:right w:val="nil"/>
          <w:between w:val="nil"/>
        </w:pBdr>
        <w:spacing w:after="100" w:afterAutospacing="1"/>
        <w:ind w:right="82"/>
        <w:rPr>
          <w:rFonts w:ascii="Times New Roman" w:hAnsi="Times New Roman" w:cs="Times New Roman"/>
          <w:sz w:val="24"/>
          <w:szCs w:val="24"/>
        </w:rPr>
      </w:pPr>
      <w:proofErr w:type="spellStart"/>
      <w:r w:rsidRPr="00CD0A16">
        <w:rPr>
          <w:rFonts w:ascii="Times New Roman" w:hAnsi="Times New Roman" w:cs="Times New Roman"/>
          <w:sz w:val="24"/>
          <w:szCs w:val="24"/>
        </w:rPr>
        <w:t>Boonmee</w:t>
      </w:r>
      <w:proofErr w:type="spellEnd"/>
      <w:r w:rsidRPr="00CD0A16">
        <w:rPr>
          <w:rFonts w:ascii="Times New Roman" w:hAnsi="Times New Roman" w:cs="Times New Roman"/>
          <w:sz w:val="24"/>
          <w:szCs w:val="24"/>
        </w:rPr>
        <w:t xml:space="preserve">, N., and J. G. </w:t>
      </w:r>
      <w:proofErr w:type="spellStart"/>
      <w:r w:rsidRPr="00CD0A16">
        <w:rPr>
          <w:rFonts w:ascii="Times New Roman" w:hAnsi="Times New Roman" w:cs="Times New Roman"/>
          <w:sz w:val="24"/>
          <w:szCs w:val="24"/>
        </w:rPr>
        <w:t>Quintiere</w:t>
      </w:r>
      <w:proofErr w:type="spellEnd"/>
      <w:r w:rsidRPr="00CD0A16">
        <w:rPr>
          <w:rFonts w:ascii="Times New Roman" w:hAnsi="Times New Roman" w:cs="Times New Roman"/>
          <w:sz w:val="24"/>
          <w:szCs w:val="24"/>
        </w:rPr>
        <w:t>. "Glowing and flaming autoignition of wood." Proceedings of the Combustion Institute 29, no. 1 (2002): 289-296.</w:t>
      </w:r>
    </w:p>
    <w:p w14:paraId="530F2621" w14:textId="77777777" w:rsidR="00BC6448" w:rsidRDefault="00BC6448" w:rsidP="00BC6448">
      <w:pPr>
        <w:pBdr>
          <w:top w:val="nil"/>
          <w:left w:val="nil"/>
          <w:bottom w:val="nil"/>
          <w:right w:val="nil"/>
          <w:between w:val="nil"/>
        </w:pBdr>
        <w:spacing w:after="100" w:afterAutospacing="1"/>
        <w:ind w:right="82"/>
        <w:rPr>
          <w:rFonts w:ascii="Times New Roman" w:hAnsi="Times New Roman" w:cs="Times New Roman"/>
          <w:sz w:val="24"/>
          <w:szCs w:val="24"/>
        </w:rPr>
      </w:pPr>
      <w:proofErr w:type="spellStart"/>
      <w:r w:rsidRPr="00CD0A16">
        <w:rPr>
          <w:rFonts w:ascii="Times New Roman" w:hAnsi="Times New Roman" w:cs="Times New Roman"/>
          <w:sz w:val="24"/>
          <w:szCs w:val="24"/>
        </w:rPr>
        <w:t>Boonmee</w:t>
      </w:r>
      <w:proofErr w:type="spellEnd"/>
      <w:r w:rsidRPr="00CD0A16">
        <w:rPr>
          <w:rFonts w:ascii="Times New Roman" w:hAnsi="Times New Roman" w:cs="Times New Roman"/>
          <w:sz w:val="24"/>
          <w:szCs w:val="24"/>
        </w:rPr>
        <w:t xml:space="preserve">, N., and J. G. </w:t>
      </w:r>
      <w:proofErr w:type="spellStart"/>
      <w:r w:rsidRPr="00CD0A16">
        <w:rPr>
          <w:rFonts w:ascii="Times New Roman" w:hAnsi="Times New Roman" w:cs="Times New Roman"/>
          <w:sz w:val="24"/>
          <w:szCs w:val="24"/>
        </w:rPr>
        <w:t>Quintiere</w:t>
      </w:r>
      <w:proofErr w:type="spellEnd"/>
      <w:r w:rsidRPr="00CD0A16">
        <w:rPr>
          <w:rFonts w:ascii="Times New Roman" w:hAnsi="Times New Roman" w:cs="Times New Roman"/>
          <w:sz w:val="24"/>
          <w:szCs w:val="24"/>
        </w:rPr>
        <w:t>. "Glowing ignition of wood: the onset of surface combustion." Proceedings of the Combustion Institute 30, no. 2 (2005): 2303-2310.</w:t>
      </w:r>
    </w:p>
    <w:p w14:paraId="547BCE67" w14:textId="77777777" w:rsidR="00BC6448" w:rsidRDefault="00BC6448" w:rsidP="00BC6448">
      <w:pPr>
        <w:pBdr>
          <w:top w:val="nil"/>
          <w:left w:val="nil"/>
          <w:bottom w:val="nil"/>
          <w:right w:val="nil"/>
          <w:between w:val="nil"/>
        </w:pBdr>
        <w:spacing w:after="100" w:afterAutospacing="1"/>
        <w:ind w:right="82"/>
        <w:rPr>
          <w:rFonts w:ascii="Times New Roman" w:hAnsi="Times New Roman" w:cs="Times New Roman"/>
          <w:sz w:val="24"/>
          <w:szCs w:val="24"/>
        </w:rPr>
      </w:pPr>
      <w:proofErr w:type="spellStart"/>
      <w:r w:rsidRPr="00CD0A16">
        <w:rPr>
          <w:rFonts w:ascii="Times New Roman" w:hAnsi="Times New Roman" w:cs="Times New Roman"/>
          <w:sz w:val="24"/>
          <w:szCs w:val="24"/>
        </w:rPr>
        <w:t>Broido</w:t>
      </w:r>
      <w:proofErr w:type="spellEnd"/>
      <w:r w:rsidRPr="00CD0A16">
        <w:rPr>
          <w:rFonts w:ascii="Times New Roman" w:hAnsi="Times New Roman" w:cs="Times New Roman"/>
          <w:sz w:val="24"/>
          <w:szCs w:val="24"/>
        </w:rPr>
        <w:t>, A., and Maxine A. Nelson. "Char yield on pyrolysis of cellulose." Combustion and Flame. 24: 263-268 24 (1975): 263-268.</w:t>
      </w:r>
    </w:p>
    <w:p w14:paraId="2CAA28A0" w14:textId="77777777" w:rsidR="00BC6448" w:rsidRDefault="00BC6448" w:rsidP="00BC6448">
      <w:pPr>
        <w:pBdr>
          <w:top w:val="nil"/>
          <w:left w:val="nil"/>
          <w:bottom w:val="nil"/>
          <w:right w:val="nil"/>
          <w:between w:val="nil"/>
        </w:pBdr>
        <w:spacing w:after="100" w:afterAutospacing="1"/>
        <w:ind w:right="82"/>
        <w:rPr>
          <w:rFonts w:ascii="Times New Roman" w:hAnsi="Times New Roman" w:cs="Times New Roman"/>
          <w:sz w:val="24"/>
          <w:szCs w:val="24"/>
        </w:rPr>
      </w:pPr>
      <w:r w:rsidRPr="00CD0A16">
        <w:rPr>
          <w:rFonts w:ascii="Times New Roman" w:hAnsi="Times New Roman" w:cs="Times New Roman"/>
          <w:sz w:val="24"/>
          <w:szCs w:val="24"/>
        </w:rPr>
        <w:t>Dozier, J. A method for satellite identification of surface temperature fields of sub-pixel resolution. Remote Sens. Environ 1981, 11, 221–229.</w:t>
      </w:r>
    </w:p>
    <w:p w14:paraId="16E5487C" w14:textId="77777777" w:rsidR="00BC6448" w:rsidRPr="00D27813" w:rsidRDefault="00BC6448" w:rsidP="00BC6448">
      <w:pPr>
        <w:pBdr>
          <w:top w:val="nil"/>
          <w:left w:val="nil"/>
          <w:bottom w:val="nil"/>
          <w:right w:val="nil"/>
          <w:between w:val="nil"/>
        </w:pBdr>
        <w:spacing w:after="100" w:afterAutospacing="1"/>
        <w:ind w:right="82"/>
        <w:rPr>
          <w:rFonts w:ascii="Times New Roman" w:hAnsi="Times New Roman" w:cs="Times New Roman"/>
          <w:sz w:val="24"/>
          <w:szCs w:val="24"/>
        </w:rPr>
      </w:pPr>
      <w:proofErr w:type="spellStart"/>
      <w:r w:rsidRPr="00D27813">
        <w:rPr>
          <w:rFonts w:ascii="Times New Roman" w:hAnsi="Times New Roman" w:cs="Times New Roman"/>
          <w:sz w:val="24"/>
          <w:szCs w:val="24"/>
        </w:rPr>
        <w:t>Elvidge</w:t>
      </w:r>
      <w:proofErr w:type="spellEnd"/>
      <w:r>
        <w:rPr>
          <w:rFonts w:ascii="Times New Roman" w:hAnsi="Times New Roman" w:cs="Times New Roman"/>
          <w:sz w:val="24"/>
          <w:szCs w:val="24"/>
        </w:rPr>
        <w:t xml:space="preserve">, </w:t>
      </w:r>
      <w:r w:rsidRPr="00D27813">
        <w:rPr>
          <w:rFonts w:ascii="Times New Roman" w:hAnsi="Times New Roman" w:cs="Times New Roman"/>
          <w:sz w:val="24"/>
          <w:szCs w:val="24"/>
        </w:rPr>
        <w:t>C</w:t>
      </w:r>
      <w:r>
        <w:rPr>
          <w:rFonts w:ascii="Times New Roman" w:hAnsi="Times New Roman" w:cs="Times New Roman"/>
          <w:sz w:val="24"/>
          <w:szCs w:val="24"/>
        </w:rPr>
        <w:t>.</w:t>
      </w:r>
      <w:r w:rsidRPr="00D27813">
        <w:rPr>
          <w:rFonts w:ascii="Times New Roman" w:hAnsi="Times New Roman" w:cs="Times New Roman"/>
          <w:sz w:val="24"/>
          <w:szCs w:val="24"/>
        </w:rPr>
        <w:t>D</w:t>
      </w:r>
      <w:r>
        <w:rPr>
          <w:rFonts w:ascii="Times New Roman" w:hAnsi="Times New Roman" w:cs="Times New Roman"/>
          <w:sz w:val="24"/>
          <w:szCs w:val="24"/>
        </w:rPr>
        <w:t>.</w:t>
      </w:r>
      <w:r w:rsidRPr="00D27813">
        <w:rPr>
          <w:rFonts w:ascii="Times New Roman" w:hAnsi="Times New Roman" w:cs="Times New Roman"/>
          <w:sz w:val="24"/>
          <w:szCs w:val="24"/>
        </w:rPr>
        <w:t xml:space="preserve">, </w:t>
      </w:r>
      <w:proofErr w:type="spellStart"/>
      <w:r w:rsidRPr="00D27813">
        <w:rPr>
          <w:rFonts w:ascii="Times New Roman" w:hAnsi="Times New Roman" w:cs="Times New Roman"/>
          <w:sz w:val="24"/>
          <w:szCs w:val="24"/>
        </w:rPr>
        <w:t>Zhizhin</w:t>
      </w:r>
      <w:proofErr w:type="spellEnd"/>
      <w:r>
        <w:rPr>
          <w:rFonts w:ascii="Times New Roman" w:hAnsi="Times New Roman" w:cs="Times New Roman"/>
          <w:sz w:val="24"/>
          <w:szCs w:val="24"/>
        </w:rPr>
        <w:t>,</w:t>
      </w:r>
      <w:r w:rsidRPr="00D27813">
        <w:rPr>
          <w:rFonts w:ascii="Times New Roman" w:hAnsi="Times New Roman" w:cs="Times New Roman"/>
          <w:sz w:val="24"/>
          <w:szCs w:val="24"/>
        </w:rPr>
        <w:t xml:space="preserve"> M</w:t>
      </w:r>
      <w:r>
        <w:rPr>
          <w:rFonts w:ascii="Times New Roman" w:hAnsi="Times New Roman" w:cs="Times New Roman"/>
          <w:sz w:val="24"/>
          <w:szCs w:val="24"/>
        </w:rPr>
        <w:t>.</w:t>
      </w:r>
      <w:r w:rsidRPr="00D27813">
        <w:rPr>
          <w:rFonts w:ascii="Times New Roman" w:hAnsi="Times New Roman" w:cs="Times New Roman"/>
          <w:sz w:val="24"/>
          <w:szCs w:val="24"/>
        </w:rPr>
        <w:t xml:space="preserve">, Hsu F.C. and Baugh K.E. 2013 VIIRS </w:t>
      </w:r>
      <w:proofErr w:type="spellStart"/>
      <w:r w:rsidRPr="00D27813">
        <w:rPr>
          <w:rFonts w:ascii="Times New Roman" w:hAnsi="Times New Roman" w:cs="Times New Roman"/>
          <w:sz w:val="24"/>
          <w:szCs w:val="24"/>
        </w:rPr>
        <w:t>nightfire</w:t>
      </w:r>
      <w:proofErr w:type="spellEnd"/>
      <w:r w:rsidRPr="00D27813">
        <w:rPr>
          <w:rFonts w:ascii="Times New Roman" w:hAnsi="Times New Roman" w:cs="Times New Roman"/>
          <w:sz w:val="24"/>
          <w:szCs w:val="24"/>
        </w:rPr>
        <w:t>: satellite pyrometry at night Remote Sensing 5 4423–4449.</w:t>
      </w:r>
    </w:p>
    <w:p w14:paraId="751A8606" w14:textId="77777777" w:rsidR="00BC6448" w:rsidRDefault="00BC6448" w:rsidP="00BC6448">
      <w:pPr>
        <w:pBdr>
          <w:top w:val="nil"/>
          <w:left w:val="nil"/>
          <w:bottom w:val="nil"/>
          <w:right w:val="nil"/>
          <w:between w:val="nil"/>
        </w:pBdr>
        <w:spacing w:after="100" w:afterAutospacing="1"/>
        <w:ind w:right="82"/>
        <w:rPr>
          <w:rFonts w:ascii="Times New Roman" w:hAnsi="Times New Roman" w:cs="Times New Roman"/>
          <w:sz w:val="24"/>
          <w:szCs w:val="24"/>
        </w:rPr>
      </w:pPr>
      <w:proofErr w:type="spellStart"/>
      <w:r w:rsidRPr="00D27813">
        <w:rPr>
          <w:rFonts w:ascii="Times New Roman" w:hAnsi="Times New Roman" w:cs="Times New Roman"/>
          <w:sz w:val="24"/>
          <w:szCs w:val="24"/>
        </w:rPr>
        <w:t>Elvidge</w:t>
      </w:r>
      <w:proofErr w:type="spellEnd"/>
      <w:r w:rsidRPr="00D27813">
        <w:rPr>
          <w:rFonts w:ascii="Times New Roman" w:hAnsi="Times New Roman" w:cs="Times New Roman"/>
          <w:sz w:val="24"/>
          <w:szCs w:val="24"/>
        </w:rPr>
        <w:t xml:space="preserve">, C. D., </w:t>
      </w:r>
      <w:proofErr w:type="spellStart"/>
      <w:r w:rsidRPr="00D27813">
        <w:rPr>
          <w:rFonts w:ascii="Times New Roman" w:hAnsi="Times New Roman" w:cs="Times New Roman"/>
          <w:sz w:val="24"/>
          <w:szCs w:val="24"/>
        </w:rPr>
        <w:t>Zhizhin</w:t>
      </w:r>
      <w:proofErr w:type="spellEnd"/>
      <w:r w:rsidRPr="00D27813">
        <w:rPr>
          <w:rFonts w:ascii="Times New Roman" w:hAnsi="Times New Roman" w:cs="Times New Roman"/>
          <w:sz w:val="24"/>
          <w:szCs w:val="24"/>
        </w:rPr>
        <w:t xml:space="preserve">, M., Hsu, F. C., Baugh, K., </w:t>
      </w:r>
      <w:proofErr w:type="spellStart"/>
      <w:r w:rsidRPr="00D27813">
        <w:rPr>
          <w:rFonts w:ascii="Times New Roman" w:hAnsi="Times New Roman" w:cs="Times New Roman"/>
          <w:sz w:val="24"/>
          <w:szCs w:val="24"/>
        </w:rPr>
        <w:t>Khomarudin</w:t>
      </w:r>
      <w:proofErr w:type="spellEnd"/>
      <w:r w:rsidRPr="00D27813">
        <w:rPr>
          <w:rFonts w:ascii="Times New Roman" w:hAnsi="Times New Roman" w:cs="Times New Roman"/>
          <w:sz w:val="24"/>
          <w:szCs w:val="24"/>
        </w:rPr>
        <w:t xml:space="preserve">, M. R., </w:t>
      </w:r>
      <w:proofErr w:type="spellStart"/>
      <w:r w:rsidRPr="00D27813">
        <w:rPr>
          <w:rFonts w:ascii="Times New Roman" w:hAnsi="Times New Roman" w:cs="Times New Roman"/>
          <w:sz w:val="24"/>
          <w:szCs w:val="24"/>
        </w:rPr>
        <w:t>Vetrita</w:t>
      </w:r>
      <w:proofErr w:type="spellEnd"/>
      <w:r w:rsidRPr="00D27813">
        <w:rPr>
          <w:rFonts w:ascii="Times New Roman" w:hAnsi="Times New Roman" w:cs="Times New Roman"/>
          <w:sz w:val="24"/>
          <w:szCs w:val="24"/>
        </w:rPr>
        <w:t xml:space="preserve">, Y., ... &amp; </w:t>
      </w:r>
      <w:proofErr w:type="spellStart"/>
      <w:r w:rsidRPr="00D27813">
        <w:rPr>
          <w:rFonts w:ascii="Times New Roman" w:hAnsi="Times New Roman" w:cs="Times New Roman"/>
          <w:sz w:val="24"/>
          <w:szCs w:val="24"/>
        </w:rPr>
        <w:t>Hilman</w:t>
      </w:r>
      <w:proofErr w:type="spellEnd"/>
      <w:r w:rsidRPr="00D27813">
        <w:rPr>
          <w:rFonts w:ascii="Times New Roman" w:hAnsi="Times New Roman" w:cs="Times New Roman"/>
          <w:sz w:val="24"/>
          <w:szCs w:val="24"/>
        </w:rPr>
        <w:t>, D. (2015). Long-wave infrared identification of smoldering peat fires in Indonesia with nighttime Landsat data. Environmental Research Letters, 10(6), 065002.</w:t>
      </w:r>
    </w:p>
    <w:p w14:paraId="7F948AC7" w14:textId="77777777" w:rsidR="00BC6448" w:rsidRDefault="00BC6448" w:rsidP="00BC6448">
      <w:pPr>
        <w:pBdr>
          <w:top w:val="nil"/>
          <w:left w:val="nil"/>
          <w:bottom w:val="nil"/>
          <w:right w:val="nil"/>
          <w:between w:val="nil"/>
        </w:pBdr>
        <w:spacing w:after="100" w:afterAutospacing="1"/>
        <w:ind w:right="82"/>
        <w:rPr>
          <w:rFonts w:ascii="Times New Roman" w:hAnsi="Times New Roman" w:cs="Times New Roman"/>
          <w:sz w:val="24"/>
          <w:szCs w:val="24"/>
        </w:rPr>
      </w:pPr>
      <w:proofErr w:type="spellStart"/>
      <w:r w:rsidRPr="00CD0A16">
        <w:rPr>
          <w:rFonts w:ascii="Times New Roman" w:hAnsi="Times New Roman" w:cs="Times New Roman"/>
          <w:sz w:val="24"/>
          <w:szCs w:val="24"/>
        </w:rPr>
        <w:t>Gaveau</w:t>
      </w:r>
      <w:proofErr w:type="spellEnd"/>
      <w:r w:rsidRPr="00CD0A16">
        <w:rPr>
          <w:rFonts w:ascii="Times New Roman" w:hAnsi="Times New Roman" w:cs="Times New Roman"/>
          <w:sz w:val="24"/>
          <w:szCs w:val="24"/>
        </w:rPr>
        <w:t xml:space="preserve">, David LA, Mohammad A. Salim, </w:t>
      </w:r>
      <w:proofErr w:type="spellStart"/>
      <w:r w:rsidRPr="00CD0A16">
        <w:rPr>
          <w:rFonts w:ascii="Times New Roman" w:hAnsi="Times New Roman" w:cs="Times New Roman"/>
          <w:sz w:val="24"/>
          <w:szCs w:val="24"/>
        </w:rPr>
        <w:t>Kristell</w:t>
      </w:r>
      <w:proofErr w:type="spellEnd"/>
      <w:r w:rsidRPr="00CD0A16">
        <w:rPr>
          <w:rFonts w:ascii="Times New Roman" w:hAnsi="Times New Roman" w:cs="Times New Roman"/>
          <w:sz w:val="24"/>
          <w:szCs w:val="24"/>
        </w:rPr>
        <w:t xml:space="preserve"> </w:t>
      </w:r>
      <w:proofErr w:type="spellStart"/>
      <w:r w:rsidRPr="00CD0A16">
        <w:rPr>
          <w:rFonts w:ascii="Times New Roman" w:hAnsi="Times New Roman" w:cs="Times New Roman"/>
          <w:sz w:val="24"/>
          <w:szCs w:val="24"/>
        </w:rPr>
        <w:t>Hergoualc'h</w:t>
      </w:r>
      <w:proofErr w:type="spellEnd"/>
      <w:r w:rsidRPr="00CD0A16">
        <w:rPr>
          <w:rFonts w:ascii="Times New Roman" w:hAnsi="Times New Roman" w:cs="Times New Roman"/>
          <w:sz w:val="24"/>
          <w:szCs w:val="24"/>
        </w:rPr>
        <w:t xml:space="preserve">, Bruno Locatelli, Sean Sloan, Martin Wooster, Miriam E. </w:t>
      </w:r>
      <w:proofErr w:type="spellStart"/>
      <w:r w:rsidRPr="00CD0A16">
        <w:rPr>
          <w:rFonts w:ascii="Times New Roman" w:hAnsi="Times New Roman" w:cs="Times New Roman"/>
          <w:sz w:val="24"/>
          <w:szCs w:val="24"/>
        </w:rPr>
        <w:t>Marlier</w:t>
      </w:r>
      <w:proofErr w:type="spellEnd"/>
      <w:r w:rsidRPr="00CD0A16">
        <w:rPr>
          <w:rFonts w:ascii="Times New Roman" w:hAnsi="Times New Roman" w:cs="Times New Roman"/>
          <w:sz w:val="24"/>
          <w:szCs w:val="24"/>
        </w:rPr>
        <w:t xml:space="preserve"> et al. "Major atmospheric emissions from peat fires in Southeast Asia during non-drought years: evidence from the 2013 Sumatran fires." Scientific reports 4 (2014): 6112.</w:t>
      </w:r>
    </w:p>
    <w:p w14:paraId="1E87F2E4" w14:textId="77777777" w:rsidR="00BC6448" w:rsidRDefault="00BC6448" w:rsidP="00BC6448">
      <w:pPr>
        <w:pBdr>
          <w:top w:val="nil"/>
          <w:left w:val="nil"/>
          <w:bottom w:val="nil"/>
          <w:right w:val="nil"/>
          <w:between w:val="nil"/>
        </w:pBdr>
        <w:spacing w:after="100" w:afterAutospacing="1"/>
        <w:ind w:right="82"/>
        <w:rPr>
          <w:rFonts w:ascii="Times New Roman" w:hAnsi="Times New Roman" w:cs="Times New Roman"/>
          <w:sz w:val="24"/>
          <w:szCs w:val="24"/>
        </w:rPr>
      </w:pPr>
      <w:r w:rsidRPr="00CD0A16">
        <w:rPr>
          <w:rFonts w:ascii="Times New Roman" w:hAnsi="Times New Roman" w:cs="Times New Roman"/>
          <w:sz w:val="24"/>
          <w:szCs w:val="24"/>
        </w:rPr>
        <w:t>Hungerford, Roger D., William H. Frandsen, and Kevin C. Ryan. "Ignition and burning characteristics of organic soils." In Tall Timbers Fire Ecology Conference, vol. 19, pp. 78-91. 1995.</w:t>
      </w:r>
    </w:p>
    <w:p w14:paraId="25A6E6FC" w14:textId="77777777" w:rsidR="00BC6448" w:rsidRDefault="00BC6448" w:rsidP="00BC6448">
      <w:pPr>
        <w:pBdr>
          <w:top w:val="nil"/>
          <w:left w:val="nil"/>
          <w:bottom w:val="nil"/>
          <w:right w:val="nil"/>
          <w:between w:val="nil"/>
        </w:pBdr>
        <w:spacing w:after="100" w:afterAutospacing="1"/>
        <w:ind w:right="82"/>
        <w:rPr>
          <w:rFonts w:ascii="Times New Roman" w:hAnsi="Times New Roman" w:cs="Times New Roman"/>
          <w:sz w:val="24"/>
          <w:szCs w:val="24"/>
        </w:rPr>
      </w:pPr>
      <w:proofErr w:type="spellStart"/>
      <w:r w:rsidRPr="00CD0A16">
        <w:rPr>
          <w:rFonts w:ascii="Times New Roman" w:hAnsi="Times New Roman" w:cs="Times New Roman"/>
          <w:sz w:val="24"/>
          <w:szCs w:val="24"/>
        </w:rPr>
        <w:t>Koppmann</w:t>
      </w:r>
      <w:proofErr w:type="spellEnd"/>
      <w:r>
        <w:rPr>
          <w:rFonts w:ascii="Times New Roman" w:hAnsi="Times New Roman" w:cs="Times New Roman"/>
          <w:sz w:val="24"/>
          <w:szCs w:val="24"/>
        </w:rPr>
        <w:t>,</w:t>
      </w:r>
      <w:r w:rsidRPr="00CD0A16">
        <w:rPr>
          <w:rFonts w:ascii="Times New Roman" w:hAnsi="Times New Roman" w:cs="Times New Roman"/>
          <w:sz w:val="24"/>
          <w:szCs w:val="24"/>
        </w:rPr>
        <w:t xml:space="preserve"> R</w:t>
      </w:r>
      <w:r>
        <w:rPr>
          <w:rFonts w:ascii="Times New Roman" w:hAnsi="Times New Roman" w:cs="Times New Roman"/>
          <w:sz w:val="24"/>
          <w:szCs w:val="24"/>
        </w:rPr>
        <w:t>.</w:t>
      </w:r>
      <w:r w:rsidRPr="00CD0A16">
        <w:rPr>
          <w:rFonts w:ascii="Times New Roman" w:hAnsi="Times New Roman" w:cs="Times New Roman"/>
          <w:sz w:val="24"/>
          <w:szCs w:val="24"/>
        </w:rPr>
        <w:t xml:space="preserve">, von </w:t>
      </w:r>
      <w:proofErr w:type="spellStart"/>
      <w:r w:rsidRPr="00CD0A16">
        <w:rPr>
          <w:rFonts w:ascii="Times New Roman" w:hAnsi="Times New Roman" w:cs="Times New Roman"/>
          <w:sz w:val="24"/>
          <w:szCs w:val="24"/>
        </w:rPr>
        <w:t>Czapiewski</w:t>
      </w:r>
      <w:proofErr w:type="spellEnd"/>
      <w:r>
        <w:rPr>
          <w:rFonts w:ascii="Times New Roman" w:hAnsi="Times New Roman" w:cs="Times New Roman"/>
          <w:sz w:val="24"/>
          <w:szCs w:val="24"/>
        </w:rPr>
        <w:t xml:space="preserve">, </w:t>
      </w:r>
      <w:r w:rsidRPr="00CD0A16">
        <w:rPr>
          <w:rFonts w:ascii="Times New Roman" w:hAnsi="Times New Roman" w:cs="Times New Roman"/>
          <w:sz w:val="24"/>
          <w:szCs w:val="24"/>
        </w:rPr>
        <w:t>K</w:t>
      </w:r>
      <w:r>
        <w:rPr>
          <w:rFonts w:ascii="Times New Roman" w:hAnsi="Times New Roman" w:cs="Times New Roman"/>
          <w:sz w:val="24"/>
          <w:szCs w:val="24"/>
        </w:rPr>
        <w:t xml:space="preserve">. </w:t>
      </w:r>
      <w:r w:rsidRPr="00CD0A16">
        <w:rPr>
          <w:rFonts w:ascii="Times New Roman" w:hAnsi="Times New Roman" w:cs="Times New Roman"/>
          <w:sz w:val="24"/>
          <w:szCs w:val="24"/>
        </w:rPr>
        <w:t>and Reid</w:t>
      </w:r>
      <w:r>
        <w:rPr>
          <w:rFonts w:ascii="Times New Roman" w:hAnsi="Times New Roman" w:cs="Times New Roman"/>
          <w:sz w:val="24"/>
          <w:szCs w:val="24"/>
        </w:rPr>
        <w:t xml:space="preserve">, </w:t>
      </w:r>
      <w:r w:rsidRPr="00CD0A16">
        <w:rPr>
          <w:rFonts w:ascii="Times New Roman" w:hAnsi="Times New Roman" w:cs="Times New Roman"/>
          <w:sz w:val="24"/>
          <w:szCs w:val="24"/>
        </w:rPr>
        <w:t>J</w:t>
      </w:r>
      <w:r>
        <w:rPr>
          <w:rFonts w:ascii="Times New Roman" w:hAnsi="Times New Roman" w:cs="Times New Roman"/>
          <w:sz w:val="24"/>
          <w:szCs w:val="24"/>
        </w:rPr>
        <w:t>.</w:t>
      </w:r>
      <w:r w:rsidRPr="00CD0A16">
        <w:rPr>
          <w:rFonts w:ascii="Times New Roman" w:hAnsi="Times New Roman" w:cs="Times New Roman"/>
          <w:sz w:val="24"/>
          <w:szCs w:val="24"/>
        </w:rPr>
        <w:t>S</w:t>
      </w:r>
      <w:r>
        <w:rPr>
          <w:rFonts w:ascii="Times New Roman" w:hAnsi="Times New Roman" w:cs="Times New Roman"/>
          <w:sz w:val="24"/>
          <w:szCs w:val="24"/>
        </w:rPr>
        <w:t>.</w:t>
      </w:r>
      <w:r w:rsidRPr="00CD0A16">
        <w:rPr>
          <w:rFonts w:ascii="Times New Roman" w:hAnsi="Times New Roman" w:cs="Times New Roman"/>
          <w:sz w:val="24"/>
          <w:szCs w:val="24"/>
        </w:rPr>
        <w:t xml:space="preserve"> 2005 A review of biomass burning emissions, part I: gaseous emissions of carbon monoxide, methane, volatile organic compounds, and nitrogen containing compounds Atmos. Chem. Phys. Discuss. 5 10455–516.</w:t>
      </w:r>
    </w:p>
    <w:p w14:paraId="5CDF9D99" w14:textId="77777777" w:rsidR="00BC6448" w:rsidRDefault="00BC6448" w:rsidP="00BC6448">
      <w:pPr>
        <w:pBdr>
          <w:top w:val="nil"/>
          <w:left w:val="nil"/>
          <w:bottom w:val="nil"/>
          <w:right w:val="nil"/>
          <w:between w:val="nil"/>
        </w:pBdr>
        <w:spacing w:after="100" w:afterAutospacing="1"/>
        <w:ind w:right="82"/>
        <w:rPr>
          <w:rFonts w:ascii="Times New Roman" w:hAnsi="Times New Roman" w:cs="Times New Roman"/>
          <w:sz w:val="24"/>
          <w:szCs w:val="24"/>
        </w:rPr>
      </w:pPr>
      <w:proofErr w:type="spellStart"/>
      <w:r w:rsidRPr="00CD0A16">
        <w:rPr>
          <w:rFonts w:ascii="Times New Roman" w:hAnsi="Times New Roman" w:cs="Times New Roman"/>
          <w:sz w:val="24"/>
          <w:szCs w:val="24"/>
        </w:rPr>
        <w:t>Muraleedharan</w:t>
      </w:r>
      <w:proofErr w:type="spellEnd"/>
      <w:r w:rsidRPr="00CD0A16">
        <w:rPr>
          <w:rFonts w:ascii="Times New Roman" w:hAnsi="Times New Roman" w:cs="Times New Roman"/>
          <w:sz w:val="24"/>
          <w:szCs w:val="24"/>
        </w:rPr>
        <w:t xml:space="preserve">, T. R., Miroslav </w:t>
      </w:r>
      <w:proofErr w:type="spellStart"/>
      <w:r w:rsidRPr="00CD0A16">
        <w:rPr>
          <w:rFonts w:ascii="Times New Roman" w:hAnsi="Times New Roman" w:cs="Times New Roman"/>
          <w:sz w:val="24"/>
          <w:szCs w:val="24"/>
        </w:rPr>
        <w:t>Radojevic</w:t>
      </w:r>
      <w:proofErr w:type="spellEnd"/>
      <w:r w:rsidRPr="00CD0A16">
        <w:rPr>
          <w:rFonts w:ascii="Times New Roman" w:hAnsi="Times New Roman" w:cs="Times New Roman"/>
          <w:sz w:val="24"/>
          <w:szCs w:val="24"/>
        </w:rPr>
        <w:t>, Allan Waugh, and Anthony Caruana. "Emissions from the combustion of peat: an experimental study." Atmospheric Environment 34, no. 18 (2000): 3033-3035.</w:t>
      </w:r>
    </w:p>
    <w:p w14:paraId="6FD3465B" w14:textId="77777777" w:rsidR="00BC6448" w:rsidRDefault="00BC6448" w:rsidP="00BC6448">
      <w:pPr>
        <w:pBdr>
          <w:top w:val="nil"/>
          <w:left w:val="nil"/>
          <w:bottom w:val="nil"/>
          <w:right w:val="nil"/>
          <w:between w:val="nil"/>
        </w:pBdr>
        <w:spacing w:after="100" w:afterAutospacing="1"/>
        <w:ind w:right="82"/>
        <w:rPr>
          <w:rFonts w:ascii="Times New Roman" w:hAnsi="Times New Roman" w:cs="Times New Roman"/>
          <w:sz w:val="24"/>
          <w:szCs w:val="24"/>
        </w:rPr>
      </w:pPr>
      <w:proofErr w:type="spellStart"/>
      <w:r w:rsidRPr="00CD0A16">
        <w:rPr>
          <w:rFonts w:ascii="Times New Roman" w:hAnsi="Times New Roman" w:cs="Times New Roman"/>
          <w:sz w:val="24"/>
          <w:szCs w:val="24"/>
        </w:rPr>
        <w:t>Ohlemiller</w:t>
      </w:r>
      <w:proofErr w:type="spellEnd"/>
      <w:r w:rsidRPr="00CD0A16">
        <w:rPr>
          <w:rFonts w:ascii="Times New Roman" w:hAnsi="Times New Roman" w:cs="Times New Roman"/>
          <w:sz w:val="24"/>
          <w:szCs w:val="24"/>
        </w:rPr>
        <w:t xml:space="preserve"> T J 1995 Smoldering combustion SFPE Handbook of Fire Protection Engineering Edited by MA Quincy, P J </w:t>
      </w:r>
      <w:proofErr w:type="spellStart"/>
      <w:r w:rsidRPr="00CD0A16">
        <w:rPr>
          <w:rFonts w:ascii="Times New Roman" w:hAnsi="Times New Roman" w:cs="Times New Roman"/>
          <w:sz w:val="24"/>
          <w:szCs w:val="24"/>
        </w:rPr>
        <w:t>DiNenno</w:t>
      </w:r>
      <w:proofErr w:type="spellEnd"/>
      <w:r w:rsidRPr="00CD0A16">
        <w:rPr>
          <w:rFonts w:ascii="Times New Roman" w:hAnsi="Times New Roman" w:cs="Times New Roman"/>
          <w:sz w:val="24"/>
          <w:szCs w:val="24"/>
        </w:rPr>
        <w:t xml:space="preserve">, CL </w:t>
      </w:r>
      <w:proofErr w:type="spellStart"/>
      <w:r w:rsidRPr="00CD0A16">
        <w:rPr>
          <w:rFonts w:ascii="Times New Roman" w:hAnsi="Times New Roman" w:cs="Times New Roman"/>
          <w:sz w:val="24"/>
          <w:szCs w:val="24"/>
        </w:rPr>
        <w:t>Beyler</w:t>
      </w:r>
      <w:proofErr w:type="spellEnd"/>
      <w:r w:rsidRPr="00CD0A16">
        <w:rPr>
          <w:rFonts w:ascii="Times New Roman" w:hAnsi="Times New Roman" w:cs="Times New Roman"/>
          <w:sz w:val="24"/>
          <w:szCs w:val="24"/>
        </w:rPr>
        <w:t>, R L P Custer and WD Walton, 2nd ed</w:t>
      </w:r>
      <w:r>
        <w:rPr>
          <w:rFonts w:ascii="Times New Roman" w:hAnsi="Times New Roman" w:cs="Times New Roman"/>
          <w:sz w:val="24"/>
          <w:szCs w:val="24"/>
        </w:rPr>
        <w:t>itio</w:t>
      </w:r>
      <w:r w:rsidRPr="00CD0A16">
        <w:rPr>
          <w:rFonts w:ascii="Times New Roman" w:hAnsi="Times New Roman" w:cs="Times New Roman"/>
          <w:sz w:val="24"/>
          <w:szCs w:val="24"/>
        </w:rPr>
        <w:t>n (Quincy, MA: National Fire Protection Association) section 2, chapter 11, pp 171–179.</w:t>
      </w:r>
    </w:p>
    <w:p w14:paraId="4EEA84B4" w14:textId="77777777" w:rsidR="00BC6448" w:rsidRDefault="00BC6448" w:rsidP="00BC6448">
      <w:pPr>
        <w:pBdr>
          <w:top w:val="nil"/>
          <w:left w:val="nil"/>
          <w:bottom w:val="nil"/>
          <w:right w:val="nil"/>
          <w:between w:val="nil"/>
        </w:pBdr>
        <w:spacing w:after="100" w:afterAutospacing="1"/>
        <w:ind w:right="82"/>
        <w:rPr>
          <w:rFonts w:ascii="Times New Roman" w:hAnsi="Times New Roman" w:cs="Times New Roman"/>
          <w:sz w:val="24"/>
          <w:szCs w:val="24"/>
        </w:rPr>
      </w:pPr>
      <w:r w:rsidRPr="00DC39B8">
        <w:rPr>
          <w:rFonts w:ascii="Times New Roman" w:hAnsi="Times New Roman" w:cs="Times New Roman"/>
          <w:sz w:val="24"/>
          <w:szCs w:val="24"/>
        </w:rPr>
        <w:t>Tosca</w:t>
      </w:r>
      <w:r>
        <w:rPr>
          <w:rFonts w:ascii="Times New Roman" w:hAnsi="Times New Roman" w:cs="Times New Roman"/>
          <w:sz w:val="24"/>
          <w:szCs w:val="24"/>
        </w:rPr>
        <w:t xml:space="preserve">, </w:t>
      </w:r>
      <w:r w:rsidRPr="00DC39B8">
        <w:rPr>
          <w:rFonts w:ascii="Times New Roman" w:hAnsi="Times New Roman" w:cs="Times New Roman"/>
          <w:sz w:val="24"/>
          <w:szCs w:val="24"/>
        </w:rPr>
        <w:t>M</w:t>
      </w:r>
      <w:r>
        <w:rPr>
          <w:rFonts w:ascii="Times New Roman" w:hAnsi="Times New Roman" w:cs="Times New Roman"/>
          <w:sz w:val="24"/>
          <w:szCs w:val="24"/>
        </w:rPr>
        <w:t>.</w:t>
      </w:r>
      <w:r w:rsidRPr="00DC39B8">
        <w:rPr>
          <w:rFonts w:ascii="Times New Roman" w:hAnsi="Times New Roman" w:cs="Times New Roman"/>
          <w:sz w:val="24"/>
          <w:szCs w:val="24"/>
        </w:rPr>
        <w:t>G</w:t>
      </w:r>
      <w:r>
        <w:rPr>
          <w:rFonts w:ascii="Times New Roman" w:hAnsi="Times New Roman" w:cs="Times New Roman"/>
          <w:sz w:val="24"/>
          <w:szCs w:val="24"/>
        </w:rPr>
        <w:t>.</w:t>
      </w:r>
      <w:r w:rsidRPr="00DC39B8">
        <w:rPr>
          <w:rFonts w:ascii="Times New Roman" w:hAnsi="Times New Roman" w:cs="Times New Roman"/>
          <w:sz w:val="24"/>
          <w:szCs w:val="24"/>
        </w:rPr>
        <w:t xml:space="preserve">, </w:t>
      </w:r>
      <w:proofErr w:type="spellStart"/>
      <w:r w:rsidRPr="00DC39B8">
        <w:rPr>
          <w:rFonts w:ascii="Times New Roman" w:hAnsi="Times New Roman" w:cs="Times New Roman"/>
          <w:sz w:val="24"/>
          <w:szCs w:val="24"/>
        </w:rPr>
        <w:t>Randerson</w:t>
      </w:r>
      <w:proofErr w:type="spellEnd"/>
      <w:r>
        <w:rPr>
          <w:rFonts w:ascii="Times New Roman" w:hAnsi="Times New Roman" w:cs="Times New Roman"/>
          <w:sz w:val="24"/>
          <w:szCs w:val="24"/>
        </w:rPr>
        <w:t>,</w:t>
      </w:r>
      <w:r w:rsidRPr="00DC39B8">
        <w:rPr>
          <w:rFonts w:ascii="Times New Roman" w:hAnsi="Times New Roman" w:cs="Times New Roman"/>
          <w:sz w:val="24"/>
          <w:szCs w:val="24"/>
        </w:rPr>
        <w:t xml:space="preserve"> J</w:t>
      </w:r>
      <w:r>
        <w:rPr>
          <w:rFonts w:ascii="Times New Roman" w:hAnsi="Times New Roman" w:cs="Times New Roman"/>
          <w:sz w:val="24"/>
          <w:szCs w:val="24"/>
        </w:rPr>
        <w:t>.</w:t>
      </w:r>
      <w:r w:rsidRPr="00DC39B8">
        <w:rPr>
          <w:rFonts w:ascii="Times New Roman" w:hAnsi="Times New Roman" w:cs="Times New Roman"/>
          <w:sz w:val="24"/>
          <w:szCs w:val="24"/>
        </w:rPr>
        <w:t xml:space="preserve"> T</w:t>
      </w:r>
      <w:r>
        <w:rPr>
          <w:rFonts w:ascii="Times New Roman" w:hAnsi="Times New Roman" w:cs="Times New Roman"/>
          <w:sz w:val="24"/>
          <w:szCs w:val="24"/>
        </w:rPr>
        <w:t>.</w:t>
      </w:r>
      <w:r w:rsidRPr="00DC39B8">
        <w:rPr>
          <w:rFonts w:ascii="Times New Roman" w:hAnsi="Times New Roman" w:cs="Times New Roman"/>
          <w:sz w:val="24"/>
          <w:szCs w:val="24"/>
        </w:rPr>
        <w:t xml:space="preserve">, </w:t>
      </w:r>
      <w:proofErr w:type="spellStart"/>
      <w:r w:rsidRPr="00DC39B8">
        <w:rPr>
          <w:rFonts w:ascii="Times New Roman" w:hAnsi="Times New Roman" w:cs="Times New Roman"/>
          <w:sz w:val="24"/>
          <w:szCs w:val="24"/>
        </w:rPr>
        <w:t>Zender</w:t>
      </w:r>
      <w:proofErr w:type="spellEnd"/>
      <w:r>
        <w:rPr>
          <w:rFonts w:ascii="Times New Roman" w:hAnsi="Times New Roman" w:cs="Times New Roman"/>
          <w:sz w:val="24"/>
          <w:szCs w:val="24"/>
        </w:rPr>
        <w:t>,</w:t>
      </w:r>
      <w:r w:rsidRPr="00DC39B8">
        <w:rPr>
          <w:rFonts w:ascii="Times New Roman" w:hAnsi="Times New Roman" w:cs="Times New Roman"/>
          <w:sz w:val="24"/>
          <w:szCs w:val="24"/>
        </w:rPr>
        <w:t xml:space="preserve"> C</w:t>
      </w:r>
      <w:r>
        <w:rPr>
          <w:rFonts w:ascii="Times New Roman" w:hAnsi="Times New Roman" w:cs="Times New Roman"/>
          <w:sz w:val="24"/>
          <w:szCs w:val="24"/>
        </w:rPr>
        <w:t>.</w:t>
      </w:r>
      <w:r w:rsidRPr="00DC39B8">
        <w:rPr>
          <w:rFonts w:ascii="Times New Roman" w:hAnsi="Times New Roman" w:cs="Times New Roman"/>
          <w:sz w:val="24"/>
          <w:szCs w:val="24"/>
        </w:rPr>
        <w:t>S</w:t>
      </w:r>
      <w:r>
        <w:rPr>
          <w:rFonts w:ascii="Times New Roman" w:hAnsi="Times New Roman" w:cs="Times New Roman"/>
          <w:sz w:val="24"/>
          <w:szCs w:val="24"/>
        </w:rPr>
        <w:t>.</w:t>
      </w:r>
      <w:r w:rsidRPr="00DC39B8">
        <w:rPr>
          <w:rFonts w:ascii="Times New Roman" w:hAnsi="Times New Roman" w:cs="Times New Roman"/>
          <w:sz w:val="24"/>
          <w:szCs w:val="24"/>
        </w:rPr>
        <w:t>, Nelson</w:t>
      </w:r>
      <w:r>
        <w:rPr>
          <w:rFonts w:ascii="Times New Roman" w:hAnsi="Times New Roman" w:cs="Times New Roman"/>
          <w:sz w:val="24"/>
          <w:szCs w:val="24"/>
        </w:rPr>
        <w:t xml:space="preserve">, </w:t>
      </w:r>
      <w:r w:rsidRPr="00DC39B8">
        <w:rPr>
          <w:rFonts w:ascii="Times New Roman" w:hAnsi="Times New Roman" w:cs="Times New Roman"/>
          <w:sz w:val="24"/>
          <w:szCs w:val="24"/>
        </w:rPr>
        <w:t>D</w:t>
      </w:r>
      <w:r>
        <w:rPr>
          <w:rFonts w:ascii="Times New Roman" w:hAnsi="Times New Roman" w:cs="Times New Roman"/>
          <w:sz w:val="24"/>
          <w:szCs w:val="24"/>
        </w:rPr>
        <w:t>.</w:t>
      </w:r>
      <w:r w:rsidRPr="00DC39B8">
        <w:rPr>
          <w:rFonts w:ascii="Times New Roman" w:hAnsi="Times New Roman" w:cs="Times New Roman"/>
          <w:sz w:val="24"/>
          <w:szCs w:val="24"/>
        </w:rPr>
        <w:t>L</w:t>
      </w:r>
      <w:r>
        <w:rPr>
          <w:rFonts w:ascii="Times New Roman" w:hAnsi="Times New Roman" w:cs="Times New Roman"/>
          <w:sz w:val="24"/>
          <w:szCs w:val="24"/>
        </w:rPr>
        <w:t>.</w:t>
      </w:r>
      <w:r w:rsidRPr="00DC39B8">
        <w:rPr>
          <w:rFonts w:ascii="Times New Roman" w:hAnsi="Times New Roman" w:cs="Times New Roman"/>
          <w:sz w:val="24"/>
          <w:szCs w:val="24"/>
        </w:rPr>
        <w:t>, Diner</w:t>
      </w:r>
      <w:r>
        <w:rPr>
          <w:rFonts w:ascii="Times New Roman" w:hAnsi="Times New Roman" w:cs="Times New Roman"/>
          <w:sz w:val="24"/>
          <w:szCs w:val="24"/>
        </w:rPr>
        <w:t xml:space="preserve">, </w:t>
      </w:r>
      <w:r w:rsidRPr="00DC39B8">
        <w:rPr>
          <w:rFonts w:ascii="Times New Roman" w:hAnsi="Times New Roman" w:cs="Times New Roman"/>
          <w:sz w:val="24"/>
          <w:szCs w:val="24"/>
        </w:rPr>
        <w:t>D</w:t>
      </w:r>
      <w:r>
        <w:rPr>
          <w:rFonts w:ascii="Times New Roman" w:hAnsi="Times New Roman" w:cs="Times New Roman"/>
          <w:sz w:val="24"/>
          <w:szCs w:val="24"/>
        </w:rPr>
        <w:t>.</w:t>
      </w:r>
      <w:r w:rsidRPr="00DC39B8">
        <w:rPr>
          <w:rFonts w:ascii="Times New Roman" w:hAnsi="Times New Roman" w:cs="Times New Roman"/>
          <w:sz w:val="24"/>
          <w:szCs w:val="24"/>
        </w:rPr>
        <w:t>J</w:t>
      </w:r>
      <w:r>
        <w:rPr>
          <w:rFonts w:ascii="Times New Roman" w:hAnsi="Times New Roman" w:cs="Times New Roman"/>
          <w:sz w:val="24"/>
          <w:szCs w:val="24"/>
        </w:rPr>
        <w:t>.</w:t>
      </w:r>
      <w:r w:rsidRPr="00DC39B8">
        <w:rPr>
          <w:rFonts w:ascii="Times New Roman" w:hAnsi="Times New Roman" w:cs="Times New Roman"/>
          <w:sz w:val="24"/>
          <w:szCs w:val="24"/>
        </w:rPr>
        <w:t xml:space="preserve"> and Logan</w:t>
      </w:r>
      <w:r>
        <w:rPr>
          <w:rFonts w:ascii="Times New Roman" w:hAnsi="Times New Roman" w:cs="Times New Roman"/>
          <w:sz w:val="24"/>
          <w:szCs w:val="24"/>
        </w:rPr>
        <w:t>,</w:t>
      </w:r>
      <w:r w:rsidRPr="00DC39B8">
        <w:rPr>
          <w:rFonts w:ascii="Times New Roman" w:hAnsi="Times New Roman" w:cs="Times New Roman"/>
          <w:sz w:val="24"/>
          <w:szCs w:val="24"/>
        </w:rPr>
        <w:t xml:space="preserve"> J</w:t>
      </w:r>
      <w:r>
        <w:rPr>
          <w:rFonts w:ascii="Times New Roman" w:hAnsi="Times New Roman" w:cs="Times New Roman"/>
          <w:sz w:val="24"/>
          <w:szCs w:val="24"/>
        </w:rPr>
        <w:t>.</w:t>
      </w:r>
      <w:r w:rsidRPr="00DC39B8">
        <w:rPr>
          <w:rFonts w:ascii="Times New Roman" w:hAnsi="Times New Roman" w:cs="Times New Roman"/>
          <w:sz w:val="24"/>
          <w:szCs w:val="24"/>
        </w:rPr>
        <w:t>A</w:t>
      </w:r>
      <w:r>
        <w:rPr>
          <w:rFonts w:ascii="Times New Roman" w:hAnsi="Times New Roman" w:cs="Times New Roman"/>
          <w:sz w:val="24"/>
          <w:szCs w:val="24"/>
        </w:rPr>
        <w:t>.</w:t>
      </w:r>
      <w:r w:rsidRPr="00DC39B8">
        <w:rPr>
          <w:rFonts w:ascii="Times New Roman" w:hAnsi="Times New Roman" w:cs="Times New Roman"/>
          <w:sz w:val="24"/>
          <w:szCs w:val="24"/>
        </w:rPr>
        <w:t xml:space="preserve"> 2011 Dynamics of fire plumes and smoke clouds associated with peat and defor</w:t>
      </w:r>
      <w:r>
        <w:rPr>
          <w:rFonts w:ascii="Times New Roman" w:hAnsi="Times New Roman" w:cs="Times New Roman"/>
          <w:sz w:val="24"/>
          <w:szCs w:val="24"/>
        </w:rPr>
        <w:t xml:space="preserve">estation fires in Indonesia. Journal of </w:t>
      </w:r>
      <w:proofErr w:type="gramStart"/>
      <w:r w:rsidRPr="00DC39B8">
        <w:rPr>
          <w:rFonts w:ascii="Times New Roman" w:hAnsi="Times New Roman" w:cs="Times New Roman"/>
          <w:sz w:val="24"/>
          <w:szCs w:val="24"/>
        </w:rPr>
        <w:t>Geophys</w:t>
      </w:r>
      <w:r>
        <w:rPr>
          <w:rFonts w:ascii="Times New Roman" w:hAnsi="Times New Roman" w:cs="Times New Roman"/>
          <w:sz w:val="24"/>
          <w:szCs w:val="24"/>
        </w:rPr>
        <w:t xml:space="preserve">ical </w:t>
      </w:r>
      <w:r w:rsidRPr="00DC39B8">
        <w:rPr>
          <w:rFonts w:ascii="Times New Roman" w:hAnsi="Times New Roman" w:cs="Times New Roman"/>
          <w:sz w:val="24"/>
          <w:szCs w:val="24"/>
        </w:rPr>
        <w:t>.</w:t>
      </w:r>
      <w:proofErr w:type="gramEnd"/>
      <w:r w:rsidRPr="00DC39B8">
        <w:rPr>
          <w:rFonts w:ascii="Times New Roman" w:hAnsi="Times New Roman" w:cs="Times New Roman"/>
          <w:sz w:val="24"/>
          <w:szCs w:val="24"/>
        </w:rPr>
        <w:t xml:space="preserve"> Res</w:t>
      </w:r>
      <w:r>
        <w:rPr>
          <w:rFonts w:ascii="Times New Roman" w:hAnsi="Times New Roman" w:cs="Times New Roman"/>
          <w:sz w:val="24"/>
          <w:szCs w:val="24"/>
        </w:rPr>
        <w:t>earch</w:t>
      </w:r>
      <w:r w:rsidRPr="00DC39B8">
        <w:rPr>
          <w:rFonts w:ascii="Times New Roman" w:hAnsi="Times New Roman" w:cs="Times New Roman"/>
          <w:sz w:val="24"/>
          <w:szCs w:val="24"/>
        </w:rPr>
        <w:t>—Atmos</w:t>
      </w:r>
      <w:r>
        <w:rPr>
          <w:rFonts w:ascii="Times New Roman" w:hAnsi="Times New Roman" w:cs="Times New Roman"/>
          <w:sz w:val="24"/>
          <w:szCs w:val="24"/>
        </w:rPr>
        <w:t>pheres</w:t>
      </w:r>
      <w:r w:rsidRPr="00DC39B8">
        <w:rPr>
          <w:rFonts w:ascii="Times New Roman" w:hAnsi="Times New Roman" w:cs="Times New Roman"/>
          <w:sz w:val="24"/>
          <w:szCs w:val="24"/>
        </w:rPr>
        <w:t xml:space="preserve"> 116</w:t>
      </w:r>
      <w:r>
        <w:rPr>
          <w:rFonts w:ascii="Times New Roman" w:hAnsi="Times New Roman" w:cs="Times New Roman"/>
          <w:sz w:val="24"/>
          <w:szCs w:val="24"/>
        </w:rPr>
        <w:t>,</w:t>
      </w:r>
      <w:r w:rsidRPr="00DC39B8">
        <w:rPr>
          <w:rFonts w:ascii="Times New Roman" w:hAnsi="Times New Roman" w:cs="Times New Roman"/>
          <w:sz w:val="24"/>
          <w:szCs w:val="24"/>
        </w:rPr>
        <w:t xml:space="preserve"> 1–14</w:t>
      </w:r>
      <w:r>
        <w:rPr>
          <w:rFonts w:ascii="Times New Roman" w:hAnsi="Times New Roman" w:cs="Times New Roman"/>
          <w:sz w:val="24"/>
          <w:szCs w:val="24"/>
        </w:rPr>
        <w:t>.</w:t>
      </w:r>
    </w:p>
    <w:p w14:paraId="15F1D1A6" w14:textId="77777777" w:rsidR="00BC6448" w:rsidRDefault="00BC6448" w:rsidP="00BC6448">
      <w:pPr>
        <w:pBdr>
          <w:top w:val="nil"/>
          <w:left w:val="nil"/>
          <w:bottom w:val="nil"/>
          <w:right w:val="nil"/>
          <w:between w:val="nil"/>
        </w:pBdr>
        <w:spacing w:after="100" w:afterAutospacing="1"/>
        <w:ind w:right="82"/>
        <w:rPr>
          <w:rFonts w:ascii="Times New Roman" w:hAnsi="Times New Roman" w:cs="Times New Roman"/>
          <w:sz w:val="24"/>
          <w:szCs w:val="24"/>
        </w:rPr>
      </w:pPr>
      <w:proofErr w:type="spellStart"/>
      <w:r w:rsidRPr="001711F9">
        <w:rPr>
          <w:rFonts w:ascii="Times New Roman" w:hAnsi="Times New Roman" w:cs="Times New Roman"/>
          <w:sz w:val="24"/>
          <w:szCs w:val="24"/>
        </w:rPr>
        <w:t>Usup</w:t>
      </w:r>
      <w:proofErr w:type="spellEnd"/>
      <w:r w:rsidRPr="001711F9">
        <w:rPr>
          <w:rFonts w:ascii="Times New Roman" w:hAnsi="Times New Roman" w:cs="Times New Roman"/>
          <w:sz w:val="24"/>
          <w:szCs w:val="24"/>
        </w:rPr>
        <w:t xml:space="preserve"> A, Hashimoto Y, </w:t>
      </w:r>
      <w:proofErr w:type="spellStart"/>
      <w:r w:rsidRPr="001711F9">
        <w:rPr>
          <w:rFonts w:ascii="Times New Roman" w:hAnsi="Times New Roman" w:cs="Times New Roman"/>
          <w:sz w:val="24"/>
          <w:szCs w:val="24"/>
        </w:rPr>
        <w:t>TakahashiHandHayasakiH</w:t>
      </w:r>
      <w:proofErr w:type="spellEnd"/>
      <w:r w:rsidRPr="001711F9">
        <w:rPr>
          <w:rFonts w:ascii="Times New Roman" w:hAnsi="Times New Roman" w:cs="Times New Roman"/>
          <w:sz w:val="24"/>
          <w:szCs w:val="24"/>
        </w:rPr>
        <w:t xml:space="preserve"> 2004 Combustion and thermal characteristics of </w:t>
      </w:r>
      <w:proofErr w:type="spellStart"/>
      <w:r w:rsidRPr="001711F9">
        <w:rPr>
          <w:rFonts w:ascii="Times New Roman" w:hAnsi="Times New Roman" w:cs="Times New Roman"/>
          <w:sz w:val="24"/>
          <w:szCs w:val="24"/>
        </w:rPr>
        <w:t>peatfires</w:t>
      </w:r>
      <w:proofErr w:type="spellEnd"/>
      <w:r w:rsidRPr="001711F9">
        <w:rPr>
          <w:rFonts w:ascii="Times New Roman" w:hAnsi="Times New Roman" w:cs="Times New Roman"/>
          <w:sz w:val="24"/>
          <w:szCs w:val="24"/>
        </w:rPr>
        <w:t xml:space="preserve"> in tropical peatland in Central Kalimantan, Indonesia. Tropics 14 1–19.</w:t>
      </w:r>
    </w:p>
    <w:p w14:paraId="79048220" w14:textId="00EF8C85" w:rsidR="00BC6448" w:rsidRDefault="00BC6448" w:rsidP="00BC6448">
      <w:pPr>
        <w:pBdr>
          <w:top w:val="nil"/>
          <w:left w:val="nil"/>
          <w:bottom w:val="nil"/>
          <w:right w:val="nil"/>
          <w:between w:val="nil"/>
        </w:pBdr>
        <w:spacing w:after="100" w:afterAutospacing="1"/>
        <w:ind w:right="82"/>
        <w:rPr>
          <w:rFonts w:ascii="Times New Roman" w:hAnsi="Times New Roman" w:cs="Times New Roman"/>
          <w:sz w:val="24"/>
          <w:szCs w:val="24"/>
        </w:rPr>
      </w:pPr>
    </w:p>
    <w:sectPr w:rsidR="00BC6448">
      <w:pgSz w:w="11910" w:h="16840"/>
      <w:pgMar w:top="1500" w:right="108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B546B" w14:textId="77777777" w:rsidR="00CA440B" w:rsidRDefault="00CA440B" w:rsidP="006B6999">
      <w:r>
        <w:separator/>
      </w:r>
    </w:p>
  </w:endnote>
  <w:endnote w:type="continuationSeparator" w:id="0">
    <w:p w14:paraId="5267008B" w14:textId="77777777" w:rsidR="00CA440B" w:rsidRDefault="00CA440B" w:rsidP="006B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E5F11" w14:textId="77777777" w:rsidR="00CA440B" w:rsidRDefault="00CA440B" w:rsidP="006B6999">
      <w:r>
        <w:separator/>
      </w:r>
    </w:p>
  </w:footnote>
  <w:footnote w:type="continuationSeparator" w:id="0">
    <w:p w14:paraId="42E8B2D7" w14:textId="77777777" w:rsidR="00CA440B" w:rsidRDefault="00CA440B" w:rsidP="006B6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D677C"/>
    <w:multiLevelType w:val="multilevel"/>
    <w:tmpl w:val="140D677C"/>
    <w:lvl w:ilvl="0">
      <w:start w:val="1"/>
      <w:numFmt w:val="decimal"/>
      <w:lvlText w:val="%1."/>
      <w:lvlJc w:val="left"/>
      <w:pPr>
        <w:ind w:left="421" w:hanging="302"/>
      </w:pPr>
      <w:rPr>
        <w:rFonts w:ascii="Times New Roman" w:eastAsia="Times New Roman" w:hAnsi="Times New Roman" w:hint="default"/>
        <w:b/>
        <w:bCs/>
        <w:sz w:val="24"/>
        <w:szCs w:val="24"/>
      </w:rPr>
    </w:lvl>
    <w:lvl w:ilvl="1">
      <w:start w:val="1"/>
      <w:numFmt w:val="decimal"/>
      <w:lvlText w:val="%1.%2"/>
      <w:lvlJc w:val="left"/>
      <w:pPr>
        <w:ind w:left="484" w:hanging="365"/>
      </w:pPr>
      <w:rPr>
        <w:rFonts w:ascii="Times New Roman" w:eastAsia="Times New Roman" w:hAnsi="Times New Roman" w:hint="default"/>
        <w:b/>
        <w:bCs/>
        <w:sz w:val="24"/>
        <w:szCs w:val="24"/>
      </w:rPr>
    </w:lvl>
    <w:lvl w:ilvl="2">
      <w:start w:val="1"/>
      <w:numFmt w:val="decimal"/>
      <w:lvlText w:val="%1.%2.%3"/>
      <w:lvlJc w:val="left"/>
      <w:pPr>
        <w:ind w:left="119" w:hanging="557"/>
      </w:pPr>
      <w:rPr>
        <w:rFonts w:ascii="Times New Roman" w:eastAsia="Times New Roman" w:hAnsi="Times New Roman" w:hint="default"/>
        <w:b/>
        <w:bCs/>
        <w:sz w:val="24"/>
        <w:szCs w:val="24"/>
      </w:rPr>
    </w:lvl>
    <w:lvl w:ilvl="3">
      <w:start w:val="1"/>
      <w:numFmt w:val="bullet"/>
      <w:lvlText w:val="•"/>
      <w:lvlJc w:val="left"/>
      <w:pPr>
        <w:ind w:left="421" w:hanging="557"/>
      </w:pPr>
      <w:rPr>
        <w:rFonts w:hint="default"/>
      </w:rPr>
    </w:lvl>
    <w:lvl w:ilvl="4">
      <w:start w:val="1"/>
      <w:numFmt w:val="bullet"/>
      <w:lvlText w:val="•"/>
      <w:lvlJc w:val="left"/>
      <w:pPr>
        <w:ind w:left="484" w:hanging="557"/>
      </w:pPr>
      <w:rPr>
        <w:rFonts w:hint="default"/>
      </w:rPr>
    </w:lvl>
    <w:lvl w:ilvl="5">
      <w:start w:val="1"/>
      <w:numFmt w:val="bullet"/>
      <w:lvlText w:val="•"/>
      <w:lvlJc w:val="left"/>
      <w:pPr>
        <w:ind w:left="484" w:hanging="557"/>
      </w:pPr>
      <w:rPr>
        <w:rFonts w:hint="default"/>
      </w:rPr>
    </w:lvl>
    <w:lvl w:ilvl="6">
      <w:start w:val="1"/>
      <w:numFmt w:val="bullet"/>
      <w:lvlText w:val="•"/>
      <w:lvlJc w:val="left"/>
      <w:pPr>
        <w:ind w:left="484" w:hanging="557"/>
      </w:pPr>
      <w:rPr>
        <w:rFonts w:hint="default"/>
      </w:rPr>
    </w:lvl>
    <w:lvl w:ilvl="7">
      <w:start w:val="1"/>
      <w:numFmt w:val="bullet"/>
      <w:lvlText w:val="•"/>
      <w:lvlJc w:val="left"/>
      <w:pPr>
        <w:ind w:left="2749" w:hanging="557"/>
      </w:pPr>
      <w:rPr>
        <w:rFonts w:hint="default"/>
      </w:rPr>
    </w:lvl>
    <w:lvl w:ilvl="8">
      <w:start w:val="1"/>
      <w:numFmt w:val="bullet"/>
      <w:lvlText w:val="•"/>
      <w:lvlJc w:val="left"/>
      <w:pPr>
        <w:ind w:left="5014" w:hanging="55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3AD"/>
    <w:rsid w:val="000054D4"/>
    <w:rsid w:val="00076DB0"/>
    <w:rsid w:val="000A79A4"/>
    <w:rsid w:val="00145AFB"/>
    <w:rsid w:val="00181813"/>
    <w:rsid w:val="002A6DA6"/>
    <w:rsid w:val="002B3DB7"/>
    <w:rsid w:val="00352ED8"/>
    <w:rsid w:val="003646ED"/>
    <w:rsid w:val="003E40B4"/>
    <w:rsid w:val="003F5300"/>
    <w:rsid w:val="00426F0B"/>
    <w:rsid w:val="00560B75"/>
    <w:rsid w:val="005E27ED"/>
    <w:rsid w:val="006674A6"/>
    <w:rsid w:val="0067311A"/>
    <w:rsid w:val="006A3AAE"/>
    <w:rsid w:val="006A5160"/>
    <w:rsid w:val="006B6999"/>
    <w:rsid w:val="0074582C"/>
    <w:rsid w:val="007502AD"/>
    <w:rsid w:val="007C242B"/>
    <w:rsid w:val="007C3589"/>
    <w:rsid w:val="007F5710"/>
    <w:rsid w:val="008735BC"/>
    <w:rsid w:val="008D54AC"/>
    <w:rsid w:val="008E16A3"/>
    <w:rsid w:val="008E547E"/>
    <w:rsid w:val="008E7A75"/>
    <w:rsid w:val="009B4090"/>
    <w:rsid w:val="00A16D36"/>
    <w:rsid w:val="00A37A80"/>
    <w:rsid w:val="00AC43AD"/>
    <w:rsid w:val="00AE082F"/>
    <w:rsid w:val="00B53850"/>
    <w:rsid w:val="00B853EE"/>
    <w:rsid w:val="00BB304C"/>
    <w:rsid w:val="00BC6448"/>
    <w:rsid w:val="00C23D1C"/>
    <w:rsid w:val="00C54A0D"/>
    <w:rsid w:val="00CA440B"/>
    <w:rsid w:val="00CD21F1"/>
    <w:rsid w:val="00D06FEA"/>
    <w:rsid w:val="00D7008F"/>
    <w:rsid w:val="00DC2E6B"/>
    <w:rsid w:val="00DE1E82"/>
    <w:rsid w:val="00DF159D"/>
    <w:rsid w:val="00E37416"/>
    <w:rsid w:val="00ED0A89"/>
    <w:rsid w:val="00ED1339"/>
    <w:rsid w:val="00F356E1"/>
    <w:rsid w:val="00FE7731"/>
    <w:rsid w:val="106317C1"/>
    <w:rsid w:val="23776D05"/>
    <w:rsid w:val="64EF3561"/>
  </w:rsids>
  <m:mathPr>
    <m:mathFont m:val="Cambria Math"/>
    <m:brkBin m:val="before"/>
    <m:brkBinSub m:val="--"/>
    <m:smallFrac m:val="0"/>
    <m:dispDef/>
    <m:lMargin m:val="0"/>
    <m:rMargin m:val="0"/>
    <m:defJc m:val="centerGroup"/>
    <m:wrapIndent m:val="1440"/>
    <m:intLim m:val="subSup"/>
    <m:naryLim m:val="undOvr"/>
  </m:mathPr>
  <w:themeFontLang w:val="de-A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2B95F7"/>
  <w15:docId w15:val="{B8862A46-7563-4381-9447-27058D7F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rFonts w:asciiTheme="minorHAnsi" w:eastAsiaTheme="minorEastAsia" w:hAnsiTheme="minorHAnsi" w:cstheme="minorBidi"/>
      <w:sz w:val="22"/>
      <w:szCs w:val="22"/>
      <w:lang w:eastAsia="en-US"/>
    </w:rPr>
  </w:style>
  <w:style w:type="paragraph" w:styleId="Heading1">
    <w:name w:val="heading 1"/>
    <w:basedOn w:val="Normal"/>
    <w:next w:val="Normal"/>
    <w:uiPriority w:val="1"/>
    <w:qFormat/>
    <w:pPr>
      <w:ind w:left="484" w:hanging="365"/>
      <w:outlineLvl w:val="0"/>
    </w:pPr>
    <w:rPr>
      <w:rFonts w:ascii="Times New Roman" w:eastAsia="Times New Roman" w:hAnsi="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rFonts w:ascii="Times New Roman" w:eastAsia="Times New Roman" w:hAnsi="Times New Roman"/>
      <w:sz w:val="24"/>
      <w:szCs w:val="24"/>
    </w:rPr>
  </w:style>
  <w:style w:type="paragraph" w:styleId="Footer">
    <w:name w:val="footer"/>
    <w:basedOn w:val="Normal"/>
    <w:link w:val="FooterChar"/>
    <w:uiPriority w:val="99"/>
    <w:unhideWhenUsed/>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character" w:styleId="Hyperlink">
    <w:name w:val="Hyperlink"/>
    <w:basedOn w:val="DefaultParagraphFont"/>
    <w:uiPriority w:val="99"/>
    <w:unhideWhenUsed/>
    <w:qFormat/>
    <w:rPr>
      <w:color w:val="0000FF" w:themeColor="hyperlink"/>
      <w:u w:val="single"/>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styleId="UnresolvedMention">
    <w:name w:val="Unresolved Mention"/>
    <w:basedOn w:val="DefaultParagraphFont"/>
    <w:uiPriority w:val="99"/>
    <w:semiHidden/>
    <w:unhideWhenUsed/>
    <w:rsid w:val="006B6999"/>
    <w:rPr>
      <w:color w:val="605E5C"/>
      <w:shd w:val="clear" w:color="auto" w:fill="E1DFDD"/>
    </w:rPr>
  </w:style>
  <w:style w:type="character" w:styleId="FollowedHyperlink">
    <w:name w:val="FollowedHyperlink"/>
    <w:basedOn w:val="DefaultParagraphFont"/>
    <w:uiPriority w:val="99"/>
    <w:semiHidden/>
    <w:unhideWhenUsed/>
    <w:rsid w:val="006B6999"/>
    <w:rPr>
      <w:color w:val="800080" w:themeColor="followedHyperlink"/>
      <w:u w:val="single"/>
    </w:rPr>
  </w:style>
  <w:style w:type="paragraph" w:styleId="BalloonText">
    <w:name w:val="Balloon Text"/>
    <w:basedOn w:val="Normal"/>
    <w:link w:val="BalloonTextChar"/>
    <w:uiPriority w:val="99"/>
    <w:semiHidden/>
    <w:unhideWhenUsed/>
    <w:rsid w:val="006674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4A6"/>
    <w:rPr>
      <w:rFonts w:ascii="Segoe UI" w:eastAsiaTheme="minorEastAsia"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10</Pages>
  <Words>2507</Words>
  <Characters>14295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13035</cp:lastModifiedBy>
  <cp:revision>5</cp:revision>
  <cp:lastPrinted>2020-10-20T19:18:00Z</cp:lastPrinted>
  <dcterms:created xsi:type="dcterms:W3CDTF">2020-10-20T15:18:00Z</dcterms:created>
  <dcterms:modified xsi:type="dcterms:W3CDTF">2020-10-20T19:31:00Z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LastSaved">
    <vt:filetime>2018-09-07T00:00:00Z</vt:filetime>
  </property>
  <property fmtid="{D5CDD505-2E9C-101B-9397-08002B2CF9AE}" pid="4" name="KSOProductBuildVer">
    <vt:lpwstr>2052-11.1.0.9912</vt:lpwstr>
  </property>
</Properties>
</file>